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D5" w:rsidRPr="0045009C" w:rsidRDefault="00C937BA" w:rsidP="00075F26">
      <w:pPr>
        <w:jc w:val="both"/>
        <w:rPr>
          <w:lang w:val="es-ES"/>
        </w:rPr>
      </w:pPr>
      <w:r>
        <w:rPr>
          <w:noProof/>
          <w:lang w:val="es-ES" w:eastAsia="es-ES"/>
        </w:rPr>
        <w:pict>
          <v:shapetype id="_x0000_t202" coordsize="21600,21600" o:spt="202" path="m,l,21600r21600,l21600,xe">
            <v:stroke joinstyle="miter"/>
            <v:path gradientshapeok="t" o:connecttype="rect"/>
          </v:shapetype>
          <v:shape id="Text Box 138" o:spid="_x0000_s1026" type="#_x0000_t202" style="position:absolute;left:0;text-align:left;margin-left:0;margin-top:0;width:559.95pt;height:650.8pt;z-index:251657728;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3fgIAAAQFAAAOAAAAZHJzL2Uyb0RvYy54bWysVG1v2yAQ/j5p/wHxPbWdOm5i1amadJkm&#10;dS9Sux9AAMdoGBiQ2F21/74Dx2nXbdI0zR/wAcfD3T3PcXnVtxIduHVCqwpnZylGXFHNhNpV+PP9&#10;ZjLHyHmiGJFa8Qo/cIevlq9fXXam5FPdaMm4RQCiXNmZCjfemzJJHG14S9yZNlzBZq1tSzxM7S5h&#10;lnSA3spkmqZF0mnLjNWUOwerN8MmXkb8uubUf6xrxz2SFYbYfBxtHLdhTJaXpNxZYhpBj2GQf4ii&#10;JULBpSeoG+IJ2lvxC1QrqNVO1/6M6jbRdS0ojzlANln6Ipu7hhgec4HiOHMqk/t/sPTD4ZNFglW4&#10;wEiRFii6571HK92j7Hwe6tMZV4LbnQFH38MG8BxzdeZW0y8OKb1uiNrxa2t113DCIL4snEyeHR1w&#10;XADZdu81g4vI3usI1Ne2DcWDciBAB54eTtyEYCgsXmRZdl7MMKKwN58Ws6yI7CWkHI8b6/xbrlsU&#10;jApbID/Ck8Ot8yEcUo4u4TanpWAbIWWc2N12LS06EBDKJn4xgxduUgVnpcOxAXFYgSjhjrAX4o3E&#10;Py6yaZ6upovJpphfTPJNPpssLtL5JM0Wq0WR5ov8ZvM9BJjlZSMY4+pWKD6KMMv/juRjOwzyiTJE&#10;HZB5PksHjv6YZBq/3yXZCg89KUULhT45kTIw+0YxSJuUngg52MnP4ccqQw3Gf6xK1EGgfhCB77c9&#10;oARxbDV7AEVYDXwB7fCQgNFo+w2jDpqywu7rnliOkXynQFWhg0fDjsZ2NIiicLTC1FuMhsnaD72+&#10;N1bsGsAelKv0NWivFlEVT3EcFQutFsM/Pguhl5/Po9fT47X8AQAA//8DAFBLAwQUAAYACAAAACEA&#10;+NNSNdwAAAAHAQAADwAAAGRycy9kb3ducmV2LnhtbEyPQU/DMAyF70j8h8hI3FhSEBMrTadpE+eJ&#10;blBxyxrTViRO1WRb+fd4XOBiPetZ730ulpN34oRj7ANpyGYKBFITbE+thv3u5e4JREyGrHGBUMM3&#10;RliW11eFyW040yueqtQKDqGYGw1dSkMuZWw69CbOwoDE3mcYvUm8jq20ozlzuHfyXqm59KYnbujM&#10;gOsOm6/q6DV8DH678e+P1UrV2/Um1m431W9a395Mq2cQCaf0dwwXfEaHkpkO4Ug2CqeBH0m/8+Jl&#10;2WIB4sDqQWVzkGUh//OXPwAAAP//AwBQSwECLQAUAAYACAAAACEAtoM4kv4AAADhAQAAEwAAAAAA&#10;AAAAAAAAAAAAAAAAW0NvbnRlbnRfVHlwZXNdLnhtbFBLAQItABQABgAIAAAAIQA4/SH/1gAAAJQB&#10;AAALAAAAAAAAAAAAAAAAAC8BAABfcmVscy8ucmVsc1BLAQItABQABgAIAAAAIQA/D4k3fgIAAAQF&#10;AAAOAAAAAAAAAAAAAAAAAC4CAABkcnMvZTJvRG9jLnhtbFBLAQItABQABgAIAAAAIQD401I13AAA&#10;AAcBAAAPAAAAAAAAAAAAAAAAANgEAABkcnMvZG93bnJldi54bWxQSwUGAAAAAAQABADzAAAA4QUA&#10;AAAA&#10;" stroked="f" strokeweight=".5pt">
            <v:textbox inset="0,0,0,0">
              <w:txbxContent>
                <w:tbl>
                  <w:tblPr>
                    <w:tblW w:w="5000" w:type="pct"/>
                    <w:jc w:val="center"/>
                    <w:tblBorders>
                      <w:insideV w:val="single" w:sz="12" w:space="0" w:color="C0504D"/>
                    </w:tblBorders>
                    <w:tblCellMar>
                      <w:top w:w="1296" w:type="dxa"/>
                      <w:left w:w="360" w:type="dxa"/>
                      <w:bottom w:w="1296" w:type="dxa"/>
                      <w:right w:w="360" w:type="dxa"/>
                    </w:tblCellMar>
                    <w:tblLook w:val="04A0"/>
                  </w:tblPr>
                  <w:tblGrid>
                    <w:gridCol w:w="6132"/>
                    <w:gridCol w:w="5807"/>
                  </w:tblGrid>
                  <w:tr w:rsidR="005C5C25" w:rsidRPr="00D76B63" w:rsidTr="00EB3084">
                    <w:trPr>
                      <w:jc w:val="center"/>
                    </w:trPr>
                    <w:tc>
                      <w:tcPr>
                        <w:tcW w:w="2568" w:type="pct"/>
                        <w:vAlign w:val="center"/>
                      </w:tcPr>
                      <w:p w:rsidR="005C5C25" w:rsidRPr="00D76B63" w:rsidRDefault="005C5C25">
                        <w:pPr>
                          <w:jc w:val="right"/>
                        </w:pPr>
                        <w:r w:rsidRPr="00D76B63">
                          <w:rPr>
                            <w:noProof/>
                            <w:lang w:val="es-ES" w:eastAsia="es-ES"/>
                          </w:rPr>
                          <w:drawing>
                            <wp:inline distT="0" distB="0" distL="0" distR="0">
                              <wp:extent cx="2393315" cy="1998345"/>
                              <wp:effectExtent l="0" t="0" r="0" b="0"/>
                              <wp:docPr id="3" name="Picture 224" descr="Y:\03_operacionalização_de_projectos\15_00253_XXI TRAINER_SE_calmeida\Dissemination\logo\400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Y:\03_operacionalização_de_projectos\15_00253_XXI TRAINER_SE_calmeida\Dissemination\logo\400dpiLogo.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511" t="2357" r="17989" b="16510"/>
                                      <a:stretch>
                                        <a:fillRect/>
                                      </a:stretch>
                                    </pic:blipFill>
                                    <pic:spPr bwMode="auto">
                                      <a:xfrm>
                                        <a:off x="0" y="0"/>
                                        <a:ext cx="2393315" cy="1998345"/>
                                      </a:xfrm>
                                      <a:prstGeom prst="rect">
                                        <a:avLst/>
                                      </a:prstGeom>
                                      <a:noFill/>
                                      <a:ln>
                                        <a:noFill/>
                                      </a:ln>
                                    </pic:spPr>
                                  </pic:pic>
                                </a:graphicData>
                              </a:graphic>
                            </wp:inline>
                          </w:drawing>
                        </w:r>
                      </w:p>
                      <w:p w:rsidR="005C5C25" w:rsidRPr="00D76B63" w:rsidRDefault="005C5C25">
                        <w:pPr>
                          <w:pStyle w:val="Sinespaciado"/>
                          <w:spacing w:line="312" w:lineRule="auto"/>
                          <w:jc w:val="right"/>
                          <w:rPr>
                            <w:caps/>
                            <w:color w:val="000066"/>
                            <w:sz w:val="72"/>
                            <w:szCs w:val="72"/>
                          </w:rPr>
                        </w:pPr>
                        <w:r>
                          <w:rPr>
                            <w:caps/>
                            <w:color w:val="000066"/>
                            <w:sz w:val="72"/>
                            <w:szCs w:val="72"/>
                          </w:rPr>
                          <w:t>HERRAMIENTAS</w:t>
                        </w:r>
                      </w:p>
                      <w:p w:rsidR="005C5C25" w:rsidRPr="00D76B63" w:rsidRDefault="005C5C25" w:rsidP="00104D22">
                        <w:pPr>
                          <w:jc w:val="right"/>
                          <w:rPr>
                            <w:sz w:val="24"/>
                            <w:szCs w:val="24"/>
                          </w:rPr>
                        </w:pPr>
                        <w:r w:rsidRPr="00D76B63">
                          <w:rPr>
                            <w:color w:val="000066"/>
                            <w:sz w:val="24"/>
                            <w:szCs w:val="24"/>
                          </w:rPr>
                          <w:t xml:space="preserve">     </w:t>
                        </w:r>
                      </w:p>
                    </w:tc>
                    <w:tc>
                      <w:tcPr>
                        <w:tcW w:w="2432" w:type="pct"/>
                        <w:vAlign w:val="center"/>
                      </w:tcPr>
                      <w:p w:rsidR="005C5C25" w:rsidRPr="00D76B63" w:rsidRDefault="005C5C25">
                        <w:pPr>
                          <w:rPr>
                            <w:color w:val="000000"/>
                            <w:lang w:val="en-US"/>
                          </w:rPr>
                        </w:pPr>
                      </w:p>
                      <w:p w:rsidR="005C5C25" w:rsidRPr="00D76B63" w:rsidRDefault="005C5C25" w:rsidP="001953D5">
                        <w:pPr>
                          <w:pStyle w:val="Sinespaciado"/>
                          <w:rPr>
                            <w:lang w:val="pt-PT"/>
                          </w:rPr>
                        </w:pPr>
                        <w:r w:rsidRPr="00D76B63">
                          <w:rPr>
                            <w:color w:val="1F497D"/>
                          </w:rPr>
                          <w:t xml:space="preserve">     </w:t>
                        </w:r>
                      </w:p>
                    </w:tc>
                  </w:tr>
                </w:tbl>
                <w:p w:rsidR="005C5C25" w:rsidRDefault="005C5C25"/>
              </w:txbxContent>
            </v:textbox>
            <w10:wrap anchorx="page" anchory="page"/>
          </v:shape>
        </w:pict>
      </w:r>
      <w:r w:rsidR="001953D5" w:rsidRPr="0045009C">
        <w:rPr>
          <w:lang w:val="es-ES"/>
        </w:rPr>
        <w:br w:type="page"/>
      </w:r>
    </w:p>
    <w:p w:rsidR="00104D22" w:rsidRPr="0045009C" w:rsidRDefault="004C1D4D">
      <w:pPr>
        <w:pStyle w:val="TtulodeTDC"/>
        <w:rPr>
          <w:lang w:val="es-ES"/>
        </w:rPr>
      </w:pPr>
      <w:r w:rsidRPr="0045009C">
        <w:rPr>
          <w:lang w:val="es-ES"/>
        </w:rPr>
        <w:lastRenderedPageBreak/>
        <w:t>ÍNDICE DE CONTENIDOS</w:t>
      </w:r>
    </w:p>
    <w:p w:rsidR="00104D22" w:rsidRPr="0045009C" w:rsidRDefault="00104D22" w:rsidP="00104D22">
      <w:pPr>
        <w:rPr>
          <w:lang w:val="es-ES"/>
        </w:rPr>
      </w:pPr>
    </w:p>
    <w:p w:rsidR="0045009C" w:rsidRPr="0045009C" w:rsidRDefault="00C937BA">
      <w:pPr>
        <w:pStyle w:val="TDC1"/>
        <w:tabs>
          <w:tab w:val="right" w:leader="dot" w:pos="9016"/>
        </w:tabs>
        <w:rPr>
          <w:rFonts w:asciiTheme="minorHAnsi" w:eastAsiaTheme="minorEastAsia" w:hAnsiTheme="minorHAnsi" w:cstheme="minorBidi"/>
          <w:noProof/>
          <w:lang w:val="es-ES" w:eastAsia="es-ES"/>
        </w:rPr>
      </w:pPr>
      <w:r w:rsidRPr="00C937BA">
        <w:rPr>
          <w:lang w:val="es-ES"/>
        </w:rPr>
        <w:fldChar w:fldCharType="begin"/>
      </w:r>
      <w:r w:rsidR="00104D22" w:rsidRPr="0045009C">
        <w:rPr>
          <w:lang w:val="es-ES"/>
        </w:rPr>
        <w:instrText xml:space="preserve"> TOC \o "1-3" \h \z \u </w:instrText>
      </w:r>
      <w:r w:rsidRPr="00C937BA">
        <w:rPr>
          <w:lang w:val="es-ES"/>
        </w:rPr>
        <w:fldChar w:fldCharType="separate"/>
      </w:r>
      <w:hyperlink w:anchor="_Toc479764621" w:history="1">
        <w:r w:rsidR="0045009C" w:rsidRPr="0045009C">
          <w:rPr>
            <w:rStyle w:val="Hipervnculo"/>
            <w:b/>
            <w:noProof/>
            <w:lang w:val="es-ES"/>
          </w:rPr>
          <w:t>Introducción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_Toc479764621 \h </w:instrText>
        </w:r>
        <w:r w:rsidRPr="0045009C">
          <w:rPr>
            <w:noProof/>
            <w:webHidden/>
            <w:lang w:val="es-ES"/>
          </w:rPr>
        </w:r>
        <w:r w:rsidRPr="0045009C">
          <w:rPr>
            <w:noProof/>
            <w:webHidden/>
            <w:lang w:val="es-ES"/>
          </w:rPr>
          <w:fldChar w:fldCharType="separate"/>
        </w:r>
        <w:r w:rsidR="0045009C" w:rsidRPr="0045009C">
          <w:rPr>
            <w:noProof/>
            <w:webHidden/>
            <w:lang w:val="es-ES"/>
          </w:rPr>
          <w:t>3</w:t>
        </w:r>
        <w:r w:rsidRPr="0045009C">
          <w:rPr>
            <w:noProof/>
            <w:webHidden/>
            <w:lang w:val="es-ES"/>
          </w:rPr>
          <w:fldChar w:fldCharType="end"/>
        </w:r>
      </w:hyperlink>
    </w:p>
    <w:p w:rsidR="0045009C" w:rsidRPr="0045009C" w:rsidRDefault="00C937BA">
      <w:pPr>
        <w:pStyle w:val="TDC1"/>
        <w:tabs>
          <w:tab w:val="right" w:leader="dot" w:pos="9016"/>
        </w:tabs>
        <w:rPr>
          <w:rFonts w:asciiTheme="minorHAnsi" w:eastAsiaTheme="minorEastAsia" w:hAnsiTheme="minorHAnsi" w:cstheme="minorBidi"/>
          <w:noProof/>
          <w:lang w:val="es-ES" w:eastAsia="es-ES"/>
        </w:rPr>
      </w:pPr>
      <w:hyperlink w:anchor="_Toc479764622" w:history="1">
        <w:r w:rsidR="0045009C" w:rsidRPr="0045009C">
          <w:rPr>
            <w:rStyle w:val="Hipervnculo"/>
            <w:b/>
            <w:noProof/>
            <w:lang w:val="es-ES"/>
          </w:rPr>
          <w:t>Enfoques pedagógicos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_Toc479764622 \h </w:instrText>
        </w:r>
        <w:r w:rsidRPr="0045009C">
          <w:rPr>
            <w:noProof/>
            <w:webHidden/>
            <w:lang w:val="es-ES"/>
          </w:rPr>
        </w:r>
        <w:r w:rsidRPr="0045009C">
          <w:rPr>
            <w:noProof/>
            <w:webHidden/>
            <w:lang w:val="es-ES"/>
          </w:rPr>
          <w:fldChar w:fldCharType="separate"/>
        </w:r>
        <w:r w:rsidR="0045009C" w:rsidRPr="0045009C">
          <w:rPr>
            <w:noProof/>
            <w:webHidden/>
            <w:lang w:val="es-ES"/>
          </w:rPr>
          <w:t>4</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23" w:history="1">
        <w:r w:rsidR="0045009C" w:rsidRPr="0045009C">
          <w:rPr>
            <w:rStyle w:val="Hipervnculo"/>
            <w:noProof/>
            <w:lang w:val="es-ES"/>
          </w:rPr>
          <w:t>UNIDAD 1 Organización, gestión y auto-desarrollo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_Toc479764623 \h </w:instrText>
        </w:r>
        <w:r w:rsidRPr="0045009C">
          <w:rPr>
            <w:noProof/>
            <w:webHidden/>
            <w:lang w:val="es-ES"/>
          </w:rPr>
        </w:r>
        <w:r w:rsidRPr="0045009C">
          <w:rPr>
            <w:noProof/>
            <w:webHidden/>
            <w:lang w:val="es-ES"/>
          </w:rPr>
          <w:fldChar w:fldCharType="separate"/>
        </w:r>
        <w:r w:rsidR="0045009C" w:rsidRPr="0045009C">
          <w:rPr>
            <w:noProof/>
            <w:webHidden/>
            <w:lang w:val="es-ES"/>
          </w:rPr>
          <w:t>4</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24" w:history="1">
        <w:r w:rsidR="0045009C" w:rsidRPr="0045009C">
          <w:rPr>
            <w:rStyle w:val="Hipervnculo"/>
            <w:noProof/>
            <w:lang w:val="es-ES"/>
          </w:rPr>
          <w:t>1 - Aprendizaje basado en problemaso casos (ABP)</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_Toc479764624 \h </w:instrText>
        </w:r>
        <w:r w:rsidRPr="0045009C">
          <w:rPr>
            <w:noProof/>
            <w:webHidden/>
            <w:lang w:val="es-ES"/>
          </w:rPr>
        </w:r>
        <w:r w:rsidRPr="0045009C">
          <w:rPr>
            <w:noProof/>
            <w:webHidden/>
            <w:lang w:val="es-ES"/>
          </w:rPr>
          <w:fldChar w:fldCharType="separate"/>
        </w:r>
        <w:r w:rsidR="0045009C" w:rsidRPr="0045009C">
          <w:rPr>
            <w:noProof/>
            <w:webHidden/>
            <w:lang w:val="es-ES"/>
          </w:rPr>
          <w:t>4</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25" w:history="1">
        <w:r w:rsidR="0045009C" w:rsidRPr="0045009C">
          <w:rPr>
            <w:rStyle w:val="Hipervnculo"/>
            <w:noProof/>
            <w:lang w:val="es-ES"/>
          </w:rPr>
          <w:t>2- Micro Aprendizaje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_Toc479764625 \h </w:instrText>
        </w:r>
        <w:r w:rsidRPr="0045009C">
          <w:rPr>
            <w:noProof/>
            <w:webHidden/>
            <w:lang w:val="es-ES"/>
          </w:rPr>
        </w:r>
        <w:r w:rsidRPr="0045009C">
          <w:rPr>
            <w:noProof/>
            <w:webHidden/>
            <w:lang w:val="es-ES"/>
          </w:rPr>
          <w:fldChar w:fldCharType="separate"/>
        </w:r>
        <w:r w:rsidR="0045009C" w:rsidRPr="0045009C">
          <w:rPr>
            <w:noProof/>
            <w:webHidden/>
            <w:lang w:val="es-ES"/>
          </w:rPr>
          <w:t>6</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26" w:history="1">
        <w:r w:rsidR="0045009C" w:rsidRPr="0045009C">
          <w:rPr>
            <w:rStyle w:val="Hipervnculo"/>
            <w:noProof/>
            <w:lang w:val="es-ES"/>
          </w:rPr>
          <w:t>UNIDAD 2 FORMACIÓN ORIENTADA AL ALUMNO/A</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_Toc479764626 \h </w:instrText>
        </w:r>
        <w:r w:rsidRPr="0045009C">
          <w:rPr>
            <w:noProof/>
            <w:webHidden/>
            <w:lang w:val="es-ES"/>
          </w:rPr>
        </w:r>
        <w:r w:rsidRPr="0045009C">
          <w:rPr>
            <w:noProof/>
            <w:webHidden/>
            <w:lang w:val="es-ES"/>
          </w:rPr>
          <w:fldChar w:fldCharType="separate"/>
        </w:r>
        <w:r w:rsidR="0045009C" w:rsidRPr="0045009C">
          <w:rPr>
            <w:noProof/>
            <w:webHidden/>
            <w:lang w:val="es-ES"/>
          </w:rPr>
          <w:t>8</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27" w:history="1">
        <w:r w:rsidR="0045009C" w:rsidRPr="0045009C">
          <w:rPr>
            <w:rStyle w:val="Hipervnculo"/>
            <w:noProof/>
            <w:lang w:val="es-ES"/>
          </w:rPr>
          <w:t>1 – Aprendizaje Cooperativo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_Toc479764627 \h </w:instrText>
        </w:r>
        <w:r w:rsidRPr="0045009C">
          <w:rPr>
            <w:noProof/>
            <w:webHidden/>
            <w:lang w:val="es-ES"/>
          </w:rPr>
        </w:r>
        <w:r w:rsidRPr="0045009C">
          <w:rPr>
            <w:noProof/>
            <w:webHidden/>
            <w:lang w:val="es-ES"/>
          </w:rPr>
          <w:fldChar w:fldCharType="separate"/>
        </w:r>
        <w:r w:rsidR="0045009C" w:rsidRPr="0045009C">
          <w:rPr>
            <w:noProof/>
            <w:webHidden/>
            <w:lang w:val="es-ES"/>
          </w:rPr>
          <w:t>8</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28" w:history="1">
        <w:r w:rsidR="0045009C" w:rsidRPr="0045009C">
          <w:rPr>
            <w:rStyle w:val="Hipervnculo"/>
            <w:noProof/>
            <w:lang w:val="es-ES"/>
          </w:rPr>
          <w:t>2- Trae tu Propio Dispositivo, Bring your own device (BYOD)</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_Toc479764628 \h </w:instrText>
        </w:r>
        <w:r w:rsidRPr="0045009C">
          <w:rPr>
            <w:noProof/>
            <w:webHidden/>
            <w:lang w:val="es-ES"/>
          </w:rPr>
        </w:r>
        <w:r w:rsidRPr="0045009C">
          <w:rPr>
            <w:noProof/>
            <w:webHidden/>
            <w:lang w:val="es-ES"/>
          </w:rPr>
          <w:fldChar w:fldCharType="separate"/>
        </w:r>
        <w:r w:rsidR="0045009C" w:rsidRPr="0045009C">
          <w:rPr>
            <w:noProof/>
            <w:webHidden/>
            <w:lang w:val="es-ES"/>
          </w:rPr>
          <w:t>8</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29" w:history="1">
        <w:r w:rsidR="0045009C" w:rsidRPr="0045009C">
          <w:rPr>
            <w:rStyle w:val="Hipervnculo"/>
            <w:noProof/>
            <w:lang w:val="es-ES"/>
          </w:rPr>
          <w:t>UNIDAD 3 Métodos y técnicas formativas innovadoras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_Toc479764629 \h </w:instrText>
        </w:r>
        <w:r w:rsidRPr="0045009C">
          <w:rPr>
            <w:noProof/>
            <w:webHidden/>
            <w:lang w:val="es-ES"/>
          </w:rPr>
        </w:r>
        <w:r w:rsidRPr="0045009C">
          <w:rPr>
            <w:noProof/>
            <w:webHidden/>
            <w:lang w:val="es-ES"/>
          </w:rPr>
          <w:fldChar w:fldCharType="separate"/>
        </w:r>
        <w:r w:rsidR="0045009C" w:rsidRPr="0045009C">
          <w:rPr>
            <w:noProof/>
            <w:webHidden/>
            <w:lang w:val="es-ES"/>
          </w:rPr>
          <w:t>9</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30" w:history="1">
        <w:r w:rsidR="0045009C" w:rsidRPr="0045009C">
          <w:rPr>
            <w:rStyle w:val="Hipervnculo"/>
            <w:noProof/>
            <w:lang w:val="es-ES"/>
          </w:rPr>
          <w:t>1 – Aprendizaje Activo (Action Learning)</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_Toc479764630 \h </w:instrText>
        </w:r>
        <w:r w:rsidRPr="0045009C">
          <w:rPr>
            <w:noProof/>
            <w:webHidden/>
            <w:lang w:val="es-ES"/>
          </w:rPr>
        </w:r>
        <w:r w:rsidRPr="0045009C">
          <w:rPr>
            <w:noProof/>
            <w:webHidden/>
            <w:lang w:val="es-ES"/>
          </w:rPr>
          <w:fldChar w:fldCharType="separate"/>
        </w:r>
        <w:r w:rsidR="0045009C" w:rsidRPr="0045009C">
          <w:rPr>
            <w:noProof/>
            <w:webHidden/>
            <w:lang w:val="es-ES"/>
          </w:rPr>
          <w:t>9</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31" w:history="1">
        <w:r w:rsidR="0045009C" w:rsidRPr="0045009C">
          <w:rPr>
            <w:rStyle w:val="Hipervnculo"/>
            <w:noProof/>
            <w:lang w:val="es-ES"/>
          </w:rPr>
          <w:t>2 – Aprendizaje experimental (Experiential learning)</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_Toc479764631 \h </w:instrText>
        </w:r>
        <w:r w:rsidRPr="0045009C">
          <w:rPr>
            <w:noProof/>
            <w:webHidden/>
            <w:lang w:val="es-ES"/>
          </w:rPr>
        </w:r>
        <w:r w:rsidRPr="0045009C">
          <w:rPr>
            <w:noProof/>
            <w:webHidden/>
            <w:lang w:val="es-ES"/>
          </w:rPr>
          <w:fldChar w:fldCharType="separate"/>
        </w:r>
        <w:r w:rsidR="0045009C" w:rsidRPr="0045009C">
          <w:rPr>
            <w:noProof/>
            <w:webHidden/>
            <w:lang w:val="es-ES"/>
          </w:rPr>
          <w:t>10</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32" w:history="1">
        <w:r w:rsidR="0045009C" w:rsidRPr="0045009C">
          <w:rPr>
            <w:rStyle w:val="Hipervnculo"/>
            <w:noProof/>
            <w:lang w:val="es-ES"/>
          </w:rPr>
          <w:t>UNIDAD 4 Seguimiento y Evaluación del aprendizaje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_Toc479764632 \h </w:instrText>
        </w:r>
        <w:r w:rsidRPr="0045009C">
          <w:rPr>
            <w:noProof/>
            <w:webHidden/>
            <w:lang w:val="es-ES"/>
          </w:rPr>
        </w:r>
        <w:r w:rsidRPr="0045009C">
          <w:rPr>
            <w:noProof/>
            <w:webHidden/>
            <w:lang w:val="es-ES"/>
          </w:rPr>
          <w:fldChar w:fldCharType="separate"/>
        </w:r>
        <w:r w:rsidR="0045009C" w:rsidRPr="0045009C">
          <w:rPr>
            <w:noProof/>
            <w:webHidden/>
            <w:lang w:val="es-ES"/>
          </w:rPr>
          <w:t>12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33" w:history="1">
        <w:r w:rsidR="0045009C" w:rsidRPr="0045009C">
          <w:rPr>
            <w:rStyle w:val="Hipervnculo"/>
            <w:noProof/>
            <w:lang w:val="es-ES"/>
          </w:rPr>
          <w:t>1 – Aprendizaje a través de Simulaciones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_Toc479764633 \h </w:instrText>
        </w:r>
        <w:r w:rsidRPr="0045009C">
          <w:rPr>
            <w:noProof/>
            <w:webHidden/>
            <w:lang w:val="es-ES"/>
          </w:rPr>
        </w:r>
        <w:r w:rsidRPr="0045009C">
          <w:rPr>
            <w:noProof/>
            <w:webHidden/>
            <w:lang w:val="es-ES"/>
          </w:rPr>
          <w:fldChar w:fldCharType="separate"/>
        </w:r>
        <w:r w:rsidR="0045009C" w:rsidRPr="0045009C">
          <w:rPr>
            <w:noProof/>
            <w:webHidden/>
            <w:lang w:val="es-ES"/>
          </w:rPr>
          <w:t>12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34" w:history="1">
        <w:r w:rsidR="0045009C" w:rsidRPr="0045009C">
          <w:rPr>
            <w:rStyle w:val="Hipervnculo"/>
            <w:noProof/>
            <w:lang w:val="es-ES"/>
          </w:rPr>
          <w:t>2 – Aprendizaje activo a través de la tecnología</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_Toc479764634 \h </w:instrText>
        </w:r>
        <w:r w:rsidRPr="0045009C">
          <w:rPr>
            <w:noProof/>
            <w:webHidden/>
            <w:lang w:val="es-ES"/>
          </w:rPr>
        </w:r>
        <w:r w:rsidRPr="0045009C">
          <w:rPr>
            <w:noProof/>
            <w:webHidden/>
            <w:lang w:val="es-ES"/>
          </w:rPr>
          <w:fldChar w:fldCharType="separate"/>
        </w:r>
        <w:r w:rsidR="0045009C" w:rsidRPr="0045009C">
          <w:rPr>
            <w:noProof/>
            <w:webHidden/>
            <w:lang w:val="es-ES"/>
          </w:rPr>
          <w:t>13</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35" w:history="1">
        <w:r w:rsidR="0045009C" w:rsidRPr="0045009C">
          <w:rPr>
            <w:rStyle w:val="Hipervnculo"/>
            <w:noProof/>
            <w:lang w:val="es-ES"/>
          </w:rPr>
          <w:t>UNIDAD 5 Competencias Digitales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_Toc479764635 \h </w:instrText>
        </w:r>
        <w:r w:rsidRPr="0045009C">
          <w:rPr>
            <w:noProof/>
            <w:webHidden/>
            <w:lang w:val="es-ES"/>
          </w:rPr>
        </w:r>
        <w:r w:rsidRPr="0045009C">
          <w:rPr>
            <w:noProof/>
            <w:webHidden/>
            <w:lang w:val="es-ES"/>
          </w:rPr>
          <w:fldChar w:fldCharType="separate"/>
        </w:r>
        <w:r w:rsidR="0045009C" w:rsidRPr="0045009C">
          <w:rPr>
            <w:noProof/>
            <w:webHidden/>
            <w:lang w:val="es-ES"/>
          </w:rPr>
          <w:t>15</w:t>
        </w:r>
        <w:r w:rsidRPr="0045009C">
          <w:rPr>
            <w:noProof/>
            <w:webHidden/>
            <w:lang w:val="es-ES"/>
          </w:rPr>
          <w:fldChar w:fldCharType="end"/>
        </w:r>
      </w:hyperlink>
    </w:p>
    <w:p w:rsidR="0045009C" w:rsidRPr="0045009C" w:rsidRDefault="00C937BA">
      <w:pPr>
        <w:pStyle w:val="TDC3"/>
        <w:tabs>
          <w:tab w:val="left" w:pos="880"/>
          <w:tab w:val="right" w:leader="dot" w:pos="9016"/>
        </w:tabs>
        <w:rPr>
          <w:rFonts w:asciiTheme="minorHAnsi" w:eastAsiaTheme="minorEastAsia" w:hAnsiTheme="minorHAnsi" w:cstheme="minorBidi"/>
          <w:noProof/>
          <w:lang w:val="es-ES" w:eastAsia="es-ES"/>
        </w:rPr>
      </w:pPr>
      <w:hyperlink w:anchor="_Toc479764636" w:history="1">
        <w:r w:rsidR="0045009C" w:rsidRPr="0045009C">
          <w:rPr>
            <w:rStyle w:val="Hipervnculo"/>
            <w:noProof/>
            <w:u w:color="44546A" w:themeColor="text2"/>
            <w:lang w:val="es-ES"/>
          </w:rPr>
          <w:t>1.</w:t>
        </w:r>
        <w:r w:rsidR="0045009C" w:rsidRPr="0045009C">
          <w:rPr>
            <w:rFonts w:asciiTheme="minorHAnsi" w:eastAsiaTheme="minorEastAsia" w:hAnsiTheme="minorHAnsi" w:cstheme="minorBidi"/>
            <w:noProof/>
            <w:lang w:val="es-ES" w:eastAsia="es-ES"/>
          </w:rPr>
          <w:tab/>
        </w:r>
        <w:r w:rsidR="0045009C" w:rsidRPr="0045009C">
          <w:rPr>
            <w:rStyle w:val="Hipervnculo"/>
            <w:noProof/>
            <w:lang w:val="es-ES"/>
          </w:rPr>
          <w:t>– Gamificación del aprendizaje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_Toc479764636 \h </w:instrText>
        </w:r>
        <w:r w:rsidRPr="0045009C">
          <w:rPr>
            <w:noProof/>
            <w:webHidden/>
            <w:lang w:val="es-ES"/>
          </w:rPr>
        </w:r>
        <w:r w:rsidRPr="0045009C">
          <w:rPr>
            <w:noProof/>
            <w:webHidden/>
            <w:lang w:val="es-ES"/>
          </w:rPr>
          <w:fldChar w:fldCharType="separate"/>
        </w:r>
        <w:r w:rsidR="0045009C" w:rsidRPr="0045009C">
          <w:rPr>
            <w:noProof/>
            <w:webHidden/>
            <w:lang w:val="es-ES"/>
          </w:rPr>
          <w:t>15</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37" w:history="1">
        <w:r w:rsidR="0045009C" w:rsidRPr="0045009C">
          <w:rPr>
            <w:rStyle w:val="Hipervnculo"/>
            <w:noProof/>
            <w:lang w:val="es-ES"/>
          </w:rPr>
          <w:t>2 – Clases Online o Eventos de Aprendizaje Sincrónico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_Toc479764637 \h </w:instrText>
        </w:r>
        <w:r w:rsidRPr="0045009C">
          <w:rPr>
            <w:noProof/>
            <w:webHidden/>
            <w:lang w:val="es-ES"/>
          </w:rPr>
        </w:r>
        <w:r w:rsidRPr="0045009C">
          <w:rPr>
            <w:noProof/>
            <w:webHidden/>
            <w:lang w:val="es-ES"/>
          </w:rPr>
          <w:fldChar w:fldCharType="separate"/>
        </w:r>
        <w:r w:rsidR="0045009C" w:rsidRPr="0045009C">
          <w:rPr>
            <w:noProof/>
            <w:webHidden/>
            <w:lang w:val="es-ES"/>
          </w:rPr>
          <w:t>17</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38" w:history="1">
        <w:r w:rsidR="0045009C" w:rsidRPr="0045009C">
          <w:rPr>
            <w:rStyle w:val="Hipervnculo"/>
            <w:noProof/>
            <w:lang w:val="es-ES"/>
          </w:rPr>
          <w:t>UNIDAD 6 Competencias Trasversales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_Toc479764638 \h </w:instrText>
        </w:r>
        <w:r w:rsidRPr="0045009C">
          <w:rPr>
            <w:noProof/>
            <w:webHidden/>
            <w:lang w:val="es-ES"/>
          </w:rPr>
        </w:r>
        <w:r w:rsidRPr="0045009C">
          <w:rPr>
            <w:noProof/>
            <w:webHidden/>
            <w:lang w:val="es-ES"/>
          </w:rPr>
          <w:fldChar w:fldCharType="separate"/>
        </w:r>
        <w:r w:rsidR="0045009C" w:rsidRPr="0045009C">
          <w:rPr>
            <w:noProof/>
            <w:webHidden/>
            <w:lang w:val="es-ES"/>
          </w:rPr>
          <w:t>19</w:t>
        </w:r>
        <w:r w:rsidRPr="0045009C">
          <w:rPr>
            <w:noProof/>
            <w:webHidden/>
            <w:lang w:val="es-ES"/>
          </w:rPr>
          <w:fldChar w:fldCharType="end"/>
        </w:r>
      </w:hyperlink>
    </w:p>
    <w:p w:rsidR="0045009C" w:rsidRPr="0045009C" w:rsidRDefault="00C937BA">
      <w:pPr>
        <w:pStyle w:val="TDC3"/>
        <w:tabs>
          <w:tab w:val="left" w:pos="880"/>
          <w:tab w:val="right" w:leader="dot" w:pos="9016"/>
        </w:tabs>
        <w:rPr>
          <w:rFonts w:asciiTheme="minorHAnsi" w:eastAsiaTheme="minorEastAsia" w:hAnsiTheme="minorHAnsi" w:cstheme="minorBidi"/>
          <w:noProof/>
          <w:lang w:val="es-ES" w:eastAsia="es-ES"/>
        </w:rPr>
      </w:pPr>
      <w:hyperlink w:anchor="_Toc479764639" w:history="1">
        <w:r w:rsidR="0045009C" w:rsidRPr="0045009C">
          <w:rPr>
            <w:rStyle w:val="Hipervnculo"/>
            <w:noProof/>
            <w:lang w:val="es-ES"/>
          </w:rPr>
          <w:t>1.</w:t>
        </w:r>
        <w:r w:rsidR="0045009C" w:rsidRPr="0045009C">
          <w:rPr>
            <w:rFonts w:asciiTheme="minorHAnsi" w:eastAsiaTheme="minorEastAsia" w:hAnsiTheme="minorHAnsi" w:cstheme="minorBidi"/>
            <w:noProof/>
            <w:lang w:val="es-ES" w:eastAsia="es-ES"/>
          </w:rPr>
          <w:tab/>
        </w:r>
        <w:r w:rsidR="0045009C" w:rsidRPr="0045009C">
          <w:rPr>
            <w:rStyle w:val="Hipervnculo"/>
            <w:noProof/>
            <w:lang w:val="es-ES"/>
          </w:rPr>
          <w:t>Aprender Jugando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_Toc479764639 \h </w:instrText>
        </w:r>
        <w:r w:rsidRPr="0045009C">
          <w:rPr>
            <w:noProof/>
            <w:webHidden/>
            <w:lang w:val="es-ES"/>
          </w:rPr>
        </w:r>
        <w:r w:rsidRPr="0045009C">
          <w:rPr>
            <w:noProof/>
            <w:webHidden/>
            <w:lang w:val="es-ES"/>
          </w:rPr>
          <w:fldChar w:fldCharType="separate"/>
        </w:r>
        <w:r w:rsidR="0045009C" w:rsidRPr="0045009C">
          <w:rPr>
            <w:noProof/>
            <w:webHidden/>
            <w:lang w:val="es-ES"/>
          </w:rPr>
          <w:t>19</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0" w:history="1">
        <w:r w:rsidR="0045009C" w:rsidRPr="0045009C">
          <w:rPr>
            <w:rStyle w:val="Hipervnculo"/>
            <w:noProof/>
            <w:lang w:val="es-ES"/>
          </w:rPr>
          <w:t>2. – FotoLenguaje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_Toc479764640 \h </w:instrText>
        </w:r>
        <w:r w:rsidRPr="0045009C">
          <w:rPr>
            <w:noProof/>
            <w:webHidden/>
            <w:lang w:val="es-ES"/>
          </w:rPr>
        </w:r>
        <w:r w:rsidRPr="0045009C">
          <w:rPr>
            <w:noProof/>
            <w:webHidden/>
            <w:lang w:val="es-ES"/>
          </w:rPr>
          <w:fldChar w:fldCharType="separate"/>
        </w:r>
        <w:r w:rsidR="0045009C" w:rsidRPr="0045009C">
          <w:rPr>
            <w:noProof/>
            <w:webHidden/>
            <w:lang w:val="es-ES"/>
          </w:rPr>
          <w:t>21</w:t>
        </w:r>
        <w:r w:rsidRPr="0045009C">
          <w:rPr>
            <w:noProof/>
            <w:webHidden/>
            <w:lang w:val="es-ES"/>
          </w:rPr>
          <w:fldChar w:fldCharType="end"/>
        </w:r>
      </w:hyperlink>
    </w:p>
    <w:p w:rsidR="0045009C" w:rsidRPr="0045009C" w:rsidRDefault="00C937BA">
      <w:pPr>
        <w:pStyle w:val="TDC1"/>
        <w:tabs>
          <w:tab w:val="right" w:leader="dot" w:pos="9016"/>
        </w:tabs>
        <w:rPr>
          <w:rFonts w:asciiTheme="minorHAnsi" w:eastAsiaTheme="minorEastAsia" w:hAnsiTheme="minorHAnsi" w:cstheme="minorBidi"/>
          <w:noProof/>
          <w:lang w:val="es-ES" w:eastAsia="es-ES"/>
        </w:rPr>
      </w:pPr>
      <w:hyperlink w:anchor="_Toc479764641" w:history="1">
        <w:r w:rsidR="0045009C" w:rsidRPr="0045009C">
          <w:rPr>
            <w:rStyle w:val="Hipervnculo"/>
            <w:b/>
            <w:noProof/>
            <w:lang w:val="es-ES"/>
          </w:rPr>
          <w:t>Materiales pedagógicos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_Toc479764641 \h </w:instrText>
        </w:r>
        <w:r w:rsidRPr="0045009C">
          <w:rPr>
            <w:noProof/>
            <w:webHidden/>
            <w:lang w:val="es-ES"/>
          </w:rPr>
        </w:r>
        <w:r w:rsidRPr="0045009C">
          <w:rPr>
            <w:noProof/>
            <w:webHidden/>
            <w:lang w:val="es-ES"/>
          </w:rPr>
          <w:fldChar w:fldCharType="separate"/>
        </w:r>
        <w:r w:rsidR="0045009C" w:rsidRPr="0045009C">
          <w:rPr>
            <w:noProof/>
            <w:webHidden/>
            <w:lang w:val="es-ES"/>
          </w:rPr>
          <w:t>22</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42" w:history="1">
        <w:r w:rsidR="0045009C" w:rsidRPr="0045009C">
          <w:rPr>
            <w:rStyle w:val="Hipervnculo"/>
            <w:noProof/>
            <w:lang w:val="es-ES"/>
          </w:rPr>
          <w:t>UNIDAD 1 Organización, gestión y auto-desarrollo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_Toc479764642 \h </w:instrText>
        </w:r>
        <w:r w:rsidRPr="0045009C">
          <w:rPr>
            <w:noProof/>
            <w:webHidden/>
            <w:lang w:val="es-ES"/>
          </w:rPr>
        </w:r>
        <w:r w:rsidRPr="0045009C">
          <w:rPr>
            <w:noProof/>
            <w:webHidden/>
            <w:lang w:val="es-ES"/>
          </w:rPr>
          <w:fldChar w:fldCharType="separate"/>
        </w:r>
        <w:r w:rsidR="0045009C" w:rsidRPr="0045009C">
          <w:rPr>
            <w:noProof/>
            <w:webHidden/>
            <w:lang w:val="es-ES"/>
          </w:rPr>
          <w:t>22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3" w:history="1">
        <w:r w:rsidR="0045009C" w:rsidRPr="0045009C">
          <w:rPr>
            <w:rStyle w:val="Hipervnculo"/>
            <w:noProof/>
            <w:lang w:val="es-ES"/>
          </w:rPr>
          <w:t>Analizando Una Experiencia De Evaluación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_Toc479764643 \h </w:instrText>
        </w:r>
        <w:r w:rsidRPr="0045009C">
          <w:rPr>
            <w:noProof/>
            <w:webHidden/>
            <w:lang w:val="es-ES"/>
          </w:rPr>
        </w:r>
        <w:r w:rsidRPr="0045009C">
          <w:rPr>
            <w:noProof/>
            <w:webHidden/>
            <w:lang w:val="es-ES"/>
          </w:rPr>
          <w:fldChar w:fldCharType="separate"/>
        </w:r>
        <w:r w:rsidR="0045009C" w:rsidRPr="0045009C">
          <w:rPr>
            <w:noProof/>
            <w:webHidden/>
            <w:lang w:val="es-ES"/>
          </w:rPr>
          <w:t>22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4" w:history="1">
        <w:r w:rsidR="0045009C" w:rsidRPr="0045009C">
          <w:rPr>
            <w:rStyle w:val="Hipervnculo"/>
            <w:noProof/>
            <w:lang w:val="es-ES"/>
          </w:rPr>
          <w:t>¿Qué estilo de aprendizaje te encaja mejor?</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_Toc479764644 \h </w:instrText>
        </w:r>
        <w:r w:rsidRPr="0045009C">
          <w:rPr>
            <w:noProof/>
            <w:webHidden/>
            <w:lang w:val="es-ES"/>
          </w:rPr>
        </w:r>
        <w:r w:rsidRPr="0045009C">
          <w:rPr>
            <w:noProof/>
            <w:webHidden/>
            <w:lang w:val="es-ES"/>
          </w:rPr>
          <w:fldChar w:fldCharType="separate"/>
        </w:r>
        <w:r w:rsidR="0045009C" w:rsidRPr="0045009C">
          <w:rPr>
            <w:noProof/>
            <w:webHidden/>
            <w:lang w:val="es-ES"/>
          </w:rPr>
          <w:t>24</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5" w:history="1">
        <w:r w:rsidR="0045009C" w:rsidRPr="0045009C">
          <w:rPr>
            <w:rStyle w:val="Hipervnculo"/>
            <w:noProof/>
            <w:lang w:val="es-ES"/>
          </w:rPr>
          <w:t>Prueba tu espíritu emprendedor y creativo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_Toc479764645 \h </w:instrText>
        </w:r>
        <w:r w:rsidRPr="0045009C">
          <w:rPr>
            <w:noProof/>
            <w:webHidden/>
            <w:lang w:val="es-ES"/>
          </w:rPr>
        </w:r>
        <w:r w:rsidRPr="0045009C">
          <w:rPr>
            <w:noProof/>
            <w:webHidden/>
            <w:lang w:val="es-ES"/>
          </w:rPr>
          <w:fldChar w:fldCharType="separate"/>
        </w:r>
        <w:r w:rsidR="0045009C" w:rsidRPr="0045009C">
          <w:rPr>
            <w:noProof/>
            <w:webHidden/>
            <w:lang w:val="es-ES"/>
          </w:rPr>
          <w:t>26</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6" w:history="1">
        <w:r w:rsidR="0045009C" w:rsidRPr="0045009C">
          <w:rPr>
            <w:rStyle w:val="Hipervnculo"/>
            <w:noProof/>
            <w:lang w:val="es-ES"/>
          </w:rPr>
          <w:t>Desarrollo de métodos y técnicas pedagógicas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_Toc479764646 \h </w:instrText>
        </w:r>
        <w:r w:rsidRPr="0045009C">
          <w:rPr>
            <w:noProof/>
            <w:webHidden/>
            <w:lang w:val="es-ES"/>
          </w:rPr>
        </w:r>
        <w:r w:rsidRPr="0045009C">
          <w:rPr>
            <w:noProof/>
            <w:webHidden/>
            <w:lang w:val="es-ES"/>
          </w:rPr>
          <w:fldChar w:fldCharType="separate"/>
        </w:r>
        <w:r w:rsidR="0045009C" w:rsidRPr="0045009C">
          <w:rPr>
            <w:noProof/>
            <w:webHidden/>
            <w:lang w:val="es-ES"/>
          </w:rPr>
          <w:t>26</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7" w:history="1">
        <w:r w:rsidR="0045009C" w:rsidRPr="0045009C">
          <w:rPr>
            <w:rStyle w:val="Hipervnculo"/>
            <w:noProof/>
            <w:lang w:val="es-ES"/>
          </w:rPr>
          <w:t>Análisis de un módulo de formación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_Toc479764647 \h </w:instrText>
        </w:r>
        <w:r w:rsidRPr="0045009C">
          <w:rPr>
            <w:noProof/>
            <w:webHidden/>
            <w:lang w:val="es-ES"/>
          </w:rPr>
        </w:r>
        <w:r w:rsidRPr="0045009C">
          <w:rPr>
            <w:noProof/>
            <w:webHidden/>
            <w:lang w:val="es-ES"/>
          </w:rPr>
          <w:fldChar w:fldCharType="separate"/>
        </w:r>
        <w:r w:rsidR="0045009C" w:rsidRPr="0045009C">
          <w:rPr>
            <w:noProof/>
            <w:webHidden/>
            <w:lang w:val="es-ES"/>
          </w:rPr>
          <w:t>28</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48" w:history="1">
        <w:r w:rsidR="0045009C" w:rsidRPr="0045009C">
          <w:rPr>
            <w:rStyle w:val="Hipervnculo"/>
            <w:noProof/>
            <w:lang w:val="es-ES"/>
          </w:rPr>
          <w:t>Empezar una Comunidad de Aprendizaje Colaborativo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_Toc479764648 \h </w:instrText>
        </w:r>
        <w:r w:rsidRPr="0045009C">
          <w:rPr>
            <w:noProof/>
            <w:webHidden/>
            <w:lang w:val="es-ES"/>
          </w:rPr>
        </w:r>
        <w:r w:rsidRPr="0045009C">
          <w:rPr>
            <w:noProof/>
            <w:webHidden/>
            <w:lang w:val="es-ES"/>
          </w:rPr>
          <w:fldChar w:fldCharType="separate"/>
        </w:r>
        <w:r w:rsidR="0045009C" w:rsidRPr="0045009C">
          <w:rPr>
            <w:noProof/>
            <w:webHidden/>
            <w:lang w:val="es-ES"/>
          </w:rPr>
          <w:t>30</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49" w:history="1">
        <w:r w:rsidR="0045009C" w:rsidRPr="0045009C">
          <w:rPr>
            <w:rStyle w:val="Hipervnculo"/>
            <w:noProof/>
            <w:lang w:val="es-ES"/>
          </w:rPr>
          <w:t>UNIDAD 2 – Capacitación de facilitadores orientados al estudiante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_Toc479764649 \h </w:instrText>
        </w:r>
        <w:r w:rsidRPr="0045009C">
          <w:rPr>
            <w:noProof/>
            <w:webHidden/>
            <w:lang w:val="es-ES"/>
          </w:rPr>
        </w:r>
        <w:r w:rsidRPr="0045009C">
          <w:rPr>
            <w:noProof/>
            <w:webHidden/>
            <w:lang w:val="es-ES"/>
          </w:rPr>
          <w:fldChar w:fldCharType="separate"/>
        </w:r>
        <w:r w:rsidR="0045009C" w:rsidRPr="0045009C">
          <w:rPr>
            <w:noProof/>
            <w:webHidden/>
            <w:lang w:val="es-ES"/>
          </w:rPr>
          <w:t>30</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0" w:history="1">
        <w:r w:rsidR="0045009C" w:rsidRPr="0045009C">
          <w:rPr>
            <w:rStyle w:val="Hipervnculo"/>
            <w:noProof/>
            <w:lang w:val="es-ES"/>
          </w:rPr>
          <w:t>Jigsaw</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_Toc479764650 \h </w:instrText>
        </w:r>
        <w:r w:rsidRPr="0045009C">
          <w:rPr>
            <w:noProof/>
            <w:webHidden/>
            <w:lang w:val="es-ES"/>
          </w:rPr>
        </w:r>
        <w:r w:rsidRPr="0045009C">
          <w:rPr>
            <w:noProof/>
            <w:webHidden/>
            <w:lang w:val="es-ES"/>
          </w:rPr>
          <w:fldChar w:fldCharType="separate"/>
        </w:r>
        <w:r w:rsidR="0045009C" w:rsidRPr="0045009C">
          <w:rPr>
            <w:noProof/>
            <w:webHidden/>
            <w:lang w:val="es-ES"/>
          </w:rPr>
          <w:t>30</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1" w:history="1">
        <w:r w:rsidR="0045009C" w:rsidRPr="0045009C">
          <w:rPr>
            <w:rStyle w:val="Hipervnculo"/>
            <w:noProof/>
            <w:lang w:val="es-ES"/>
          </w:rPr>
          <w:t>Numerar cabezas juntos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_Toc479764651 \h </w:instrText>
        </w:r>
        <w:r w:rsidRPr="0045009C">
          <w:rPr>
            <w:noProof/>
            <w:webHidden/>
            <w:lang w:val="es-ES"/>
          </w:rPr>
        </w:r>
        <w:r w:rsidRPr="0045009C">
          <w:rPr>
            <w:noProof/>
            <w:webHidden/>
            <w:lang w:val="es-ES"/>
          </w:rPr>
          <w:fldChar w:fldCharType="separate"/>
        </w:r>
        <w:r w:rsidR="0045009C" w:rsidRPr="0045009C">
          <w:rPr>
            <w:noProof/>
            <w:webHidden/>
            <w:lang w:val="es-ES"/>
          </w:rPr>
          <w:t>31</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2" w:history="1">
        <w:r w:rsidR="0045009C" w:rsidRPr="0045009C">
          <w:rPr>
            <w:rStyle w:val="Hipervnculo"/>
            <w:noProof/>
            <w:lang w:val="es-ES"/>
          </w:rPr>
          <w:t>Juego de memoria</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_Toc479764652 \h </w:instrText>
        </w:r>
        <w:r w:rsidRPr="0045009C">
          <w:rPr>
            <w:noProof/>
            <w:webHidden/>
            <w:lang w:val="es-ES"/>
          </w:rPr>
        </w:r>
        <w:r w:rsidRPr="0045009C">
          <w:rPr>
            <w:noProof/>
            <w:webHidden/>
            <w:lang w:val="es-ES"/>
          </w:rPr>
          <w:fldChar w:fldCharType="separate"/>
        </w:r>
        <w:r w:rsidR="0045009C" w:rsidRPr="0045009C">
          <w:rPr>
            <w:noProof/>
            <w:webHidden/>
            <w:lang w:val="es-ES"/>
          </w:rPr>
          <w:t>32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3" w:history="1">
        <w:r w:rsidR="0045009C" w:rsidRPr="0045009C">
          <w:rPr>
            <w:rStyle w:val="Hipervnculo"/>
            <w:noProof/>
            <w:lang w:val="es-ES"/>
          </w:rPr>
          <w:t>Centímetro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_Toc479764653 \h </w:instrText>
        </w:r>
        <w:r w:rsidRPr="0045009C">
          <w:rPr>
            <w:noProof/>
            <w:webHidden/>
            <w:lang w:val="es-ES"/>
          </w:rPr>
        </w:r>
        <w:r w:rsidRPr="0045009C">
          <w:rPr>
            <w:noProof/>
            <w:webHidden/>
            <w:lang w:val="es-ES"/>
          </w:rPr>
          <w:fldChar w:fldCharType="separate"/>
        </w:r>
        <w:r w:rsidR="0045009C" w:rsidRPr="0045009C">
          <w:rPr>
            <w:noProof/>
            <w:webHidden/>
            <w:lang w:val="es-ES"/>
          </w:rPr>
          <w:t>32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4" w:history="1">
        <w:r w:rsidR="0045009C" w:rsidRPr="0045009C">
          <w:rPr>
            <w:rStyle w:val="Hipervnculo"/>
            <w:noProof/>
            <w:lang w:val="es-ES"/>
          </w:rPr>
          <w:t>Código QR</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_Toc479764654 \h </w:instrText>
        </w:r>
        <w:r w:rsidRPr="0045009C">
          <w:rPr>
            <w:noProof/>
            <w:webHidden/>
            <w:lang w:val="es-ES"/>
          </w:rPr>
        </w:r>
        <w:r w:rsidRPr="0045009C">
          <w:rPr>
            <w:noProof/>
            <w:webHidden/>
            <w:lang w:val="es-ES"/>
          </w:rPr>
          <w:fldChar w:fldCharType="separate"/>
        </w:r>
        <w:r w:rsidR="0045009C" w:rsidRPr="0045009C">
          <w:rPr>
            <w:noProof/>
            <w:webHidden/>
            <w:lang w:val="es-ES"/>
          </w:rPr>
          <w:t>33</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55" w:history="1">
        <w:r w:rsidR="0045009C" w:rsidRPr="0045009C">
          <w:rPr>
            <w:rStyle w:val="Hipervnculo"/>
            <w:noProof/>
            <w:lang w:val="es-ES"/>
          </w:rPr>
          <w:t>UNIDAD 3 - Métodos y técnicas de formación innovadores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_Toc479764655 \h </w:instrText>
        </w:r>
        <w:r w:rsidRPr="0045009C">
          <w:rPr>
            <w:noProof/>
            <w:webHidden/>
            <w:lang w:val="es-ES"/>
          </w:rPr>
        </w:r>
        <w:r w:rsidRPr="0045009C">
          <w:rPr>
            <w:noProof/>
            <w:webHidden/>
            <w:lang w:val="es-ES"/>
          </w:rPr>
          <w:fldChar w:fldCharType="separate"/>
        </w:r>
        <w:r w:rsidR="0045009C" w:rsidRPr="0045009C">
          <w:rPr>
            <w:noProof/>
            <w:webHidden/>
            <w:lang w:val="es-ES"/>
          </w:rPr>
          <w:t>33</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6" w:history="1">
        <w:r w:rsidR="0045009C" w:rsidRPr="0045009C">
          <w:rPr>
            <w:rStyle w:val="Hipervnculo"/>
            <w:noProof/>
            <w:lang w:val="es-ES"/>
          </w:rPr>
          <w:t>Del encargado al luchador profesional</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_Toc479764656 \h </w:instrText>
        </w:r>
        <w:r w:rsidRPr="0045009C">
          <w:rPr>
            <w:noProof/>
            <w:webHidden/>
            <w:lang w:val="es-ES"/>
          </w:rPr>
        </w:r>
        <w:r w:rsidRPr="0045009C">
          <w:rPr>
            <w:noProof/>
            <w:webHidden/>
            <w:lang w:val="es-ES"/>
          </w:rPr>
          <w:fldChar w:fldCharType="separate"/>
        </w:r>
        <w:r w:rsidR="0045009C" w:rsidRPr="0045009C">
          <w:rPr>
            <w:noProof/>
            <w:webHidden/>
            <w:lang w:val="es-ES"/>
          </w:rPr>
          <w:t>33</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7" w:history="1">
        <w:r w:rsidR="0045009C" w:rsidRPr="0045009C">
          <w:rPr>
            <w:rStyle w:val="Hipervnculo"/>
            <w:noProof/>
            <w:lang w:val="es-ES"/>
          </w:rPr>
          <w:t>“Nunca olvidaré esta presentación”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_Toc479764657 \h </w:instrText>
        </w:r>
        <w:r w:rsidRPr="0045009C">
          <w:rPr>
            <w:noProof/>
            <w:webHidden/>
            <w:lang w:val="es-ES"/>
          </w:rPr>
        </w:r>
        <w:r w:rsidRPr="0045009C">
          <w:rPr>
            <w:noProof/>
            <w:webHidden/>
            <w:lang w:val="es-ES"/>
          </w:rPr>
          <w:fldChar w:fldCharType="separate"/>
        </w:r>
        <w:r w:rsidR="0045009C" w:rsidRPr="0045009C">
          <w:rPr>
            <w:noProof/>
            <w:webHidden/>
            <w:lang w:val="es-ES"/>
          </w:rPr>
          <w:t>35</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8" w:history="1">
        <w:r w:rsidR="0045009C" w:rsidRPr="0045009C">
          <w:rPr>
            <w:rStyle w:val="Hipervnculo"/>
            <w:noProof/>
            <w:lang w:val="es-ES"/>
          </w:rPr>
          <w:t>El estudiante adulto en pinturas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_Toc479764658 \h </w:instrText>
        </w:r>
        <w:r w:rsidRPr="0045009C">
          <w:rPr>
            <w:noProof/>
            <w:webHidden/>
            <w:lang w:val="es-ES"/>
          </w:rPr>
        </w:r>
        <w:r w:rsidRPr="0045009C">
          <w:rPr>
            <w:noProof/>
            <w:webHidden/>
            <w:lang w:val="es-ES"/>
          </w:rPr>
          <w:fldChar w:fldCharType="separate"/>
        </w:r>
        <w:r w:rsidR="0045009C" w:rsidRPr="0045009C">
          <w:rPr>
            <w:noProof/>
            <w:webHidden/>
            <w:lang w:val="es-ES"/>
          </w:rPr>
          <w:t>36</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59" w:history="1">
        <w:r w:rsidR="0045009C" w:rsidRPr="0045009C">
          <w:rPr>
            <w:rStyle w:val="Hipervnculo"/>
            <w:noProof/>
            <w:lang w:val="es-ES"/>
          </w:rPr>
          <w:t>La enseñanza en el siglo XXI</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_Toc479764659 \h </w:instrText>
        </w:r>
        <w:r w:rsidRPr="0045009C">
          <w:rPr>
            <w:noProof/>
            <w:webHidden/>
            <w:lang w:val="es-ES"/>
          </w:rPr>
        </w:r>
        <w:r w:rsidRPr="0045009C">
          <w:rPr>
            <w:noProof/>
            <w:webHidden/>
            <w:lang w:val="es-ES"/>
          </w:rPr>
          <w:fldChar w:fldCharType="separate"/>
        </w:r>
        <w:r w:rsidR="0045009C" w:rsidRPr="0045009C">
          <w:rPr>
            <w:noProof/>
            <w:webHidden/>
            <w:lang w:val="es-ES"/>
          </w:rPr>
          <w:t>37</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0" w:history="1">
        <w:r w:rsidR="0045009C" w:rsidRPr="0045009C">
          <w:rPr>
            <w:rStyle w:val="Hipervnculo"/>
            <w:noProof/>
            <w:lang w:val="es-ES"/>
          </w:rPr>
          <w:t>Creatividad</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_Toc479764660 \h </w:instrText>
        </w:r>
        <w:r w:rsidRPr="0045009C">
          <w:rPr>
            <w:noProof/>
            <w:webHidden/>
            <w:lang w:val="es-ES"/>
          </w:rPr>
        </w:r>
        <w:r w:rsidRPr="0045009C">
          <w:rPr>
            <w:noProof/>
            <w:webHidden/>
            <w:lang w:val="es-ES"/>
          </w:rPr>
          <w:fldChar w:fldCharType="separate"/>
        </w:r>
        <w:r w:rsidR="0045009C" w:rsidRPr="0045009C">
          <w:rPr>
            <w:noProof/>
            <w:webHidden/>
            <w:lang w:val="es-ES"/>
          </w:rPr>
          <w:t>38</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61" w:history="1">
        <w:r w:rsidR="0045009C" w:rsidRPr="0045009C">
          <w:rPr>
            <w:rStyle w:val="Hipervnculo"/>
            <w:noProof/>
            <w:lang w:val="es-ES"/>
          </w:rPr>
          <w:t>UNIDAD 4 - Seguimiento y evaluación del aprendizaje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_Toc479764661 \h </w:instrText>
        </w:r>
        <w:r w:rsidRPr="0045009C">
          <w:rPr>
            <w:noProof/>
            <w:webHidden/>
            <w:lang w:val="es-ES"/>
          </w:rPr>
        </w:r>
        <w:r w:rsidRPr="0045009C">
          <w:rPr>
            <w:noProof/>
            <w:webHidden/>
            <w:lang w:val="es-ES"/>
          </w:rPr>
          <w:fldChar w:fldCharType="separate"/>
        </w:r>
        <w:r w:rsidR="0045009C" w:rsidRPr="0045009C">
          <w:rPr>
            <w:noProof/>
            <w:webHidden/>
            <w:lang w:val="es-ES"/>
          </w:rPr>
          <w:t>39</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2" w:history="1">
        <w:r w:rsidR="0045009C" w:rsidRPr="0045009C">
          <w:rPr>
            <w:rStyle w:val="Hipervnculo"/>
            <w:noProof/>
            <w:lang w:val="es-ES"/>
          </w:rPr>
          <w:t>Recopilación de datos para la evaluación del programa</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_Toc479764662 \h </w:instrText>
        </w:r>
        <w:r w:rsidRPr="0045009C">
          <w:rPr>
            <w:noProof/>
            <w:webHidden/>
            <w:lang w:val="es-ES"/>
          </w:rPr>
        </w:r>
        <w:r w:rsidRPr="0045009C">
          <w:rPr>
            <w:noProof/>
            <w:webHidden/>
            <w:lang w:val="es-ES"/>
          </w:rPr>
          <w:fldChar w:fldCharType="separate"/>
        </w:r>
        <w:r w:rsidR="0045009C" w:rsidRPr="0045009C">
          <w:rPr>
            <w:noProof/>
            <w:webHidden/>
            <w:lang w:val="es-ES"/>
          </w:rPr>
          <w:t>39</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3" w:history="1">
        <w:r w:rsidR="0045009C" w:rsidRPr="0045009C">
          <w:rPr>
            <w:rStyle w:val="Hipervnculo"/>
            <w:noProof/>
            <w:lang w:val="es-ES"/>
          </w:rPr>
          <w:t>Diseñar un cuestionario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_Toc479764663 \h </w:instrText>
        </w:r>
        <w:r w:rsidRPr="0045009C">
          <w:rPr>
            <w:noProof/>
            <w:webHidden/>
            <w:lang w:val="es-ES"/>
          </w:rPr>
        </w:r>
        <w:r w:rsidRPr="0045009C">
          <w:rPr>
            <w:noProof/>
            <w:webHidden/>
            <w:lang w:val="es-ES"/>
          </w:rPr>
          <w:fldChar w:fldCharType="separate"/>
        </w:r>
        <w:r w:rsidR="0045009C" w:rsidRPr="0045009C">
          <w:rPr>
            <w:noProof/>
            <w:webHidden/>
            <w:lang w:val="es-ES"/>
          </w:rPr>
          <w:t>40</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4" w:history="1">
        <w:r w:rsidR="0045009C" w:rsidRPr="0045009C">
          <w:rPr>
            <w:rStyle w:val="Hipervnculo"/>
            <w:noProof/>
            <w:lang w:val="es-ES"/>
          </w:rPr>
          <w:t>Diseño y realización de una entrevista</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_Toc479764664 \h </w:instrText>
        </w:r>
        <w:r w:rsidRPr="0045009C">
          <w:rPr>
            <w:noProof/>
            <w:webHidden/>
            <w:lang w:val="es-ES"/>
          </w:rPr>
        </w:r>
        <w:r w:rsidRPr="0045009C">
          <w:rPr>
            <w:noProof/>
            <w:webHidden/>
            <w:lang w:val="es-ES"/>
          </w:rPr>
          <w:fldChar w:fldCharType="separate"/>
        </w:r>
        <w:r w:rsidR="0045009C" w:rsidRPr="0045009C">
          <w:rPr>
            <w:noProof/>
            <w:webHidden/>
            <w:lang w:val="es-ES"/>
          </w:rPr>
          <w:t>42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5" w:history="1">
        <w:r w:rsidR="0045009C" w:rsidRPr="0045009C">
          <w:rPr>
            <w:rStyle w:val="Hipervnculo"/>
            <w:noProof/>
            <w:lang w:val="es-ES"/>
          </w:rPr>
          <w:t>Diseño y gestión de un grupo de discusión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_Toc479764665 \h </w:instrText>
        </w:r>
        <w:r w:rsidRPr="0045009C">
          <w:rPr>
            <w:noProof/>
            <w:webHidden/>
            <w:lang w:val="es-ES"/>
          </w:rPr>
        </w:r>
        <w:r w:rsidRPr="0045009C">
          <w:rPr>
            <w:noProof/>
            <w:webHidden/>
            <w:lang w:val="es-ES"/>
          </w:rPr>
          <w:fldChar w:fldCharType="separate"/>
        </w:r>
        <w:r w:rsidR="0045009C" w:rsidRPr="0045009C">
          <w:rPr>
            <w:noProof/>
            <w:webHidden/>
            <w:lang w:val="es-ES"/>
          </w:rPr>
          <w:t>42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6" w:history="1">
        <w:r w:rsidR="0045009C" w:rsidRPr="0045009C">
          <w:rPr>
            <w:rStyle w:val="Hipervnculo"/>
            <w:noProof/>
            <w:lang w:val="es-ES"/>
          </w:rPr>
          <w:t>Análisis y presentación de resultados de evaluación al público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_Toc479764666 \h </w:instrText>
        </w:r>
        <w:r w:rsidRPr="0045009C">
          <w:rPr>
            <w:noProof/>
            <w:webHidden/>
            <w:lang w:val="es-ES"/>
          </w:rPr>
        </w:r>
        <w:r w:rsidRPr="0045009C">
          <w:rPr>
            <w:noProof/>
            <w:webHidden/>
            <w:lang w:val="es-ES"/>
          </w:rPr>
          <w:fldChar w:fldCharType="separate"/>
        </w:r>
        <w:r w:rsidR="0045009C" w:rsidRPr="0045009C">
          <w:rPr>
            <w:noProof/>
            <w:webHidden/>
            <w:lang w:val="es-ES"/>
          </w:rPr>
          <w:t>43</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67" w:history="1">
        <w:r w:rsidR="0045009C" w:rsidRPr="0045009C">
          <w:rPr>
            <w:rStyle w:val="Hipervnculo"/>
            <w:noProof/>
            <w:lang w:val="es-ES"/>
          </w:rPr>
          <w:t>UNIDAD 5 – Competencias digitales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_Toc479764667 \h </w:instrText>
        </w:r>
        <w:r w:rsidRPr="0045009C">
          <w:rPr>
            <w:noProof/>
            <w:webHidden/>
            <w:lang w:val="es-ES"/>
          </w:rPr>
        </w:r>
        <w:r w:rsidRPr="0045009C">
          <w:rPr>
            <w:noProof/>
            <w:webHidden/>
            <w:lang w:val="es-ES"/>
          </w:rPr>
          <w:fldChar w:fldCharType="separate"/>
        </w:r>
        <w:r w:rsidR="0045009C" w:rsidRPr="0045009C">
          <w:rPr>
            <w:noProof/>
            <w:webHidden/>
            <w:lang w:val="es-ES"/>
          </w:rPr>
          <w:t>44</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8" w:history="1">
        <w:r w:rsidR="0045009C" w:rsidRPr="0045009C">
          <w:rPr>
            <w:rStyle w:val="Hipervnculo"/>
            <w:noProof/>
            <w:lang w:val="es-ES"/>
          </w:rPr>
          <w:t xml:space="preserve">Crear experiencias de aprendizaje síncrono usando </w:t>
        </w:r>
        <w:r w:rsidR="0045009C" w:rsidRPr="0045009C">
          <w:rPr>
            <w:rStyle w:val="Hipervnculo"/>
            <w:i/>
            <w:noProof/>
            <w:lang w:val="es-ES"/>
          </w:rPr>
          <w:t>Skype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_Toc479764668 \h </w:instrText>
        </w:r>
        <w:r w:rsidRPr="0045009C">
          <w:rPr>
            <w:noProof/>
            <w:webHidden/>
            <w:lang w:val="es-ES"/>
          </w:rPr>
        </w:r>
        <w:r w:rsidRPr="0045009C">
          <w:rPr>
            <w:noProof/>
            <w:webHidden/>
            <w:lang w:val="es-ES"/>
          </w:rPr>
          <w:fldChar w:fldCharType="separate"/>
        </w:r>
        <w:r w:rsidR="0045009C" w:rsidRPr="0045009C">
          <w:rPr>
            <w:noProof/>
            <w:webHidden/>
            <w:lang w:val="es-ES"/>
          </w:rPr>
          <w:t>44</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69" w:history="1">
        <w:r w:rsidR="0045009C" w:rsidRPr="0045009C">
          <w:rPr>
            <w:rStyle w:val="Hipervnculo"/>
            <w:noProof/>
            <w:lang w:val="es-ES"/>
          </w:rPr>
          <w:t>Gamificación en el aprendizaje con</w:t>
        </w:r>
        <w:r w:rsidR="0045009C" w:rsidRPr="0045009C">
          <w:rPr>
            <w:rStyle w:val="Hipervnculo"/>
            <w:i/>
            <w:noProof/>
            <w:lang w:val="es-ES"/>
          </w:rPr>
          <w:t xml:space="preserve"> Quizup</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_Toc479764669 \h </w:instrText>
        </w:r>
        <w:r w:rsidRPr="0045009C">
          <w:rPr>
            <w:noProof/>
            <w:webHidden/>
            <w:lang w:val="es-ES"/>
          </w:rPr>
        </w:r>
        <w:r w:rsidRPr="0045009C">
          <w:rPr>
            <w:noProof/>
            <w:webHidden/>
            <w:lang w:val="es-ES"/>
          </w:rPr>
          <w:fldChar w:fldCharType="separate"/>
        </w:r>
        <w:r w:rsidR="0045009C" w:rsidRPr="0045009C">
          <w:rPr>
            <w:noProof/>
            <w:webHidden/>
            <w:lang w:val="es-ES"/>
          </w:rPr>
          <w:t>45</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0" w:history="1">
        <w:r w:rsidR="0045009C" w:rsidRPr="0045009C">
          <w:rPr>
            <w:rStyle w:val="Hipervnculo"/>
            <w:noProof/>
            <w:lang w:val="es-ES"/>
          </w:rPr>
          <w:t xml:space="preserve">Crear información con </w:t>
        </w:r>
        <w:r w:rsidR="0045009C" w:rsidRPr="0045009C">
          <w:rPr>
            <w:rStyle w:val="Hipervnculo"/>
            <w:i/>
            <w:noProof/>
            <w:lang w:val="es-ES"/>
          </w:rPr>
          <w:t>Twitter</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_Toc479764670 \h </w:instrText>
        </w:r>
        <w:r w:rsidRPr="0045009C">
          <w:rPr>
            <w:noProof/>
            <w:webHidden/>
            <w:lang w:val="es-ES"/>
          </w:rPr>
        </w:r>
        <w:r w:rsidRPr="0045009C">
          <w:rPr>
            <w:noProof/>
            <w:webHidden/>
            <w:lang w:val="es-ES"/>
          </w:rPr>
          <w:fldChar w:fldCharType="separate"/>
        </w:r>
        <w:r w:rsidR="0045009C" w:rsidRPr="0045009C">
          <w:rPr>
            <w:noProof/>
            <w:webHidden/>
            <w:lang w:val="es-ES"/>
          </w:rPr>
          <w:t>47</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1" w:history="1">
        <w:r w:rsidR="0045009C" w:rsidRPr="0045009C">
          <w:rPr>
            <w:rStyle w:val="Hipervnculo"/>
            <w:noProof/>
            <w:lang w:val="es-ES"/>
          </w:rPr>
          <w:t xml:space="preserve">Propuesta de recurso online de evaluación innovadora: uso de </w:t>
        </w:r>
        <w:r w:rsidR="0045009C" w:rsidRPr="0045009C">
          <w:rPr>
            <w:rStyle w:val="Hipervnculo"/>
            <w:i/>
            <w:noProof/>
            <w:lang w:val="es-ES"/>
          </w:rPr>
          <w:t>Kahoot</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_Toc479764671 \h </w:instrText>
        </w:r>
        <w:r w:rsidRPr="0045009C">
          <w:rPr>
            <w:noProof/>
            <w:webHidden/>
            <w:lang w:val="es-ES"/>
          </w:rPr>
        </w:r>
        <w:r w:rsidRPr="0045009C">
          <w:rPr>
            <w:noProof/>
            <w:webHidden/>
            <w:lang w:val="es-ES"/>
          </w:rPr>
          <w:fldChar w:fldCharType="separate"/>
        </w:r>
        <w:r w:rsidR="0045009C" w:rsidRPr="0045009C">
          <w:rPr>
            <w:noProof/>
            <w:webHidden/>
            <w:lang w:val="es-ES"/>
          </w:rPr>
          <w:t>49</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2" w:history="1">
        <w:r w:rsidR="0045009C" w:rsidRPr="0045009C">
          <w:rPr>
            <w:rStyle w:val="Hipervnculo"/>
            <w:noProof/>
            <w:lang w:val="es-ES"/>
          </w:rPr>
          <w:t>Descubra Recursos Educativos Abiertos (REA) para usar en sesiones de formación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_Toc479764672 \h </w:instrText>
        </w:r>
        <w:r w:rsidRPr="0045009C">
          <w:rPr>
            <w:noProof/>
            <w:webHidden/>
            <w:lang w:val="es-ES"/>
          </w:rPr>
        </w:r>
        <w:r w:rsidRPr="0045009C">
          <w:rPr>
            <w:noProof/>
            <w:webHidden/>
            <w:lang w:val="es-ES"/>
          </w:rPr>
          <w:fldChar w:fldCharType="separate"/>
        </w:r>
        <w:r w:rsidR="0045009C" w:rsidRPr="0045009C">
          <w:rPr>
            <w:noProof/>
            <w:webHidden/>
            <w:lang w:val="es-ES"/>
          </w:rPr>
          <w:t>50</w:t>
        </w:r>
        <w:r w:rsidRPr="0045009C">
          <w:rPr>
            <w:noProof/>
            <w:webHidden/>
            <w:lang w:val="es-ES"/>
          </w:rPr>
          <w:fldChar w:fldCharType="end"/>
        </w:r>
      </w:hyperlink>
    </w:p>
    <w:p w:rsidR="0045009C" w:rsidRPr="0045009C" w:rsidRDefault="00C937BA">
      <w:pPr>
        <w:pStyle w:val="TDC2"/>
        <w:tabs>
          <w:tab w:val="right" w:leader="dot" w:pos="9016"/>
        </w:tabs>
        <w:rPr>
          <w:rFonts w:asciiTheme="minorHAnsi" w:eastAsiaTheme="minorEastAsia" w:hAnsiTheme="minorHAnsi" w:cstheme="minorBidi"/>
          <w:noProof/>
          <w:lang w:val="es-ES" w:eastAsia="es-ES"/>
        </w:rPr>
      </w:pPr>
      <w:hyperlink w:anchor="_Toc479764673" w:history="1">
        <w:r w:rsidR="0045009C" w:rsidRPr="0045009C">
          <w:rPr>
            <w:rStyle w:val="Hipervnculo"/>
            <w:noProof/>
            <w:lang w:val="es-ES"/>
          </w:rPr>
          <w:t>UNIDAD 6 – Competencias Transversales</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_Toc479764673 \h </w:instrText>
        </w:r>
        <w:r w:rsidRPr="0045009C">
          <w:rPr>
            <w:noProof/>
            <w:webHidden/>
            <w:lang w:val="es-ES"/>
          </w:rPr>
        </w:r>
        <w:r w:rsidRPr="0045009C">
          <w:rPr>
            <w:noProof/>
            <w:webHidden/>
            <w:lang w:val="es-ES"/>
          </w:rPr>
          <w:fldChar w:fldCharType="separate"/>
        </w:r>
        <w:r w:rsidR="0045009C" w:rsidRPr="0045009C">
          <w:rPr>
            <w:noProof/>
            <w:webHidden/>
            <w:lang w:val="es-ES"/>
          </w:rPr>
          <w:t>52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4" w:history="1">
        <w:r w:rsidR="0045009C" w:rsidRPr="0045009C">
          <w:rPr>
            <w:rStyle w:val="Hipervnculo"/>
            <w:noProof/>
            <w:lang w:val="es-ES"/>
          </w:rPr>
          <w:t>No rompas tu huevo</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_Toc479764674 \h </w:instrText>
        </w:r>
        <w:r w:rsidRPr="0045009C">
          <w:rPr>
            <w:noProof/>
            <w:webHidden/>
            <w:lang w:val="es-ES"/>
          </w:rPr>
        </w:r>
        <w:r w:rsidRPr="0045009C">
          <w:rPr>
            <w:noProof/>
            <w:webHidden/>
            <w:lang w:val="es-ES"/>
          </w:rPr>
          <w:fldChar w:fldCharType="separate"/>
        </w:r>
        <w:r w:rsidR="0045009C" w:rsidRPr="0045009C">
          <w:rPr>
            <w:noProof/>
            <w:webHidden/>
            <w:lang w:val="es-ES"/>
          </w:rPr>
          <w:t>52</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5" w:history="1">
        <w:r w:rsidR="0045009C" w:rsidRPr="0045009C">
          <w:rPr>
            <w:rStyle w:val="Hipervnculo"/>
            <w:noProof/>
            <w:lang w:val="es-ES"/>
          </w:rPr>
          <w:t>¿Quién es culpable?</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_Toc479764675 \h </w:instrText>
        </w:r>
        <w:r w:rsidRPr="0045009C">
          <w:rPr>
            <w:noProof/>
            <w:webHidden/>
            <w:lang w:val="es-ES"/>
          </w:rPr>
        </w:r>
        <w:r w:rsidRPr="0045009C">
          <w:rPr>
            <w:noProof/>
            <w:webHidden/>
            <w:lang w:val="es-ES"/>
          </w:rPr>
          <w:fldChar w:fldCharType="separate"/>
        </w:r>
        <w:r w:rsidR="0045009C" w:rsidRPr="0045009C">
          <w:rPr>
            <w:noProof/>
            <w:webHidden/>
            <w:lang w:val="es-ES"/>
          </w:rPr>
          <w:t>53</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6" w:history="1">
        <w:r w:rsidR="0045009C" w:rsidRPr="0045009C">
          <w:rPr>
            <w:rStyle w:val="Hipervnculo"/>
            <w:noProof/>
            <w:lang w:val="es-ES"/>
          </w:rPr>
          <w:t xml:space="preserve">Propuesta de recurso de edición cooperativa innovadora: uso de </w:t>
        </w:r>
        <w:r w:rsidR="0045009C" w:rsidRPr="0045009C">
          <w:rPr>
            <w:rStyle w:val="Hipervnculo"/>
            <w:i/>
            <w:noProof/>
            <w:lang w:val="es-ES"/>
          </w:rPr>
          <w:t>Etherpad</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_Toc479764676 \h </w:instrText>
        </w:r>
        <w:r w:rsidRPr="0045009C">
          <w:rPr>
            <w:noProof/>
            <w:webHidden/>
            <w:lang w:val="es-ES"/>
          </w:rPr>
        </w:r>
        <w:r w:rsidRPr="0045009C">
          <w:rPr>
            <w:noProof/>
            <w:webHidden/>
            <w:lang w:val="es-ES"/>
          </w:rPr>
          <w:fldChar w:fldCharType="separate"/>
        </w:r>
        <w:r w:rsidR="0045009C" w:rsidRPr="0045009C">
          <w:rPr>
            <w:noProof/>
            <w:webHidden/>
            <w:lang w:val="es-ES"/>
          </w:rPr>
          <w:t>55</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7" w:history="1">
        <w:r w:rsidR="0045009C" w:rsidRPr="0045009C">
          <w:rPr>
            <w:rStyle w:val="Hipervnculo"/>
            <w:noProof/>
            <w:lang w:val="es-ES"/>
          </w:rPr>
          <w:t>Picturetelling©</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_Toc479764677 \h </w:instrText>
        </w:r>
        <w:r w:rsidRPr="0045009C">
          <w:rPr>
            <w:noProof/>
            <w:webHidden/>
            <w:lang w:val="es-ES"/>
          </w:rPr>
        </w:r>
        <w:r w:rsidRPr="0045009C">
          <w:rPr>
            <w:noProof/>
            <w:webHidden/>
            <w:lang w:val="es-ES"/>
          </w:rPr>
          <w:fldChar w:fldCharType="separate"/>
        </w:r>
        <w:r w:rsidR="0045009C" w:rsidRPr="0045009C">
          <w:rPr>
            <w:noProof/>
            <w:webHidden/>
            <w:lang w:val="es-ES"/>
          </w:rPr>
          <w:t>55</w:t>
        </w:r>
        <w:r w:rsidRPr="0045009C">
          <w:rPr>
            <w:noProof/>
            <w:webHidden/>
            <w:lang w:val="es-ES"/>
          </w:rPr>
          <w:fldChar w:fldCharType="end"/>
        </w:r>
      </w:hyperlink>
    </w:p>
    <w:p w:rsidR="0045009C" w:rsidRPr="0045009C" w:rsidRDefault="00C937BA">
      <w:pPr>
        <w:pStyle w:val="TDC3"/>
        <w:tabs>
          <w:tab w:val="right" w:leader="dot" w:pos="9016"/>
        </w:tabs>
        <w:rPr>
          <w:rFonts w:asciiTheme="minorHAnsi" w:eastAsiaTheme="minorEastAsia" w:hAnsiTheme="minorHAnsi" w:cstheme="minorBidi"/>
          <w:noProof/>
          <w:lang w:val="es-ES" w:eastAsia="es-ES"/>
        </w:rPr>
      </w:pPr>
      <w:hyperlink w:anchor="_Toc479764678" w:history="1">
        <w:r w:rsidR="0045009C" w:rsidRPr="0045009C">
          <w:rPr>
            <w:rStyle w:val="Hipervnculo"/>
            <w:noProof/>
            <w:lang w:val="es-ES"/>
          </w:rPr>
          <w:t>Creación de soluciones win-win (donde todos ganan)</w:t>
        </w:r>
        <w:r w:rsidR="0045009C" w:rsidRPr="0045009C">
          <w:rPr>
            <w:noProof/>
            <w:webHidden/>
            <w:lang w:val="es-ES"/>
          </w:rPr>
          <w:tab/>
        </w:r>
        <w:r w:rsidRPr="0045009C">
          <w:rPr>
            <w:noProof/>
            <w:webHidden/>
            <w:lang w:val="es-ES"/>
          </w:rPr>
          <w:fldChar w:fldCharType="begin"/>
        </w:r>
        <w:r w:rsidR="0045009C" w:rsidRPr="0045009C">
          <w:rPr>
            <w:noProof/>
            <w:webHidden/>
            <w:lang w:val="es-ES"/>
          </w:rPr>
          <w:instrText xml:space="preserve"> PAGEREF _Toc479764678 \h </w:instrText>
        </w:r>
        <w:r w:rsidRPr="0045009C">
          <w:rPr>
            <w:noProof/>
            <w:webHidden/>
            <w:lang w:val="es-ES"/>
          </w:rPr>
        </w:r>
        <w:r w:rsidRPr="0045009C">
          <w:rPr>
            <w:noProof/>
            <w:webHidden/>
            <w:lang w:val="es-ES"/>
          </w:rPr>
          <w:fldChar w:fldCharType="separate"/>
        </w:r>
        <w:r w:rsidR="0045009C" w:rsidRPr="0045009C">
          <w:rPr>
            <w:noProof/>
            <w:webHidden/>
            <w:lang w:val="es-ES"/>
          </w:rPr>
          <w:t>56</w:t>
        </w:r>
        <w:r w:rsidRPr="0045009C">
          <w:rPr>
            <w:noProof/>
            <w:webHidden/>
            <w:lang w:val="es-ES"/>
          </w:rPr>
          <w:fldChar w:fldCharType="end"/>
        </w:r>
      </w:hyperlink>
    </w:p>
    <w:p w:rsidR="00104D22" w:rsidRPr="0045009C" w:rsidRDefault="00C937BA">
      <w:pPr>
        <w:rPr>
          <w:lang w:val="es-ES"/>
        </w:rPr>
      </w:pPr>
      <w:r w:rsidRPr="0045009C">
        <w:rPr>
          <w:b/>
          <w:bCs/>
          <w:noProof/>
          <w:lang w:val="es-ES"/>
        </w:rPr>
        <w:fldChar w:fldCharType="end"/>
      </w:r>
    </w:p>
    <w:p w:rsidR="00104D22" w:rsidRPr="0045009C" w:rsidRDefault="00104D22" w:rsidP="00075F26">
      <w:pPr>
        <w:jc w:val="both"/>
        <w:rPr>
          <w:lang w:val="es-ES"/>
        </w:rPr>
      </w:pPr>
    </w:p>
    <w:p w:rsidR="00104D22" w:rsidRPr="0045009C" w:rsidRDefault="00104D22" w:rsidP="00075F26">
      <w:pPr>
        <w:jc w:val="both"/>
        <w:rPr>
          <w:lang w:val="es-ES"/>
        </w:rPr>
      </w:pPr>
    </w:p>
    <w:p w:rsidR="00104D22" w:rsidRPr="0045009C" w:rsidRDefault="00104D22" w:rsidP="00075F26">
      <w:pPr>
        <w:jc w:val="both"/>
        <w:rPr>
          <w:lang w:val="es-ES"/>
        </w:rPr>
      </w:pPr>
    </w:p>
    <w:p w:rsidR="00B9059C" w:rsidRPr="0045009C" w:rsidRDefault="00B9059C">
      <w:pPr>
        <w:spacing w:after="0" w:line="240" w:lineRule="auto"/>
        <w:rPr>
          <w:lang w:val="es-ES"/>
        </w:rPr>
      </w:pPr>
      <w:r w:rsidRPr="0045009C">
        <w:rPr>
          <w:lang w:val="es-ES"/>
        </w:rPr>
        <w:br w:type="page"/>
      </w:r>
    </w:p>
    <w:p w:rsidR="00104D22" w:rsidRPr="0045009C" w:rsidRDefault="00104D22" w:rsidP="00104D22">
      <w:pPr>
        <w:pStyle w:val="Ttulo1"/>
        <w:rPr>
          <w:b/>
          <w:lang w:val="es-ES"/>
        </w:rPr>
      </w:pPr>
      <w:bookmarkStart w:id="0" w:name="_Toc479764621"/>
      <w:r w:rsidRPr="0045009C">
        <w:rPr>
          <w:b/>
          <w:lang w:val="es-ES"/>
        </w:rPr>
        <w:lastRenderedPageBreak/>
        <w:t>Introduc</w:t>
      </w:r>
      <w:r w:rsidR="00331556" w:rsidRPr="0045009C">
        <w:rPr>
          <w:b/>
          <w:lang w:val="es-ES"/>
        </w:rPr>
        <w:t>ción</w:t>
      </w:r>
      <w:bookmarkEnd w:id="0"/>
      <w:r w:rsidRPr="0045009C">
        <w:rPr>
          <w:b/>
          <w:lang w:val="es-ES"/>
        </w:rPr>
        <w:t xml:space="preserve"> </w:t>
      </w:r>
    </w:p>
    <w:p w:rsidR="00357A8E" w:rsidRPr="0045009C" w:rsidRDefault="004C1D4D" w:rsidP="00357A8E">
      <w:pPr>
        <w:autoSpaceDE w:val="0"/>
        <w:autoSpaceDN w:val="0"/>
        <w:adjustRightInd w:val="0"/>
        <w:spacing w:before="240" w:after="0"/>
        <w:jc w:val="both"/>
        <w:rPr>
          <w:rFonts w:cs="Helvetica"/>
          <w:color w:val="272626"/>
          <w:lang w:val="es-ES"/>
        </w:rPr>
      </w:pPr>
      <w:r w:rsidRPr="0045009C">
        <w:rPr>
          <w:lang w:val="es-ES"/>
        </w:rPr>
        <w:t xml:space="preserve">Este documento se basa en los resultados de la investigación previa realizada sobre el perfil del formador/a del siglo XXI (IO1). Para definir el perfil de los formadores de Formación Profesional para el Empleo (FPE de ahora en adelante) la investigación analizó tanto las estructuras como los contenidos de las actuales ofertas ToT (formación de formadores) en los países participantes en el proyecto, es decir, Bélgica, Grecia, Portugal, Rumanía, España y Suecia. </w:t>
      </w:r>
      <w:r w:rsidR="00C8342F" w:rsidRPr="0045009C">
        <w:rPr>
          <w:lang w:val="es-ES"/>
        </w:rPr>
        <w:t>Se analizaron</w:t>
      </w:r>
      <w:r w:rsidRPr="0045009C">
        <w:rPr>
          <w:lang w:val="es-ES"/>
        </w:rPr>
        <w:t xml:space="preserve"> las competencias y las necesidades de </w:t>
      </w:r>
      <w:r w:rsidR="00C8342F" w:rsidRPr="0045009C">
        <w:rPr>
          <w:lang w:val="es-ES"/>
        </w:rPr>
        <w:t xml:space="preserve">actualización </w:t>
      </w:r>
      <w:r w:rsidRPr="0045009C">
        <w:rPr>
          <w:lang w:val="es-ES"/>
        </w:rPr>
        <w:t xml:space="preserve">de 242 formadores de </w:t>
      </w:r>
      <w:r w:rsidR="00C8342F" w:rsidRPr="0045009C">
        <w:rPr>
          <w:lang w:val="es-ES"/>
        </w:rPr>
        <w:t>los seis países</w:t>
      </w:r>
      <w:r w:rsidRPr="0045009C">
        <w:rPr>
          <w:lang w:val="es-ES"/>
        </w:rPr>
        <w:t xml:space="preserve"> que participaron en la encuesta de análisis de necesidades</w:t>
      </w:r>
      <w:r w:rsidR="00C8342F" w:rsidRPr="0045009C">
        <w:rPr>
          <w:lang w:val="es-ES"/>
        </w:rPr>
        <w:t xml:space="preserve"> a través de la participación de los socios del proyecto:</w:t>
      </w:r>
    </w:p>
    <w:p w:rsidR="00357A8E" w:rsidRPr="0045009C" w:rsidRDefault="00357A8E" w:rsidP="00E11418">
      <w:pPr>
        <w:tabs>
          <w:tab w:val="left" w:pos="3015"/>
        </w:tabs>
        <w:jc w:val="both"/>
        <w:rPr>
          <w:lang w:val="es-ES"/>
        </w:rPr>
      </w:pPr>
    </w:p>
    <w:p w:rsidR="00E11418" w:rsidRPr="0045009C" w:rsidRDefault="00357A8E" w:rsidP="004B5C62">
      <w:pPr>
        <w:numPr>
          <w:ilvl w:val="0"/>
          <w:numId w:val="19"/>
        </w:numPr>
        <w:spacing w:after="0" w:line="480" w:lineRule="auto"/>
        <w:jc w:val="both"/>
        <w:rPr>
          <w:lang w:val="es-ES"/>
        </w:rPr>
      </w:pPr>
      <w:r w:rsidRPr="0045009C">
        <w:rPr>
          <w:lang w:val="es-ES"/>
        </w:rPr>
        <w:t>CIEP (</w:t>
      </w:r>
      <w:r w:rsidR="004C1D4D" w:rsidRPr="0045009C">
        <w:rPr>
          <w:lang w:val="es-ES"/>
        </w:rPr>
        <w:t>Bélgica</w:t>
      </w:r>
      <w:r w:rsidRPr="0045009C">
        <w:rPr>
          <w:lang w:val="es-ES"/>
        </w:rPr>
        <w:t>)</w:t>
      </w:r>
    </w:p>
    <w:p w:rsidR="00E11418" w:rsidRPr="0045009C" w:rsidRDefault="00357A8E" w:rsidP="004B5C62">
      <w:pPr>
        <w:numPr>
          <w:ilvl w:val="0"/>
          <w:numId w:val="19"/>
        </w:numPr>
        <w:spacing w:after="0" w:line="480" w:lineRule="auto"/>
        <w:jc w:val="both"/>
        <w:rPr>
          <w:lang w:val="es-ES"/>
        </w:rPr>
      </w:pPr>
      <w:r w:rsidRPr="0045009C">
        <w:rPr>
          <w:lang w:val="es-ES"/>
        </w:rPr>
        <w:t>HAU (Gre</w:t>
      </w:r>
      <w:r w:rsidR="004C1D4D" w:rsidRPr="0045009C">
        <w:rPr>
          <w:lang w:val="es-ES"/>
        </w:rPr>
        <w:t>cia</w:t>
      </w:r>
      <w:r w:rsidRPr="0045009C">
        <w:rPr>
          <w:lang w:val="es-ES"/>
        </w:rPr>
        <w:t>)</w:t>
      </w:r>
    </w:p>
    <w:p w:rsidR="00E11418" w:rsidRPr="0045009C" w:rsidRDefault="00357A8E" w:rsidP="004B5C62">
      <w:pPr>
        <w:numPr>
          <w:ilvl w:val="0"/>
          <w:numId w:val="19"/>
        </w:numPr>
        <w:spacing w:after="0" w:line="480" w:lineRule="auto"/>
        <w:jc w:val="both"/>
        <w:rPr>
          <w:lang w:val="es-ES"/>
        </w:rPr>
      </w:pPr>
      <w:r w:rsidRPr="0045009C">
        <w:rPr>
          <w:lang w:val="es-ES"/>
        </w:rPr>
        <w:t>ISQ (Portugal)</w:t>
      </w:r>
    </w:p>
    <w:p w:rsidR="00357A8E" w:rsidRPr="0045009C" w:rsidRDefault="00880117" w:rsidP="004B5C62">
      <w:pPr>
        <w:numPr>
          <w:ilvl w:val="0"/>
          <w:numId w:val="19"/>
        </w:numPr>
        <w:spacing w:after="0" w:line="480" w:lineRule="auto"/>
        <w:jc w:val="both"/>
        <w:rPr>
          <w:lang w:val="es-ES"/>
        </w:rPr>
      </w:pPr>
      <w:r w:rsidRPr="0045009C">
        <w:rPr>
          <w:lang w:val="es-ES"/>
        </w:rPr>
        <w:t>SEC</w:t>
      </w:r>
      <w:r w:rsidR="00357A8E" w:rsidRPr="0045009C">
        <w:rPr>
          <w:lang w:val="es-ES"/>
        </w:rPr>
        <w:t xml:space="preserve"> (R</w:t>
      </w:r>
      <w:r w:rsidR="004C1D4D" w:rsidRPr="0045009C">
        <w:rPr>
          <w:lang w:val="es-ES"/>
        </w:rPr>
        <w:t>u</w:t>
      </w:r>
      <w:r w:rsidR="00357A8E" w:rsidRPr="0045009C">
        <w:rPr>
          <w:lang w:val="es-ES"/>
        </w:rPr>
        <w:t>man</w:t>
      </w:r>
      <w:r w:rsidR="004C1D4D" w:rsidRPr="0045009C">
        <w:rPr>
          <w:lang w:val="es-ES"/>
        </w:rPr>
        <w:t>í</w:t>
      </w:r>
      <w:r w:rsidR="00357A8E" w:rsidRPr="0045009C">
        <w:rPr>
          <w:lang w:val="es-ES"/>
        </w:rPr>
        <w:t>a)</w:t>
      </w:r>
    </w:p>
    <w:p w:rsidR="00357A8E" w:rsidRPr="0045009C" w:rsidRDefault="00357A8E" w:rsidP="004B5C62">
      <w:pPr>
        <w:numPr>
          <w:ilvl w:val="0"/>
          <w:numId w:val="19"/>
        </w:numPr>
        <w:spacing w:after="0" w:line="480" w:lineRule="auto"/>
        <w:jc w:val="both"/>
        <w:rPr>
          <w:lang w:val="es-ES"/>
        </w:rPr>
      </w:pPr>
      <w:r w:rsidRPr="0045009C">
        <w:rPr>
          <w:lang w:val="es-ES"/>
        </w:rPr>
        <w:t>ITC (</w:t>
      </w:r>
      <w:r w:rsidR="004C1D4D" w:rsidRPr="0045009C">
        <w:rPr>
          <w:lang w:val="es-ES"/>
        </w:rPr>
        <w:t>España</w:t>
      </w:r>
      <w:r w:rsidRPr="0045009C">
        <w:rPr>
          <w:lang w:val="es-ES"/>
        </w:rPr>
        <w:t>)</w:t>
      </w:r>
    </w:p>
    <w:p w:rsidR="00104D22" w:rsidRPr="0045009C" w:rsidRDefault="00357A8E" w:rsidP="004B5C62">
      <w:pPr>
        <w:numPr>
          <w:ilvl w:val="0"/>
          <w:numId w:val="19"/>
        </w:numPr>
        <w:spacing w:after="0" w:line="480" w:lineRule="auto"/>
        <w:jc w:val="both"/>
        <w:rPr>
          <w:lang w:val="es-ES"/>
        </w:rPr>
      </w:pPr>
      <w:r w:rsidRPr="0045009C">
        <w:rPr>
          <w:lang w:val="es-ES"/>
        </w:rPr>
        <w:t>CFL (S</w:t>
      </w:r>
      <w:r w:rsidR="004C1D4D" w:rsidRPr="0045009C">
        <w:rPr>
          <w:lang w:val="es-ES"/>
        </w:rPr>
        <w:t>uecia</w:t>
      </w:r>
      <w:r w:rsidRPr="0045009C">
        <w:rPr>
          <w:lang w:val="es-ES"/>
        </w:rPr>
        <w:t>)</w:t>
      </w:r>
    </w:p>
    <w:p w:rsidR="005C20D6" w:rsidRPr="0045009C" w:rsidRDefault="004C1D4D" w:rsidP="00C8342F">
      <w:pPr>
        <w:autoSpaceDE w:val="0"/>
        <w:autoSpaceDN w:val="0"/>
        <w:adjustRightInd w:val="0"/>
        <w:spacing w:before="240" w:after="0"/>
        <w:jc w:val="both"/>
        <w:rPr>
          <w:lang w:val="es-ES"/>
        </w:rPr>
      </w:pPr>
      <w:r w:rsidRPr="0045009C">
        <w:rPr>
          <w:lang w:val="es-ES"/>
        </w:rPr>
        <w:t xml:space="preserve">A partir de los resultados de la investigación de escritorio y los resultados del cuestionario se desarrolló un “Curriculum del formador XXI Trainer” (IO2) que tiene como objetivo cubrir las necesidades detectadas en la encuesta realizada en el marco de la investigación previa (IO1). Sobre la base de las conclusiones de la encuesta y la investigación documental sobre el sistema nacional de certificación de los formadores de FPE llevado a cabo en los seis países socios, se puede afirmar que los formadores responden a múltiples desafíos y deben estar preparados para satisfacer las necesidades de </w:t>
      </w:r>
      <w:r w:rsidR="00C8342F" w:rsidRPr="0045009C">
        <w:rPr>
          <w:lang w:val="es-ES"/>
        </w:rPr>
        <w:t xml:space="preserve">un marco </w:t>
      </w:r>
      <w:r w:rsidRPr="0045009C">
        <w:rPr>
          <w:lang w:val="es-ES"/>
        </w:rPr>
        <w:t>cada vez más competitiv</w:t>
      </w:r>
      <w:r w:rsidR="00C8342F" w:rsidRPr="0045009C">
        <w:rPr>
          <w:lang w:val="es-ES"/>
        </w:rPr>
        <w:t>o</w:t>
      </w:r>
      <w:r w:rsidRPr="0045009C">
        <w:rPr>
          <w:lang w:val="es-ES"/>
        </w:rPr>
        <w:t>, actualizando sus competencias profesionales y transversales y adaptándolas a los roles cambiantes.</w:t>
      </w:r>
    </w:p>
    <w:p w:rsidR="004C1D4D" w:rsidRPr="0045009C" w:rsidRDefault="004C1D4D" w:rsidP="005C20D6">
      <w:pPr>
        <w:spacing w:after="0" w:line="240" w:lineRule="auto"/>
        <w:jc w:val="both"/>
        <w:rPr>
          <w:lang w:val="es-ES"/>
        </w:rPr>
      </w:pPr>
    </w:p>
    <w:p w:rsidR="000E2636" w:rsidRPr="0045009C" w:rsidRDefault="000E2636" w:rsidP="005C20D6">
      <w:pPr>
        <w:jc w:val="both"/>
        <w:rPr>
          <w:lang w:val="es-ES"/>
        </w:rPr>
      </w:pPr>
      <w:r w:rsidRPr="0045009C">
        <w:rPr>
          <w:lang w:val="es-ES"/>
        </w:rPr>
        <w:t xml:space="preserve">Se desarrolló currículo del formador XXI en seis </w:t>
      </w:r>
      <w:r w:rsidRPr="0045009C">
        <w:rPr>
          <w:rStyle w:val="Ttulo3Car"/>
          <w:rFonts w:eastAsia="Calibri"/>
          <w:lang w:val="es-ES"/>
        </w:rPr>
        <w:t>unidades de aprendizaje</w:t>
      </w:r>
      <w:r w:rsidRPr="0045009C">
        <w:rPr>
          <w:lang w:val="es-ES"/>
        </w:rPr>
        <w:t>:</w:t>
      </w:r>
    </w:p>
    <w:p w:rsidR="004C1D4D" w:rsidRPr="0045009C" w:rsidRDefault="004C1D4D" w:rsidP="004C1D4D">
      <w:pPr>
        <w:jc w:val="both"/>
        <w:rPr>
          <w:lang w:val="es-ES"/>
        </w:rPr>
      </w:pPr>
      <w:r w:rsidRPr="0045009C">
        <w:rPr>
          <w:lang w:val="es-ES"/>
        </w:rPr>
        <w:t>UNIDAD 1 - Organización, gestión y auto-desarrollo - ISQ</w:t>
      </w:r>
    </w:p>
    <w:p w:rsidR="004C1D4D" w:rsidRPr="0045009C" w:rsidRDefault="004C1D4D" w:rsidP="004C1D4D">
      <w:pPr>
        <w:jc w:val="both"/>
        <w:rPr>
          <w:lang w:val="es-ES"/>
        </w:rPr>
      </w:pPr>
      <w:r w:rsidRPr="0045009C">
        <w:rPr>
          <w:lang w:val="es-ES"/>
        </w:rPr>
        <w:t>UNIDAD 2 - Facilitación de la formación orientada al formador - CFL</w:t>
      </w:r>
    </w:p>
    <w:p w:rsidR="004C1D4D" w:rsidRPr="0045009C" w:rsidRDefault="004C1D4D" w:rsidP="004C1D4D">
      <w:pPr>
        <w:jc w:val="both"/>
        <w:rPr>
          <w:lang w:val="es-ES"/>
        </w:rPr>
      </w:pPr>
      <w:r w:rsidRPr="0045009C">
        <w:rPr>
          <w:lang w:val="es-ES"/>
        </w:rPr>
        <w:t>UNIDAD 3 - Métodos y técnicas innovadoras de formación - SEC</w:t>
      </w:r>
    </w:p>
    <w:p w:rsidR="004C1D4D" w:rsidRPr="0045009C" w:rsidRDefault="004C1D4D" w:rsidP="004C1D4D">
      <w:pPr>
        <w:jc w:val="both"/>
        <w:rPr>
          <w:lang w:val="es-ES"/>
        </w:rPr>
      </w:pPr>
      <w:r w:rsidRPr="0045009C">
        <w:rPr>
          <w:lang w:val="es-ES"/>
        </w:rPr>
        <w:t>UNIDAD 4 - Seguimiento y evaluación del aprendizaje - HAU</w:t>
      </w:r>
    </w:p>
    <w:p w:rsidR="004C1D4D" w:rsidRPr="0045009C" w:rsidRDefault="004C1D4D" w:rsidP="004C1D4D">
      <w:pPr>
        <w:jc w:val="both"/>
        <w:rPr>
          <w:lang w:val="es-ES"/>
        </w:rPr>
      </w:pPr>
      <w:r w:rsidRPr="0045009C">
        <w:rPr>
          <w:lang w:val="es-ES"/>
        </w:rPr>
        <w:t>UNIDAD 5 - Competencia Digital - ITC</w:t>
      </w:r>
    </w:p>
    <w:p w:rsidR="004C1D4D" w:rsidRPr="0045009C" w:rsidRDefault="004C1D4D" w:rsidP="004C1D4D">
      <w:pPr>
        <w:jc w:val="both"/>
        <w:rPr>
          <w:lang w:val="es-ES"/>
        </w:rPr>
      </w:pPr>
      <w:r w:rsidRPr="0045009C">
        <w:rPr>
          <w:lang w:val="es-ES"/>
        </w:rPr>
        <w:t>UNIDAD 6 - Competencias Transversales – CIEP</w:t>
      </w:r>
    </w:p>
    <w:p w:rsidR="00036371" w:rsidRPr="0045009C" w:rsidRDefault="00C8342F" w:rsidP="004C1D4D">
      <w:pPr>
        <w:jc w:val="both"/>
        <w:rPr>
          <w:lang w:val="es-ES"/>
        </w:rPr>
      </w:pPr>
      <w:r w:rsidRPr="0045009C">
        <w:rPr>
          <w:lang w:val="es-ES"/>
        </w:rPr>
        <w:lastRenderedPageBreak/>
        <w:t>Cada socio fue responsable de desarrollar los “Resultados de Aprendizaje” de cada unidad, así como dos enfoques pedagógicos y cinco materiales pedagógicos. Este documento o “toolkit de herramientas” es el resultado de este trabajo.</w:t>
      </w:r>
    </w:p>
    <w:p w:rsidR="00104D22" w:rsidRPr="0045009C" w:rsidRDefault="00C8342F" w:rsidP="00104D22">
      <w:pPr>
        <w:pStyle w:val="Ttulo1"/>
        <w:rPr>
          <w:b/>
          <w:lang w:val="es-ES"/>
        </w:rPr>
      </w:pPr>
      <w:bookmarkStart w:id="1" w:name="_Toc479764622"/>
      <w:r w:rsidRPr="0045009C">
        <w:rPr>
          <w:b/>
          <w:lang w:val="es-ES"/>
        </w:rPr>
        <w:t>Enfoques pedagógicos</w:t>
      </w:r>
      <w:bookmarkEnd w:id="1"/>
      <w:r w:rsidRPr="0045009C">
        <w:rPr>
          <w:b/>
          <w:lang w:val="es-ES"/>
        </w:rPr>
        <w:t xml:space="preserve"> </w:t>
      </w:r>
    </w:p>
    <w:p w:rsidR="00104D22" w:rsidRPr="0045009C" w:rsidRDefault="00104D22" w:rsidP="00104D22">
      <w:pPr>
        <w:rPr>
          <w:lang w:val="es-ES"/>
        </w:rPr>
      </w:pPr>
    </w:p>
    <w:p w:rsidR="00104D22" w:rsidRPr="0045009C" w:rsidRDefault="003442E5" w:rsidP="003442E5">
      <w:pPr>
        <w:pStyle w:val="Ttulo2"/>
        <w:rPr>
          <w:lang w:val="es-ES"/>
        </w:rPr>
      </w:pPr>
      <w:bookmarkStart w:id="2" w:name="_Toc479764623"/>
      <w:r w:rsidRPr="0045009C">
        <w:rPr>
          <w:lang w:val="es-ES"/>
        </w:rPr>
        <w:t>UNI</w:t>
      </w:r>
      <w:r w:rsidR="00E418D8" w:rsidRPr="0045009C">
        <w:rPr>
          <w:lang w:val="es-ES"/>
        </w:rPr>
        <w:t>DAD</w:t>
      </w:r>
      <w:r w:rsidRPr="0045009C">
        <w:rPr>
          <w:lang w:val="es-ES"/>
        </w:rPr>
        <w:t xml:space="preserve"> 1 </w:t>
      </w:r>
      <w:r w:rsidR="00E418D8" w:rsidRPr="0045009C">
        <w:rPr>
          <w:lang w:val="es-ES"/>
        </w:rPr>
        <w:t>Organización, gestión y auto-desarrollo</w:t>
      </w:r>
      <w:bookmarkEnd w:id="2"/>
    </w:p>
    <w:p w:rsidR="00104D22" w:rsidRPr="0045009C" w:rsidRDefault="00104D22" w:rsidP="00104D22">
      <w:pPr>
        <w:rPr>
          <w:lang w:val="es-ES"/>
        </w:rPr>
      </w:pPr>
    </w:p>
    <w:p w:rsidR="003442E5" w:rsidRPr="0045009C" w:rsidRDefault="003442E5" w:rsidP="003442E5">
      <w:pPr>
        <w:pStyle w:val="Ttulo3"/>
        <w:rPr>
          <w:lang w:val="es-ES"/>
        </w:rPr>
      </w:pPr>
      <w:bookmarkStart w:id="3" w:name="_Toc479764624"/>
      <w:r w:rsidRPr="0045009C">
        <w:rPr>
          <w:color w:val="000066"/>
          <w:lang w:val="es-ES"/>
        </w:rPr>
        <w:t xml:space="preserve">1 - </w:t>
      </w:r>
      <w:r w:rsidR="00E418D8" w:rsidRPr="0045009C">
        <w:rPr>
          <w:lang w:val="es-ES"/>
        </w:rPr>
        <w:t>Aprendizaje basado en problemas</w:t>
      </w:r>
      <w:r w:rsidR="00E418D8" w:rsidRPr="0045009C">
        <w:rPr>
          <w:rStyle w:val="Refdenotaalpie"/>
          <w:vertAlign w:val="baseline"/>
          <w:lang w:val="es-ES"/>
        </w:rPr>
        <w:t xml:space="preserve"> </w:t>
      </w:r>
      <w:r w:rsidR="00E418D8" w:rsidRPr="0045009C">
        <w:rPr>
          <w:lang w:val="es-ES"/>
        </w:rPr>
        <w:t>o casos (ABP)</w:t>
      </w:r>
      <w:r w:rsidRPr="0045009C">
        <w:rPr>
          <w:rStyle w:val="Refdenotaalpie"/>
          <w:lang w:val="es-ES"/>
        </w:rPr>
        <w:footnoteReference w:id="1"/>
      </w:r>
      <w:bookmarkEnd w:id="3"/>
    </w:p>
    <w:p w:rsidR="006A56A0" w:rsidRPr="0045009C" w:rsidRDefault="006A56A0" w:rsidP="006A56A0">
      <w:pPr>
        <w:rPr>
          <w:lang w:val="es-ES"/>
        </w:rPr>
      </w:pPr>
    </w:p>
    <w:p w:rsidR="00E418D8" w:rsidRPr="0045009C" w:rsidRDefault="00E418D8" w:rsidP="00E418D8">
      <w:pPr>
        <w:jc w:val="both"/>
        <w:rPr>
          <w:rFonts w:cs="Helvetica"/>
          <w:color w:val="333333"/>
          <w:shd w:val="clear" w:color="auto" w:fill="FFFFFF"/>
          <w:lang w:val="es-ES"/>
        </w:rPr>
      </w:pPr>
      <w:r w:rsidRPr="0045009C">
        <w:rPr>
          <w:rFonts w:cs="Helvetica"/>
          <w:color w:val="333333"/>
          <w:shd w:val="clear" w:color="auto" w:fill="FFFFFF"/>
          <w:lang w:val="es-ES"/>
        </w:rPr>
        <w:t>El ABP</w:t>
      </w:r>
      <w:r w:rsidR="003442E5" w:rsidRPr="0045009C">
        <w:rPr>
          <w:rFonts w:cs="Helvetica"/>
          <w:color w:val="333333"/>
          <w:shd w:val="clear" w:color="auto" w:fill="FFFFFF"/>
          <w:lang w:val="es-ES"/>
        </w:rPr>
        <w:t xml:space="preserve"> </w:t>
      </w:r>
      <w:r w:rsidRPr="0045009C">
        <w:rPr>
          <w:rFonts w:cs="Helvetica"/>
          <w:color w:val="333333"/>
          <w:shd w:val="clear" w:color="auto" w:fill="FFFFFF"/>
          <w:lang w:val="es-ES"/>
        </w:rPr>
        <w:t>es un método de entrenamiento en el cual se adquieren conocimientos y habilidades trabajando durante un período prolongado de tiempo para investigar y responder a una pregunta, problema o desafío real, atractivo y complejo. El ABP es una manera efectiva y agradable de aprender - y desarrollar competencias de aprendizaje más profundas necesarias para el éxito.</w:t>
      </w:r>
    </w:p>
    <w:p w:rsidR="00E418D8" w:rsidRPr="0045009C" w:rsidRDefault="00E418D8" w:rsidP="00E418D8">
      <w:pPr>
        <w:jc w:val="both"/>
        <w:rPr>
          <w:rFonts w:cs="Helvetica"/>
          <w:color w:val="333333"/>
          <w:shd w:val="clear" w:color="auto" w:fill="FFFFFF"/>
          <w:lang w:val="es-ES"/>
        </w:rPr>
      </w:pPr>
      <w:r w:rsidRPr="0045009C">
        <w:rPr>
          <w:rFonts w:cs="Helvetica"/>
          <w:color w:val="333333"/>
          <w:shd w:val="clear" w:color="auto" w:fill="FFFFFF"/>
          <w:lang w:val="es-ES"/>
        </w:rPr>
        <w:t xml:space="preserve">El proceso ABP fue pionero en los programas de la escuela de medicina </w:t>
      </w:r>
      <w:r w:rsidR="004A0760" w:rsidRPr="0045009C">
        <w:rPr>
          <w:rFonts w:cs="Helvetica"/>
          <w:color w:val="333333"/>
          <w:shd w:val="clear" w:color="auto" w:fill="FFFFFF"/>
          <w:lang w:val="es-ES"/>
        </w:rPr>
        <w:t xml:space="preserve">Universidad </w:t>
      </w:r>
      <w:r w:rsidRPr="0045009C">
        <w:rPr>
          <w:rFonts w:cs="Helvetica"/>
          <w:color w:val="333333"/>
          <w:shd w:val="clear" w:color="auto" w:fill="FFFFFF"/>
          <w:lang w:val="es-ES"/>
        </w:rPr>
        <w:t>McMaster en Hamilton. La educación médica tradicional desilusionó a los estudiantes, que percibieron la gran cantidad de material presentado en los primeros tres años de medicina como de poca relevancia para la práctica de la medicina y la medicina clínica. El currículo ABP se desarrolló con el fin de estimular el aprendizaje, permitiendo a los estudiantes a ver la relevancia y la aplicación de lo aprendido en la práctica. Mantiene un mayor nivel de motivación hacia el aprendizaje, y muestra la importancia de actitudes responsables y profesionales con valores de trabajo en equipo. La motivación para el aprendizaje impulsa el interés porque permite la experimentación con problemas que tienen aplicación en el mundo real.</w:t>
      </w:r>
    </w:p>
    <w:p w:rsidR="00E418D8" w:rsidRPr="0045009C" w:rsidRDefault="00E418D8" w:rsidP="00E418D8">
      <w:pPr>
        <w:jc w:val="both"/>
        <w:rPr>
          <w:rFonts w:cs="Helvetica"/>
          <w:color w:val="333333"/>
          <w:shd w:val="clear" w:color="auto" w:fill="FFFFFF"/>
          <w:lang w:val="es-ES"/>
        </w:rPr>
      </w:pPr>
      <w:r w:rsidRPr="0045009C">
        <w:rPr>
          <w:rFonts w:cs="Helvetica"/>
          <w:color w:val="333333"/>
          <w:shd w:val="clear" w:color="auto" w:fill="FFFFFF"/>
          <w:lang w:val="es-ES"/>
        </w:rPr>
        <w:t>El aprendizaje basado en problemas o casos prácticos ha sido posteriormente adoptado por otros programas de escuelas de medicina y adaptado para la enseñanza y la formación de grado y pregrado. El uso de PBL se ha ampliado desde su introducción inicial en programas de medicina para incluir educación en las áreas de otras ciencias de la salud, matemáticas, derecho, educación y capacitación, economía, negocios, estudios sociales e ingeniería.</w:t>
      </w:r>
    </w:p>
    <w:p w:rsidR="003442E5" w:rsidRPr="0045009C" w:rsidRDefault="00E418D8" w:rsidP="00E418D8">
      <w:pPr>
        <w:jc w:val="both"/>
        <w:rPr>
          <w:rFonts w:cs="Helvetica"/>
          <w:color w:val="333333"/>
          <w:shd w:val="clear" w:color="auto" w:fill="FFFFFF"/>
          <w:lang w:val="es-ES"/>
        </w:rPr>
      </w:pPr>
      <w:r w:rsidRPr="0045009C">
        <w:rPr>
          <w:rFonts w:cs="Helvetica"/>
          <w:color w:val="333333"/>
          <w:shd w:val="clear" w:color="auto" w:fill="FFFFFF"/>
          <w:lang w:val="es-ES"/>
        </w:rPr>
        <w:t xml:space="preserve">PBL incluye problemas que pueden resolverse de </w:t>
      </w:r>
      <w:r w:rsidR="0081416D" w:rsidRPr="0045009C">
        <w:rPr>
          <w:rFonts w:cs="Helvetica"/>
          <w:color w:val="333333"/>
          <w:shd w:val="clear" w:color="auto" w:fill="FFFFFF"/>
          <w:lang w:val="es-ES"/>
        </w:rPr>
        <w:t xml:space="preserve">formas </w:t>
      </w:r>
      <w:r w:rsidRPr="0045009C">
        <w:rPr>
          <w:rFonts w:cs="Helvetica"/>
          <w:color w:val="333333"/>
          <w:shd w:val="clear" w:color="auto" w:fill="FFFFFF"/>
          <w:lang w:val="es-ES"/>
        </w:rPr>
        <w:t>diferentes dependiendo de la identificación inicial del problema y pueden tener más de una solución:</w:t>
      </w:r>
    </w:p>
    <w:p w:rsidR="0013731F" w:rsidRPr="0045009C" w:rsidRDefault="0081416D" w:rsidP="0081416D">
      <w:pPr>
        <w:pStyle w:val="Prrafodelista"/>
        <w:numPr>
          <w:ilvl w:val="0"/>
          <w:numId w:val="2"/>
        </w:numPr>
        <w:ind w:left="426"/>
        <w:jc w:val="both"/>
        <w:rPr>
          <w:rFonts w:eastAsia="Times New Roman" w:cs="Helvetica"/>
          <w:color w:val="333333"/>
          <w:lang w:val="es-ES" w:eastAsia="pt-PT"/>
        </w:rPr>
      </w:pPr>
      <w:r w:rsidRPr="0045009C">
        <w:rPr>
          <w:rFonts w:eastAsia="Times New Roman" w:cs="Helvetica"/>
          <w:color w:val="333333"/>
          <w:lang w:val="es-ES" w:eastAsia="pt-PT"/>
        </w:rPr>
        <w:t xml:space="preserve">El </w:t>
      </w:r>
      <w:r w:rsidR="00E418D8" w:rsidRPr="0045009C">
        <w:rPr>
          <w:rFonts w:eastAsia="Times New Roman" w:cs="Helvetica"/>
          <w:b/>
          <w:bCs/>
          <w:color w:val="002060"/>
          <w:lang w:val="es-ES" w:eastAsia="pt-PT"/>
        </w:rPr>
        <w:t>ABP</w:t>
      </w:r>
      <w:r w:rsidRPr="0045009C">
        <w:rPr>
          <w:rFonts w:eastAsia="Times New Roman" w:cs="Helvetica"/>
          <w:b/>
          <w:bCs/>
          <w:color w:val="002060"/>
          <w:lang w:val="es-ES" w:eastAsia="pt-PT"/>
        </w:rPr>
        <w:t xml:space="preserve"> Hace que el aprendizaje sea más atractivo. </w:t>
      </w:r>
      <w:r w:rsidRPr="0045009C">
        <w:rPr>
          <w:rFonts w:eastAsia="Times New Roman" w:cs="Helvetica"/>
          <w:color w:val="333333"/>
          <w:lang w:val="es-ES" w:eastAsia="pt-PT"/>
        </w:rPr>
        <w:t>En ABP, los formandos están activos en el centro del proceso de aprendizaje. Un caso práctico o un problema real los implica y les y proporciona la relevancia necesaria que resulta clave para el aprendizaje.</w:t>
      </w:r>
    </w:p>
    <w:p w:rsidR="0013731F" w:rsidRPr="0045009C" w:rsidRDefault="0013731F" w:rsidP="0013731F">
      <w:pPr>
        <w:pStyle w:val="Prrafodelista"/>
        <w:ind w:left="426"/>
        <w:jc w:val="both"/>
        <w:rPr>
          <w:rFonts w:eastAsia="Times New Roman" w:cs="Helvetica"/>
          <w:color w:val="333333"/>
          <w:lang w:val="es-ES" w:eastAsia="pt-PT"/>
        </w:rPr>
      </w:pPr>
    </w:p>
    <w:p w:rsidR="0013731F" w:rsidRPr="0045009C" w:rsidRDefault="0081416D" w:rsidP="0081416D">
      <w:pPr>
        <w:pStyle w:val="Prrafodelista"/>
        <w:numPr>
          <w:ilvl w:val="0"/>
          <w:numId w:val="2"/>
        </w:numPr>
        <w:ind w:left="426"/>
        <w:jc w:val="both"/>
        <w:rPr>
          <w:rFonts w:eastAsia="Times New Roman" w:cs="Helvetica"/>
          <w:color w:val="333333"/>
          <w:lang w:val="es-ES" w:eastAsia="pt-PT"/>
        </w:rPr>
      </w:pPr>
      <w:r w:rsidRPr="0045009C">
        <w:rPr>
          <w:rFonts w:eastAsia="Times New Roman" w:cs="Helvetica"/>
          <w:color w:val="333333"/>
          <w:lang w:val="es-ES" w:eastAsia="pt-PT"/>
        </w:rPr>
        <w:t>El</w:t>
      </w:r>
      <w:r w:rsidRPr="0045009C">
        <w:rPr>
          <w:rFonts w:eastAsia="Times New Roman" w:cs="Helvetica"/>
          <w:b/>
          <w:bCs/>
          <w:color w:val="002060"/>
          <w:lang w:val="es-ES" w:eastAsia="pt-PT"/>
        </w:rPr>
        <w:t xml:space="preserve"> </w:t>
      </w:r>
      <w:r w:rsidR="00E418D8" w:rsidRPr="0045009C">
        <w:rPr>
          <w:rFonts w:eastAsia="Times New Roman" w:cs="Helvetica"/>
          <w:b/>
          <w:bCs/>
          <w:color w:val="002060"/>
          <w:lang w:val="es-ES" w:eastAsia="pt-PT"/>
        </w:rPr>
        <w:t>ABP</w:t>
      </w:r>
      <w:r w:rsidR="003442E5" w:rsidRPr="0045009C">
        <w:rPr>
          <w:rFonts w:eastAsia="Times New Roman" w:cs="Helvetica"/>
          <w:b/>
          <w:bCs/>
          <w:color w:val="002060"/>
          <w:lang w:val="es-ES" w:eastAsia="pt-PT"/>
        </w:rPr>
        <w:t xml:space="preserve"> </w:t>
      </w:r>
      <w:r w:rsidRPr="0045009C">
        <w:rPr>
          <w:rFonts w:eastAsia="Times New Roman" w:cs="Helvetica"/>
          <w:b/>
          <w:bCs/>
          <w:color w:val="002060"/>
          <w:lang w:val="es-ES" w:eastAsia="pt-PT"/>
        </w:rPr>
        <w:t>mejora el aprendizaje</w:t>
      </w:r>
      <w:r w:rsidR="003442E5" w:rsidRPr="0045009C">
        <w:rPr>
          <w:rFonts w:eastAsia="Times New Roman" w:cs="Helvetica"/>
          <w:b/>
          <w:bCs/>
          <w:color w:val="333333"/>
          <w:lang w:val="es-ES" w:eastAsia="pt-PT"/>
        </w:rPr>
        <w:t>.</w:t>
      </w:r>
      <w:r w:rsidRPr="0045009C">
        <w:rPr>
          <w:rFonts w:eastAsia="Times New Roman" w:cs="Helvetica"/>
          <w:color w:val="333333"/>
          <w:lang w:val="es-ES" w:eastAsia="pt-PT"/>
        </w:rPr>
        <w:t xml:space="preserve"> Después de resolver un problema o un caso práctico, los formandos entienden el contenido de una forma más profunda, recuerdan lo que aprenden y lo retienen más si lo comparamos con un método expositivo. Debido a esto, los estudiantes que </w:t>
      </w:r>
      <w:r w:rsidRPr="0045009C">
        <w:rPr>
          <w:rFonts w:eastAsia="Times New Roman" w:cs="Helvetica"/>
          <w:color w:val="333333"/>
          <w:lang w:val="es-ES" w:eastAsia="pt-PT"/>
        </w:rPr>
        <w:lastRenderedPageBreak/>
        <w:t>obtienen aprenden con métodos ABP son más capaces de aplicar lo que saben y de afrontar nuevas situaciones y desafíos</w:t>
      </w:r>
      <w:r w:rsidR="003442E5" w:rsidRPr="0045009C">
        <w:rPr>
          <w:rFonts w:eastAsia="Times New Roman" w:cs="Helvetica"/>
          <w:color w:val="333333"/>
          <w:lang w:val="es-ES" w:eastAsia="pt-PT"/>
        </w:rPr>
        <w:t>.</w:t>
      </w:r>
    </w:p>
    <w:p w:rsidR="003442E5" w:rsidRPr="0045009C" w:rsidRDefault="0081416D" w:rsidP="00591DFC">
      <w:pPr>
        <w:numPr>
          <w:ilvl w:val="0"/>
          <w:numId w:val="1"/>
        </w:numPr>
        <w:shd w:val="clear" w:color="auto" w:fill="FFFFFF"/>
        <w:spacing w:before="100" w:beforeAutospacing="1" w:after="150" w:line="300" w:lineRule="atLeast"/>
        <w:ind w:left="375"/>
        <w:jc w:val="both"/>
        <w:rPr>
          <w:rFonts w:eastAsia="Times New Roman" w:cs="Helvetica"/>
          <w:color w:val="333333"/>
          <w:lang w:val="es-ES" w:eastAsia="pt-PT"/>
        </w:rPr>
      </w:pPr>
      <w:r w:rsidRPr="0045009C">
        <w:rPr>
          <w:rFonts w:eastAsia="Times New Roman" w:cs="Helvetica"/>
          <w:color w:val="333333"/>
          <w:lang w:val="es-ES" w:eastAsia="pt-PT"/>
        </w:rPr>
        <w:t>El</w:t>
      </w:r>
      <w:r w:rsidRPr="0045009C">
        <w:rPr>
          <w:rFonts w:eastAsia="Times New Roman" w:cs="Helvetica"/>
          <w:b/>
          <w:bCs/>
          <w:color w:val="002060"/>
          <w:lang w:val="es-ES" w:eastAsia="pt-PT"/>
        </w:rPr>
        <w:t xml:space="preserve"> </w:t>
      </w:r>
      <w:r w:rsidRPr="0045009C">
        <w:rPr>
          <w:rFonts w:eastAsia="Times New Roman" w:cs="Helvetica"/>
          <w:color w:val="333333"/>
          <w:lang w:val="es-ES" w:eastAsia="pt-PT"/>
        </w:rPr>
        <w:t>ABP</w:t>
      </w:r>
      <w:r w:rsidR="003442E5" w:rsidRPr="0045009C">
        <w:rPr>
          <w:rFonts w:eastAsia="Times New Roman" w:cs="Helvetica"/>
          <w:b/>
          <w:bCs/>
          <w:color w:val="002060"/>
          <w:lang w:val="es-ES" w:eastAsia="pt-PT"/>
        </w:rPr>
        <w:t xml:space="preserve"> </w:t>
      </w:r>
      <w:r w:rsidR="00591DFC" w:rsidRPr="0045009C">
        <w:rPr>
          <w:rFonts w:eastAsia="Times New Roman" w:cs="Helvetica"/>
          <w:b/>
          <w:bCs/>
          <w:color w:val="002060"/>
          <w:lang w:val="es-ES" w:eastAsia="pt-PT"/>
        </w:rPr>
        <w:t xml:space="preserve">ayuda a adquirir habilidades y competencias de una forma más exitosa. </w:t>
      </w:r>
      <w:r w:rsidR="00591DFC" w:rsidRPr="0045009C">
        <w:rPr>
          <w:rFonts w:eastAsia="Times New Roman" w:cs="Helvetica"/>
          <w:color w:val="333333"/>
          <w:lang w:val="es-ES" w:eastAsia="pt-PT"/>
        </w:rPr>
        <w:t>Los formandos son capaces de tomar la iniciativa y ser responsables de sus decisiones, ampliar la confianza en sí mismos/as, resolver problemas, trabajar en equipo, comunicar ideas y gestionarse de manera más efectiva.</w:t>
      </w:r>
    </w:p>
    <w:p w:rsidR="003442E5" w:rsidRPr="0045009C" w:rsidRDefault="0081416D" w:rsidP="00591DFC">
      <w:pPr>
        <w:numPr>
          <w:ilvl w:val="0"/>
          <w:numId w:val="1"/>
        </w:numPr>
        <w:shd w:val="clear" w:color="auto" w:fill="FFFFFF"/>
        <w:spacing w:before="100" w:beforeAutospacing="1" w:after="150" w:line="300" w:lineRule="atLeast"/>
        <w:ind w:left="375"/>
        <w:jc w:val="both"/>
        <w:rPr>
          <w:rFonts w:eastAsia="Times New Roman" w:cs="Helvetica"/>
          <w:color w:val="333333"/>
          <w:lang w:val="es-ES" w:eastAsia="pt-PT"/>
        </w:rPr>
      </w:pPr>
      <w:r w:rsidRPr="0045009C">
        <w:rPr>
          <w:rFonts w:eastAsia="Times New Roman" w:cs="Helvetica"/>
          <w:color w:val="333333"/>
          <w:lang w:val="es-ES" w:eastAsia="pt-PT"/>
        </w:rPr>
        <w:t>El</w:t>
      </w:r>
      <w:r w:rsidRPr="0045009C">
        <w:rPr>
          <w:rFonts w:eastAsia="Times New Roman" w:cs="Helvetica"/>
          <w:b/>
          <w:bCs/>
          <w:color w:val="002060"/>
          <w:lang w:val="es-ES" w:eastAsia="pt-PT"/>
        </w:rPr>
        <w:t xml:space="preserve"> ABP</w:t>
      </w:r>
      <w:r w:rsidR="003442E5" w:rsidRPr="0045009C">
        <w:rPr>
          <w:rFonts w:eastAsia="Times New Roman" w:cs="Helvetica"/>
          <w:b/>
          <w:bCs/>
          <w:color w:val="002060"/>
          <w:lang w:val="es-ES" w:eastAsia="pt-PT"/>
        </w:rPr>
        <w:t xml:space="preserve"> </w:t>
      </w:r>
      <w:r w:rsidR="00591DFC" w:rsidRPr="0045009C">
        <w:rPr>
          <w:rFonts w:eastAsia="Times New Roman" w:cs="Helvetica"/>
          <w:b/>
          <w:bCs/>
          <w:color w:val="002060"/>
          <w:lang w:val="es-ES" w:eastAsia="pt-PT"/>
        </w:rPr>
        <w:t>ayuda a desarrollar el pensamiento crítico</w:t>
      </w:r>
      <w:r w:rsidR="003442E5" w:rsidRPr="0045009C">
        <w:rPr>
          <w:rFonts w:eastAsia="Times New Roman" w:cs="Helvetica"/>
          <w:color w:val="333333"/>
          <w:lang w:val="es-ES" w:eastAsia="pt-PT"/>
        </w:rPr>
        <w:t xml:space="preserve">. </w:t>
      </w:r>
      <w:r w:rsidR="00591DFC" w:rsidRPr="0045009C">
        <w:rPr>
          <w:rFonts w:eastAsia="Times New Roman" w:cs="Helvetica"/>
          <w:color w:val="333333"/>
          <w:lang w:val="es-ES" w:eastAsia="pt-PT"/>
        </w:rPr>
        <w:t>El ABP enfatiza la aplicación en el mundo real de los conocimientos, habilidades y competencias. Es un medio eficaz para desarrollar el pensamiento crítico, la colaboración y la comunicación en una variedad de medios de comunicación así como ayuda a mejorar las habilidades expositivas de los formandos</w:t>
      </w:r>
      <w:r w:rsidR="003442E5" w:rsidRPr="0045009C">
        <w:rPr>
          <w:rFonts w:eastAsia="Times New Roman" w:cs="Helvetica"/>
          <w:color w:val="333333"/>
          <w:lang w:val="es-ES" w:eastAsia="pt-PT"/>
        </w:rPr>
        <w:t xml:space="preserve">. </w:t>
      </w:r>
    </w:p>
    <w:p w:rsidR="003442E5" w:rsidRPr="0045009C" w:rsidRDefault="00BD0C32" w:rsidP="00BD0C32">
      <w:pPr>
        <w:numPr>
          <w:ilvl w:val="0"/>
          <w:numId w:val="1"/>
        </w:numPr>
        <w:shd w:val="clear" w:color="auto" w:fill="FFFFFF"/>
        <w:spacing w:before="100" w:beforeAutospacing="1" w:after="150" w:line="300" w:lineRule="atLeast"/>
        <w:ind w:left="375"/>
        <w:jc w:val="both"/>
        <w:rPr>
          <w:rFonts w:eastAsia="Times New Roman" w:cs="Helvetica"/>
          <w:color w:val="333333"/>
          <w:lang w:val="es-ES" w:eastAsia="pt-PT"/>
        </w:rPr>
      </w:pPr>
      <w:r w:rsidRPr="0045009C">
        <w:rPr>
          <w:rFonts w:eastAsia="Times New Roman" w:cs="Helvetica"/>
          <w:color w:val="333333"/>
          <w:lang w:val="es-ES" w:eastAsia="pt-PT"/>
        </w:rPr>
        <w:t xml:space="preserve">El </w:t>
      </w:r>
      <w:r w:rsidRPr="0045009C">
        <w:rPr>
          <w:rFonts w:eastAsia="Times New Roman" w:cs="Helvetica"/>
          <w:b/>
          <w:bCs/>
          <w:color w:val="002060"/>
          <w:lang w:val="es-ES" w:eastAsia="pt-PT"/>
        </w:rPr>
        <w:t>ABP brinda oportunidades para usar la tecnología</w:t>
      </w:r>
      <w:r w:rsidRPr="0045009C">
        <w:rPr>
          <w:rFonts w:eastAsia="Times New Roman" w:cs="Helvetica"/>
          <w:color w:val="333333"/>
          <w:lang w:val="es-ES" w:eastAsia="pt-PT"/>
        </w:rPr>
        <w:t>. Existe una gran variedad de herramientas tecnológicas perfectas para ser aplicadas en el Aprendizaje Basado en Problemas. Con la tecnología, los formadores y los formandos no sólo pueden encontrar recursos e información y crear productos, sino también colaborar más eficazmente y conectarse con expertos, socios y audiencias de todo el mundo</w:t>
      </w:r>
      <w:r w:rsidR="003442E5" w:rsidRPr="0045009C">
        <w:rPr>
          <w:rFonts w:eastAsia="Times New Roman" w:cs="Helvetica"/>
          <w:color w:val="333333"/>
          <w:lang w:val="es-ES" w:eastAsia="pt-PT"/>
        </w:rPr>
        <w:t>.</w:t>
      </w:r>
    </w:p>
    <w:p w:rsidR="003442E5" w:rsidRPr="0045009C" w:rsidRDefault="0081416D" w:rsidP="00BD0C32">
      <w:pPr>
        <w:numPr>
          <w:ilvl w:val="0"/>
          <w:numId w:val="1"/>
        </w:numPr>
        <w:shd w:val="clear" w:color="auto" w:fill="FFFFFF"/>
        <w:spacing w:before="100" w:beforeAutospacing="1" w:after="150" w:line="300" w:lineRule="atLeast"/>
        <w:ind w:left="375"/>
        <w:jc w:val="both"/>
        <w:rPr>
          <w:rFonts w:eastAsia="Times New Roman" w:cs="Helvetica"/>
          <w:color w:val="333333"/>
          <w:lang w:val="es-ES" w:eastAsia="pt-PT"/>
        </w:rPr>
      </w:pPr>
      <w:r w:rsidRPr="0045009C">
        <w:rPr>
          <w:rFonts w:eastAsia="Times New Roman" w:cs="Helvetica"/>
          <w:color w:val="333333"/>
          <w:lang w:val="es-ES" w:eastAsia="pt-PT"/>
        </w:rPr>
        <w:t>El</w:t>
      </w:r>
      <w:r w:rsidRPr="0045009C">
        <w:rPr>
          <w:rFonts w:eastAsia="Times New Roman" w:cs="Helvetica"/>
          <w:b/>
          <w:bCs/>
          <w:color w:val="002060"/>
          <w:lang w:val="es-ES" w:eastAsia="pt-PT"/>
        </w:rPr>
        <w:t xml:space="preserve"> ABP </w:t>
      </w:r>
      <w:r w:rsidR="00BD0C32" w:rsidRPr="0045009C">
        <w:rPr>
          <w:rFonts w:eastAsia="Times New Roman" w:cs="Helvetica"/>
          <w:b/>
          <w:bCs/>
          <w:color w:val="002060"/>
          <w:lang w:val="es-ES" w:eastAsia="pt-PT"/>
        </w:rPr>
        <w:t>hace que el aprendizaje sea más agradable y gratificante</w:t>
      </w:r>
      <w:r w:rsidR="003442E5" w:rsidRPr="0045009C">
        <w:rPr>
          <w:rFonts w:eastAsia="Times New Roman" w:cs="Helvetica"/>
          <w:b/>
          <w:bCs/>
          <w:color w:val="333333"/>
          <w:lang w:val="es-ES" w:eastAsia="pt-PT"/>
        </w:rPr>
        <w:t>.</w:t>
      </w:r>
      <w:r w:rsidR="00BD0C32" w:rsidRPr="0045009C">
        <w:rPr>
          <w:rFonts w:eastAsia="Times New Roman" w:cs="Helvetica"/>
          <w:color w:val="333333"/>
          <w:lang w:val="es-ES" w:eastAsia="pt-PT"/>
        </w:rPr>
        <w:t xml:space="preserve"> Los problemas o casos permiten a los formadores trabajar más estrechamente con los formandos activos y comprometidos que realizan un trabajo de alta calidad y, en muchos casos, les permite redescubrir la alegría de aprender junto a los formandos.</w:t>
      </w:r>
    </w:p>
    <w:p w:rsidR="003442E5" w:rsidRPr="0045009C" w:rsidRDefault="0081416D" w:rsidP="00BD0C32">
      <w:pPr>
        <w:numPr>
          <w:ilvl w:val="0"/>
          <w:numId w:val="1"/>
        </w:numPr>
        <w:shd w:val="clear" w:color="auto" w:fill="FFFFFF"/>
        <w:spacing w:before="100" w:beforeAutospacing="1" w:after="150" w:line="300" w:lineRule="atLeast"/>
        <w:ind w:left="375"/>
        <w:jc w:val="both"/>
        <w:rPr>
          <w:b/>
          <w:color w:val="000066"/>
          <w:lang w:val="es-ES"/>
        </w:rPr>
      </w:pPr>
      <w:r w:rsidRPr="0045009C">
        <w:rPr>
          <w:rFonts w:eastAsia="Times New Roman" w:cs="Helvetica"/>
          <w:color w:val="333333"/>
          <w:lang w:val="es-ES" w:eastAsia="pt-PT"/>
        </w:rPr>
        <w:t>El</w:t>
      </w:r>
      <w:r w:rsidRPr="0045009C">
        <w:rPr>
          <w:rFonts w:eastAsia="Times New Roman" w:cs="Helvetica"/>
          <w:b/>
          <w:bCs/>
          <w:color w:val="002060"/>
          <w:lang w:val="es-ES" w:eastAsia="pt-PT"/>
        </w:rPr>
        <w:t xml:space="preserve"> ABP</w:t>
      </w:r>
      <w:r w:rsidR="003442E5" w:rsidRPr="0045009C">
        <w:rPr>
          <w:rFonts w:eastAsia="Times New Roman" w:cs="Helvetica"/>
          <w:b/>
          <w:bCs/>
          <w:color w:val="002060"/>
          <w:lang w:val="es-ES" w:eastAsia="pt-PT"/>
        </w:rPr>
        <w:t xml:space="preserve"> con</w:t>
      </w:r>
      <w:r w:rsidR="00BD0C32" w:rsidRPr="0045009C">
        <w:rPr>
          <w:rFonts w:eastAsia="Times New Roman" w:cs="Helvetica"/>
          <w:b/>
          <w:bCs/>
          <w:color w:val="002060"/>
          <w:lang w:val="es-ES" w:eastAsia="pt-PT"/>
        </w:rPr>
        <w:t>ecta a los formandos con el mundo real</w:t>
      </w:r>
      <w:r w:rsidR="003442E5" w:rsidRPr="0045009C">
        <w:rPr>
          <w:rFonts w:eastAsia="Times New Roman" w:cs="Helvetica"/>
          <w:b/>
          <w:bCs/>
          <w:color w:val="333333"/>
          <w:lang w:val="es-ES" w:eastAsia="pt-PT"/>
        </w:rPr>
        <w:t>.</w:t>
      </w:r>
      <w:r w:rsidR="00BD0C32" w:rsidRPr="0045009C">
        <w:rPr>
          <w:rFonts w:eastAsia="Times New Roman" w:cs="Helvetica"/>
          <w:color w:val="333333"/>
          <w:lang w:val="es-ES" w:eastAsia="pt-PT"/>
        </w:rPr>
        <w:t xml:space="preserve"> Los proyectos proporcionan a los estudiantes oportunidades de empoderamiento para marcar la diferencia, resolviendo problemas reales y abordando problemas reales</w:t>
      </w:r>
      <w:r w:rsidR="003442E5" w:rsidRPr="0045009C">
        <w:rPr>
          <w:rFonts w:eastAsia="Times New Roman" w:cs="Helvetica"/>
          <w:color w:val="333333"/>
          <w:lang w:val="es-ES" w:eastAsia="pt-PT"/>
        </w:rPr>
        <w:t xml:space="preserve">. </w:t>
      </w:r>
    </w:p>
    <w:p w:rsidR="003442E5" w:rsidRPr="0045009C" w:rsidRDefault="00DA520C" w:rsidP="00DA520C">
      <w:pPr>
        <w:shd w:val="clear" w:color="auto" w:fill="FFFFFF"/>
        <w:spacing w:before="100" w:beforeAutospacing="1" w:after="150" w:line="300" w:lineRule="atLeast"/>
        <w:ind w:left="15"/>
        <w:jc w:val="both"/>
        <w:rPr>
          <w:rFonts w:ascii="Helvetica" w:hAnsi="Helvetica" w:cs="Helvetica"/>
          <w:color w:val="333333"/>
          <w:sz w:val="21"/>
          <w:szCs w:val="21"/>
          <w:shd w:val="clear" w:color="auto" w:fill="FFFFFF"/>
          <w:lang w:val="es-ES"/>
        </w:rPr>
      </w:pPr>
      <w:r w:rsidRPr="0045009C">
        <w:rPr>
          <w:rFonts w:cs="Helvetica"/>
          <w:color w:val="333333"/>
          <w:shd w:val="clear" w:color="auto" w:fill="FFFFFF"/>
          <w:lang w:val="es-ES"/>
        </w:rPr>
        <w:t>Una de las características centrales del aprendizaje basado en proyectos de alta calidad es la relación pedagógica entre la "Cuestión Clave" y la "Necesidad de Saber" que se deriva de ella. En lugar de comenzar en el fondo de la pirámide - entender y recordar - centrarse en el aprendizaje del contenido antes de subir; El PBL considera invertir ese enfoque empezando por arriba y pidiendo a los alumnos, por ejemplo, que creen un producto auténtico con una fuerte pregunta de conducción. Hacer esto puede ayudar al capacitador a facilitar un aprendizaje más profundo del contenido y las habilidades que encontramos en el nivel inferior a medida que los estudiantes identifican y persiguen lo que necesitan saber, recordar y entender para crear y cumplir con el desafío del proyecto.</w:t>
      </w:r>
    </w:p>
    <w:p w:rsidR="003442E5" w:rsidRPr="0045009C" w:rsidRDefault="00323F4B" w:rsidP="00AF0024">
      <w:pPr>
        <w:shd w:val="clear" w:color="auto" w:fill="FFFFFF"/>
        <w:spacing w:before="100" w:beforeAutospacing="1" w:after="150" w:line="300" w:lineRule="atLeast"/>
        <w:jc w:val="center"/>
        <w:rPr>
          <w:b/>
          <w:color w:val="000066"/>
          <w:sz w:val="24"/>
          <w:szCs w:val="24"/>
          <w:lang w:val="es-ES"/>
        </w:rPr>
      </w:pPr>
      <w:r w:rsidRPr="0045009C">
        <w:rPr>
          <w:b/>
          <w:noProof/>
          <w:color w:val="000066"/>
          <w:sz w:val="24"/>
          <w:szCs w:val="24"/>
          <w:lang w:val="es-ES" w:eastAsia="es-ES"/>
        </w:rPr>
        <w:lastRenderedPageBreak/>
        <w:drawing>
          <wp:inline distT="0" distB="0" distL="0" distR="0">
            <wp:extent cx="3568383" cy="3275529"/>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8577" cy="3275707"/>
                    </a:xfrm>
                    <a:prstGeom prst="rect">
                      <a:avLst/>
                    </a:prstGeom>
                    <a:noFill/>
                    <a:ln>
                      <a:noFill/>
                    </a:ln>
                  </pic:spPr>
                </pic:pic>
              </a:graphicData>
            </a:graphic>
          </wp:inline>
        </w:drawing>
      </w:r>
    </w:p>
    <w:p w:rsidR="003442E5" w:rsidRPr="0045009C" w:rsidRDefault="003442E5" w:rsidP="00AF0024">
      <w:pPr>
        <w:jc w:val="center"/>
        <w:rPr>
          <w:color w:val="002060"/>
          <w:lang w:val="es-ES"/>
        </w:rPr>
      </w:pPr>
      <w:r w:rsidRPr="0045009C">
        <w:rPr>
          <w:color w:val="002060"/>
          <w:lang w:val="es-ES"/>
        </w:rPr>
        <w:t>DIMENSION</w:t>
      </w:r>
      <w:r w:rsidR="0081416D" w:rsidRPr="0045009C">
        <w:rPr>
          <w:color w:val="002060"/>
          <w:lang w:val="es-ES"/>
        </w:rPr>
        <w:t>E</w:t>
      </w:r>
      <w:r w:rsidRPr="0045009C">
        <w:rPr>
          <w:color w:val="002060"/>
          <w:lang w:val="es-ES"/>
        </w:rPr>
        <w:t xml:space="preserve">S </w:t>
      </w:r>
      <w:r w:rsidR="0081416D" w:rsidRPr="0045009C">
        <w:rPr>
          <w:color w:val="002060"/>
          <w:lang w:val="es-ES"/>
        </w:rPr>
        <w:t xml:space="preserve">DE </w:t>
      </w:r>
      <w:r w:rsidR="00DA520C" w:rsidRPr="0045009C">
        <w:rPr>
          <w:color w:val="002060"/>
          <w:lang w:val="es-ES"/>
        </w:rPr>
        <w:t>LA</w:t>
      </w:r>
      <w:r w:rsidR="0081416D" w:rsidRPr="0045009C">
        <w:rPr>
          <w:color w:val="002060"/>
          <w:lang w:val="es-ES"/>
        </w:rPr>
        <w:t xml:space="preserve"> APLICACIÓN DEL ABP</w:t>
      </w:r>
    </w:p>
    <w:p w:rsidR="00323F4B" w:rsidRPr="0045009C" w:rsidRDefault="00323F4B" w:rsidP="00323F4B">
      <w:pPr>
        <w:jc w:val="both"/>
        <w:rPr>
          <w:color w:val="002060"/>
          <w:lang w:val="es-ES"/>
        </w:rPr>
      </w:pPr>
    </w:p>
    <w:p w:rsidR="00323F4B" w:rsidRPr="0045009C" w:rsidRDefault="00323F4B" w:rsidP="00323F4B">
      <w:pPr>
        <w:jc w:val="both"/>
        <w:rPr>
          <w:color w:val="002060"/>
          <w:lang w:val="es-ES"/>
        </w:rPr>
      </w:pPr>
      <w:r w:rsidRPr="0045009C">
        <w:rPr>
          <w:color w:val="002060"/>
          <w:lang w:val="es-ES"/>
        </w:rPr>
        <w:t xml:space="preserve">Estrategias de aprendizaje / modelos teóricos: </w:t>
      </w:r>
      <w:r w:rsidRPr="0045009C">
        <w:rPr>
          <w:lang w:val="es-ES"/>
        </w:rPr>
        <w:t>cognitivista, constructivista</w:t>
      </w:r>
      <w:r w:rsidRPr="0045009C">
        <w:rPr>
          <w:color w:val="002060"/>
          <w:lang w:val="es-ES"/>
        </w:rPr>
        <w:t>.</w:t>
      </w:r>
    </w:p>
    <w:p w:rsidR="00323F4B" w:rsidRPr="0045009C" w:rsidRDefault="00323F4B" w:rsidP="00323F4B">
      <w:pPr>
        <w:jc w:val="both"/>
        <w:rPr>
          <w:color w:val="002060"/>
          <w:lang w:val="es-ES"/>
        </w:rPr>
      </w:pPr>
      <w:r w:rsidRPr="0045009C">
        <w:rPr>
          <w:color w:val="002060"/>
          <w:lang w:val="es-ES"/>
        </w:rPr>
        <w:t xml:space="preserve">Contenido: </w:t>
      </w:r>
      <w:r w:rsidRPr="0045009C">
        <w:rPr>
          <w:lang w:val="es-ES"/>
        </w:rPr>
        <w:t xml:space="preserve">temas específicos o conferencias </w:t>
      </w:r>
      <w:r w:rsidR="00BE122C" w:rsidRPr="0045009C">
        <w:rPr>
          <w:lang w:val="es-ES"/>
        </w:rPr>
        <w:t>transversales</w:t>
      </w:r>
      <w:r w:rsidRPr="0045009C">
        <w:rPr>
          <w:color w:val="002060"/>
          <w:lang w:val="es-ES"/>
        </w:rPr>
        <w:t>.</w:t>
      </w:r>
    </w:p>
    <w:p w:rsidR="00323F4B" w:rsidRPr="0045009C" w:rsidRDefault="00323F4B" w:rsidP="00323F4B">
      <w:pPr>
        <w:jc w:val="both"/>
        <w:rPr>
          <w:color w:val="002060"/>
          <w:lang w:val="es-ES"/>
        </w:rPr>
      </w:pPr>
      <w:r w:rsidRPr="0045009C">
        <w:rPr>
          <w:color w:val="002060"/>
          <w:lang w:val="es-ES"/>
        </w:rPr>
        <w:t xml:space="preserve">Curriculum: </w:t>
      </w:r>
      <w:r w:rsidRPr="0045009C">
        <w:rPr>
          <w:lang w:val="es-ES"/>
        </w:rPr>
        <w:t>parte de la configuración curricular, partes de los módulos</w:t>
      </w:r>
      <w:r w:rsidRPr="0045009C">
        <w:rPr>
          <w:color w:val="002060"/>
          <w:lang w:val="es-ES"/>
        </w:rPr>
        <w:t>.</w:t>
      </w:r>
    </w:p>
    <w:p w:rsidR="00323F4B" w:rsidRPr="0045009C" w:rsidRDefault="00323F4B" w:rsidP="00323F4B">
      <w:pPr>
        <w:jc w:val="both"/>
        <w:rPr>
          <w:lang w:val="es-ES"/>
        </w:rPr>
      </w:pPr>
      <w:r w:rsidRPr="0045009C">
        <w:rPr>
          <w:color w:val="002060"/>
          <w:lang w:val="es-ES"/>
        </w:rPr>
        <w:t xml:space="preserve">Implementación: </w:t>
      </w:r>
      <w:r w:rsidRPr="0045009C">
        <w:rPr>
          <w:lang w:val="es-ES"/>
        </w:rPr>
        <w:t>actividades situadas o integradas, según los niveles de sensibilización, etc.</w:t>
      </w:r>
    </w:p>
    <w:p w:rsidR="00323F4B" w:rsidRPr="0045009C" w:rsidRDefault="00323F4B" w:rsidP="00323F4B">
      <w:pPr>
        <w:jc w:val="both"/>
        <w:rPr>
          <w:color w:val="002060"/>
          <w:lang w:val="es-ES"/>
        </w:rPr>
      </w:pPr>
      <w:r w:rsidRPr="0045009C">
        <w:rPr>
          <w:color w:val="002060"/>
          <w:lang w:val="es-ES"/>
        </w:rPr>
        <w:t xml:space="preserve">Modalidad de aprendizaje: </w:t>
      </w:r>
      <w:r w:rsidRPr="0045009C">
        <w:rPr>
          <w:lang w:val="es-ES"/>
        </w:rPr>
        <w:t>e-learning o aprendizaje en el aula</w:t>
      </w:r>
      <w:r w:rsidRPr="0045009C">
        <w:rPr>
          <w:color w:val="002060"/>
          <w:lang w:val="es-ES"/>
        </w:rPr>
        <w:t>.</w:t>
      </w:r>
    </w:p>
    <w:p w:rsidR="00323F4B" w:rsidRPr="0045009C" w:rsidRDefault="00323F4B" w:rsidP="00323F4B">
      <w:pPr>
        <w:jc w:val="both"/>
        <w:rPr>
          <w:color w:val="002060"/>
          <w:lang w:val="es-ES"/>
        </w:rPr>
      </w:pPr>
      <w:r w:rsidRPr="0045009C">
        <w:rPr>
          <w:color w:val="002060"/>
          <w:lang w:val="es-ES"/>
        </w:rPr>
        <w:t xml:space="preserve">Recursos: </w:t>
      </w:r>
      <w:r w:rsidRPr="0045009C">
        <w:rPr>
          <w:lang w:val="es-ES"/>
        </w:rPr>
        <w:t>medios impresos, medios electrónicos, multimedia, etc.</w:t>
      </w:r>
    </w:p>
    <w:p w:rsidR="003442E5" w:rsidRPr="0045009C" w:rsidRDefault="00323F4B" w:rsidP="00323F4B">
      <w:pPr>
        <w:jc w:val="both"/>
        <w:rPr>
          <w:lang w:val="es-ES"/>
        </w:rPr>
      </w:pPr>
      <w:r w:rsidRPr="0045009C">
        <w:rPr>
          <w:color w:val="002060"/>
          <w:lang w:val="es-ES"/>
        </w:rPr>
        <w:t xml:space="preserve">Tiempo: </w:t>
      </w:r>
      <w:r w:rsidRPr="0045009C">
        <w:rPr>
          <w:lang w:val="es-ES"/>
        </w:rPr>
        <w:t>esfuerzo medio a más alto (depende del problema o caso propuesto).</w:t>
      </w:r>
    </w:p>
    <w:p w:rsidR="00DC3C93" w:rsidRPr="0045009C" w:rsidRDefault="00DC3C93" w:rsidP="00323F4B">
      <w:pPr>
        <w:jc w:val="both"/>
        <w:rPr>
          <w:lang w:val="es-ES"/>
        </w:rPr>
      </w:pPr>
    </w:p>
    <w:p w:rsidR="003442E5" w:rsidRPr="0045009C" w:rsidRDefault="003442E5" w:rsidP="003442E5">
      <w:pPr>
        <w:pStyle w:val="Ttulo3"/>
        <w:rPr>
          <w:lang w:val="es-ES"/>
        </w:rPr>
      </w:pPr>
      <w:bookmarkStart w:id="4" w:name="_Toc479764625"/>
      <w:r w:rsidRPr="0045009C">
        <w:rPr>
          <w:color w:val="000066"/>
          <w:lang w:val="es-ES"/>
        </w:rPr>
        <w:t xml:space="preserve">2- </w:t>
      </w:r>
      <w:r w:rsidRPr="0045009C">
        <w:rPr>
          <w:lang w:val="es-ES"/>
        </w:rPr>
        <w:t xml:space="preserve">Micro </w:t>
      </w:r>
      <w:r w:rsidR="00323F4B" w:rsidRPr="0045009C">
        <w:rPr>
          <w:lang w:val="es-ES"/>
        </w:rPr>
        <w:t>Aprendizaje</w:t>
      </w:r>
      <w:r w:rsidRPr="0045009C">
        <w:rPr>
          <w:rStyle w:val="Refdenotaalpie"/>
          <w:lang w:val="es-ES"/>
        </w:rPr>
        <w:footnoteReference w:id="2"/>
      </w:r>
      <w:bookmarkEnd w:id="4"/>
    </w:p>
    <w:p w:rsidR="006A56A0" w:rsidRPr="0045009C" w:rsidRDefault="006A56A0" w:rsidP="006A56A0">
      <w:pPr>
        <w:rPr>
          <w:lang w:val="es-ES"/>
        </w:rPr>
      </w:pPr>
    </w:p>
    <w:p w:rsidR="00DC3C93" w:rsidRPr="0045009C" w:rsidRDefault="00DC3C93" w:rsidP="00DC3C93">
      <w:pPr>
        <w:jc w:val="both"/>
        <w:rPr>
          <w:lang w:val="es-ES"/>
        </w:rPr>
      </w:pPr>
      <w:r w:rsidRPr="0045009C">
        <w:rPr>
          <w:lang w:val="es-ES"/>
        </w:rPr>
        <w:t>Los procesos de micro aprendizaje a menudo se derivan de la interacción con el micro contenido, que se lleva a cabo en entornos diseñados (e-learning) o en estructuras emergentes de micro contenidos como las publicaciones de blogs o administradores de marcadores sociales en la World Wide Web (Mosel 2005).</w:t>
      </w:r>
    </w:p>
    <w:p w:rsidR="00DC3C93" w:rsidRPr="0045009C" w:rsidRDefault="00DC3C93" w:rsidP="00DC3C93">
      <w:pPr>
        <w:jc w:val="both"/>
        <w:rPr>
          <w:lang w:val="es-ES"/>
        </w:rPr>
      </w:pPr>
      <w:r w:rsidRPr="0045009C">
        <w:rPr>
          <w:lang w:val="es-ES"/>
        </w:rPr>
        <w:lastRenderedPageBreak/>
        <w:t>El microaprendizaje puede ser una suposición sobre el tiempo necesario para resolver una tarea de aprendizaje, por ejemplo, contestar una pregunta, memorizar un elemento de información o encontrar un recurso necesario (Masie 2006). Los procesos de aprendizaje que se han denominado "microaprendizaje" pueden cubrir un lapso de pocos segundos (por ejemplo, en el aprendizaje móvil) hasta 15 minutos o más. Existe alguna relación con el término micro-enseñanza, que es una práctica establecida en la formación del profesorado.</w:t>
      </w:r>
    </w:p>
    <w:p w:rsidR="00DC3C93" w:rsidRPr="0045009C" w:rsidRDefault="00DC3C93" w:rsidP="00DC3C93">
      <w:pPr>
        <w:jc w:val="both"/>
        <w:rPr>
          <w:lang w:val="es-ES"/>
        </w:rPr>
      </w:pPr>
      <w:r w:rsidRPr="0045009C">
        <w:rPr>
          <w:lang w:val="es-ES"/>
        </w:rPr>
        <w:t>El microaprendizaje también puede entenderse como un proceso de actividades de aprendizaje "cortas" subsiguientes</w:t>
      </w:r>
      <w:r w:rsidR="00676883" w:rsidRPr="0045009C">
        <w:rPr>
          <w:lang w:val="es-ES"/>
        </w:rPr>
        <w:t>;</w:t>
      </w:r>
      <w:r w:rsidRPr="0045009C">
        <w:rPr>
          <w:lang w:val="es-ES"/>
        </w:rPr>
        <w:t xml:space="preserve"> es decir, el aprendizaje a través de la interacción con objetos de micro contenido en pequeños marcos temporales. En este caso, el diseño, la selección, la retroalimentación y el ritmo de repetidas o de otro modo "encadenado" tareas de micro-aprendizaje aparece a la vista.</w:t>
      </w:r>
    </w:p>
    <w:p w:rsidR="00DC3C93" w:rsidRPr="0045009C" w:rsidRDefault="00DC3C93" w:rsidP="00DC3C93">
      <w:pPr>
        <w:jc w:val="both"/>
        <w:rPr>
          <w:lang w:val="es-ES"/>
        </w:rPr>
      </w:pPr>
      <w:r w:rsidRPr="0045009C">
        <w:rPr>
          <w:lang w:val="es-ES"/>
        </w:rPr>
        <w:t xml:space="preserve">En un sentido más amplio, el microaprendizaje es un término que puede usarse para describir la forma en que cada vez más personas están aprendiendo de manera informal y adquiriendo conocimientos en </w:t>
      </w:r>
      <w:r w:rsidR="00676883" w:rsidRPr="0045009C">
        <w:rPr>
          <w:lang w:val="es-ES"/>
        </w:rPr>
        <w:t>micro contenidos</w:t>
      </w:r>
      <w:r w:rsidRPr="0045009C">
        <w:rPr>
          <w:lang w:val="es-ES"/>
        </w:rPr>
        <w:t xml:space="preserve">, micro-medios o entornos multitarea (microcosmos), especialmente aquellos </w:t>
      </w:r>
      <w:r w:rsidR="00676883" w:rsidRPr="0045009C">
        <w:rPr>
          <w:lang w:val="es-ES"/>
        </w:rPr>
        <w:t xml:space="preserve">usan cada vez más la </w:t>
      </w:r>
      <w:r w:rsidRPr="0045009C">
        <w:rPr>
          <w:lang w:val="es-ES"/>
        </w:rPr>
        <w:t xml:space="preserve">Web 2.0 y </w:t>
      </w:r>
      <w:r w:rsidR="00676883" w:rsidRPr="0045009C">
        <w:rPr>
          <w:lang w:val="es-ES"/>
        </w:rPr>
        <w:t xml:space="preserve">las </w:t>
      </w:r>
      <w:r w:rsidRPr="0045009C">
        <w:rPr>
          <w:lang w:val="es-ES"/>
        </w:rPr>
        <w:t>tecnologías web inalámbricas. En este sentido más amplio, las fronteras entre el micro-aprendizaje y el concepto complementario de micro-conocimiento se están difuminando.</w:t>
      </w:r>
    </w:p>
    <w:p w:rsidR="00676883" w:rsidRPr="0045009C" w:rsidRDefault="00676883" w:rsidP="00676883">
      <w:pPr>
        <w:spacing w:after="0" w:line="240" w:lineRule="auto"/>
        <w:rPr>
          <w:color w:val="002060"/>
          <w:lang w:val="es-ES"/>
        </w:rPr>
      </w:pPr>
      <w:r w:rsidRPr="0045009C">
        <w:rPr>
          <w:color w:val="002060"/>
          <w:lang w:val="es-ES"/>
        </w:rPr>
        <w:t>DIMENSIONES DE LA APLICACIÓN DEL MICRO-APRENDIZAJE</w:t>
      </w:r>
    </w:p>
    <w:p w:rsidR="00676883" w:rsidRPr="0045009C" w:rsidRDefault="00676883" w:rsidP="00676883">
      <w:pPr>
        <w:spacing w:after="0" w:line="240" w:lineRule="auto"/>
        <w:rPr>
          <w:color w:val="002060"/>
          <w:lang w:val="es-ES"/>
        </w:rPr>
      </w:pPr>
    </w:p>
    <w:p w:rsidR="00676883" w:rsidRPr="0045009C" w:rsidRDefault="00676883" w:rsidP="00676883">
      <w:pPr>
        <w:jc w:val="both"/>
        <w:rPr>
          <w:color w:val="002060"/>
          <w:lang w:val="es-ES"/>
        </w:rPr>
      </w:pPr>
      <w:r w:rsidRPr="0045009C">
        <w:rPr>
          <w:color w:val="002060"/>
          <w:lang w:val="es-ES"/>
        </w:rPr>
        <w:t xml:space="preserve">Estrategias de aprendizaje / modelos teóricos: </w:t>
      </w:r>
      <w:r w:rsidRPr="0045009C">
        <w:rPr>
          <w:lang w:val="es-ES"/>
        </w:rPr>
        <w:t>cognitivista, constructivista</w:t>
      </w:r>
      <w:r w:rsidRPr="0045009C">
        <w:rPr>
          <w:color w:val="002060"/>
          <w:lang w:val="es-ES"/>
        </w:rPr>
        <w:t>.</w:t>
      </w:r>
    </w:p>
    <w:p w:rsidR="00676883" w:rsidRPr="0045009C" w:rsidRDefault="00676883" w:rsidP="00676883">
      <w:pPr>
        <w:jc w:val="both"/>
        <w:rPr>
          <w:color w:val="002060"/>
          <w:lang w:val="es-ES"/>
        </w:rPr>
      </w:pPr>
      <w:r w:rsidRPr="0045009C">
        <w:rPr>
          <w:color w:val="002060"/>
          <w:lang w:val="es-ES"/>
        </w:rPr>
        <w:t xml:space="preserve">Contenido: </w:t>
      </w:r>
      <w:r w:rsidRPr="0045009C">
        <w:rPr>
          <w:lang w:val="es-ES"/>
        </w:rPr>
        <w:t>unidades pequeñas o muy pequeñas, temas concretos, cuestiones sencillas, etc.</w:t>
      </w:r>
    </w:p>
    <w:p w:rsidR="00676883" w:rsidRPr="0045009C" w:rsidRDefault="00676883" w:rsidP="00676883">
      <w:pPr>
        <w:jc w:val="both"/>
        <w:rPr>
          <w:lang w:val="es-ES"/>
        </w:rPr>
      </w:pPr>
      <w:r w:rsidRPr="0045009C">
        <w:rPr>
          <w:color w:val="002060"/>
          <w:lang w:val="es-ES"/>
        </w:rPr>
        <w:t xml:space="preserve">Plan de estudios: </w:t>
      </w:r>
      <w:r w:rsidRPr="0045009C">
        <w:rPr>
          <w:lang w:val="es-ES"/>
        </w:rPr>
        <w:t>pequeña parte del programa de estudios, partes de módulos, elementos de aprendizaje informal, etc.</w:t>
      </w:r>
    </w:p>
    <w:p w:rsidR="00676883" w:rsidRPr="0045009C" w:rsidRDefault="00676883" w:rsidP="00676883">
      <w:pPr>
        <w:jc w:val="both"/>
        <w:rPr>
          <w:lang w:val="es-ES"/>
        </w:rPr>
      </w:pPr>
      <w:r w:rsidRPr="0045009C">
        <w:rPr>
          <w:color w:val="002060"/>
          <w:lang w:val="es-ES"/>
        </w:rPr>
        <w:t xml:space="preserve">Forma: </w:t>
      </w:r>
      <w:r w:rsidRPr="0045009C">
        <w:rPr>
          <w:lang w:val="es-ES"/>
        </w:rPr>
        <w:t>fragmentos, facetas, episodios, "píldoras de conocimiento", elementos de habilidad, etc.</w:t>
      </w:r>
    </w:p>
    <w:p w:rsidR="00676883" w:rsidRPr="0045009C" w:rsidRDefault="00676883" w:rsidP="00676883">
      <w:pPr>
        <w:jc w:val="both"/>
        <w:rPr>
          <w:lang w:val="es-ES"/>
        </w:rPr>
      </w:pPr>
      <w:r w:rsidRPr="0045009C">
        <w:rPr>
          <w:color w:val="002060"/>
          <w:lang w:val="es-ES"/>
        </w:rPr>
        <w:t xml:space="preserve">Implementación: </w:t>
      </w:r>
      <w:r w:rsidRPr="0045009C">
        <w:rPr>
          <w:lang w:val="es-ES"/>
        </w:rPr>
        <w:t>actividades situadas o integradas, apropiadas según los niveles de sensibilización, etc.</w:t>
      </w:r>
    </w:p>
    <w:p w:rsidR="00676883" w:rsidRPr="0045009C" w:rsidRDefault="00676883" w:rsidP="00676883">
      <w:pPr>
        <w:jc w:val="both"/>
        <w:rPr>
          <w:color w:val="002060"/>
          <w:lang w:val="es-ES"/>
        </w:rPr>
      </w:pPr>
      <w:r w:rsidRPr="0045009C">
        <w:rPr>
          <w:color w:val="002060"/>
          <w:lang w:val="es-ES"/>
        </w:rPr>
        <w:t xml:space="preserve">Modalidad de aprendizaje: </w:t>
      </w:r>
      <w:r w:rsidRPr="0045009C">
        <w:rPr>
          <w:lang w:val="es-ES"/>
        </w:rPr>
        <w:t>aprendizaje a distancia (e-learning, m-learning), aprendizaje en el aula</w:t>
      </w:r>
      <w:r w:rsidRPr="0045009C">
        <w:rPr>
          <w:color w:val="002060"/>
          <w:lang w:val="es-ES"/>
        </w:rPr>
        <w:t>.</w:t>
      </w:r>
    </w:p>
    <w:p w:rsidR="00676883" w:rsidRPr="0045009C" w:rsidRDefault="00676883" w:rsidP="00676883">
      <w:pPr>
        <w:jc w:val="both"/>
        <w:rPr>
          <w:color w:val="002060"/>
          <w:lang w:val="es-ES"/>
        </w:rPr>
      </w:pPr>
      <w:r w:rsidRPr="0045009C">
        <w:rPr>
          <w:color w:val="002060"/>
          <w:lang w:val="es-ES"/>
        </w:rPr>
        <w:t>Recursos: medios impresos, medios electrónicos, multimedia, etc.</w:t>
      </w:r>
    </w:p>
    <w:p w:rsidR="00676883" w:rsidRPr="0045009C" w:rsidRDefault="00676883" w:rsidP="00676883">
      <w:pPr>
        <w:jc w:val="both"/>
        <w:rPr>
          <w:lang w:val="es-ES"/>
        </w:rPr>
      </w:pPr>
      <w:r w:rsidRPr="0045009C">
        <w:rPr>
          <w:color w:val="002060"/>
          <w:lang w:val="es-ES"/>
        </w:rPr>
        <w:t xml:space="preserve">Tiempo: </w:t>
      </w:r>
      <w:r w:rsidRPr="0045009C">
        <w:rPr>
          <w:lang w:val="es-ES"/>
        </w:rPr>
        <w:t xml:space="preserve">esfuerzo relativamente corto. </w:t>
      </w:r>
    </w:p>
    <w:p w:rsidR="00676883" w:rsidRPr="0045009C" w:rsidRDefault="00676883" w:rsidP="00676883">
      <w:pPr>
        <w:jc w:val="both"/>
        <w:rPr>
          <w:color w:val="002060"/>
          <w:lang w:val="es-ES"/>
        </w:rPr>
      </w:pPr>
    </w:p>
    <w:p w:rsidR="00676883" w:rsidRPr="0045009C" w:rsidRDefault="00676883" w:rsidP="00676883">
      <w:pPr>
        <w:spacing w:after="0" w:line="240" w:lineRule="auto"/>
        <w:rPr>
          <w:color w:val="002060"/>
          <w:lang w:val="es-ES"/>
        </w:rPr>
      </w:pPr>
    </w:p>
    <w:p w:rsidR="00DC3C93" w:rsidRPr="0045009C" w:rsidRDefault="00DC3C93" w:rsidP="00676883">
      <w:pPr>
        <w:spacing w:after="0" w:line="240" w:lineRule="auto"/>
        <w:rPr>
          <w:lang w:val="es-ES"/>
        </w:rPr>
      </w:pPr>
      <w:r w:rsidRPr="0045009C">
        <w:rPr>
          <w:lang w:val="es-ES"/>
        </w:rPr>
        <w:br w:type="page"/>
      </w:r>
    </w:p>
    <w:p w:rsidR="003442E5" w:rsidRPr="0045009C" w:rsidRDefault="003442E5" w:rsidP="003442E5">
      <w:pPr>
        <w:jc w:val="both"/>
        <w:rPr>
          <w:lang w:val="es-ES"/>
        </w:rPr>
      </w:pPr>
    </w:p>
    <w:p w:rsidR="003442E5" w:rsidRPr="0045009C" w:rsidRDefault="004B74FE" w:rsidP="004B74FE">
      <w:pPr>
        <w:pStyle w:val="Ttulo2"/>
        <w:rPr>
          <w:lang w:val="es-ES"/>
        </w:rPr>
      </w:pPr>
      <w:bookmarkStart w:id="5" w:name="_Toc479764626"/>
      <w:r w:rsidRPr="0045009C">
        <w:rPr>
          <w:lang w:val="es-ES"/>
        </w:rPr>
        <w:t>UNI</w:t>
      </w:r>
      <w:r w:rsidR="00676883" w:rsidRPr="0045009C">
        <w:rPr>
          <w:lang w:val="es-ES"/>
        </w:rPr>
        <w:t>DAD</w:t>
      </w:r>
      <w:r w:rsidRPr="0045009C">
        <w:rPr>
          <w:lang w:val="es-ES"/>
        </w:rPr>
        <w:t xml:space="preserve"> 2 </w:t>
      </w:r>
      <w:r w:rsidR="00676883" w:rsidRPr="0045009C">
        <w:rPr>
          <w:lang w:val="es-ES"/>
        </w:rPr>
        <w:t>FORMACIÓN ORIENTADA AL ALUMNO/A</w:t>
      </w:r>
      <w:bookmarkEnd w:id="5"/>
    </w:p>
    <w:p w:rsidR="004B74FE" w:rsidRPr="0045009C" w:rsidRDefault="00FC1230" w:rsidP="004B74FE">
      <w:pPr>
        <w:pStyle w:val="Ttulo3"/>
        <w:rPr>
          <w:lang w:val="es-ES"/>
        </w:rPr>
      </w:pPr>
      <w:bookmarkStart w:id="6" w:name="_Toc479764627"/>
      <w:r w:rsidRPr="0045009C">
        <w:rPr>
          <w:lang w:val="es-ES"/>
        </w:rPr>
        <w:t>1</w:t>
      </w:r>
      <w:r w:rsidR="004B74FE" w:rsidRPr="0045009C">
        <w:rPr>
          <w:lang w:val="es-ES"/>
        </w:rPr>
        <w:t xml:space="preserve"> </w:t>
      </w:r>
      <w:r w:rsidR="00676883" w:rsidRPr="0045009C">
        <w:rPr>
          <w:lang w:val="es-ES"/>
        </w:rPr>
        <w:t>–</w:t>
      </w:r>
      <w:r w:rsidR="004B74FE" w:rsidRPr="0045009C">
        <w:rPr>
          <w:lang w:val="es-ES"/>
        </w:rPr>
        <w:t xml:space="preserve"> </w:t>
      </w:r>
      <w:r w:rsidR="00676883" w:rsidRPr="0045009C">
        <w:rPr>
          <w:lang w:val="es-ES"/>
        </w:rPr>
        <w:t>Aprendizaje Cooperativo</w:t>
      </w:r>
      <w:bookmarkEnd w:id="6"/>
    </w:p>
    <w:p w:rsidR="006A56A0" w:rsidRPr="0045009C" w:rsidRDefault="006A56A0" w:rsidP="00DC3C93">
      <w:pPr>
        <w:spacing w:before="60" w:after="60"/>
        <w:rPr>
          <w:lang w:val="es-ES"/>
        </w:rPr>
      </w:pPr>
    </w:p>
    <w:p w:rsidR="00676883" w:rsidRPr="0045009C" w:rsidRDefault="007C73AE" w:rsidP="00676883">
      <w:pPr>
        <w:spacing w:before="60" w:after="60"/>
        <w:jc w:val="both"/>
        <w:rPr>
          <w:lang w:val="es-ES"/>
        </w:rPr>
      </w:pPr>
      <w:r w:rsidRPr="0045009C">
        <w:rPr>
          <w:lang w:val="es-ES"/>
        </w:rPr>
        <w:t>El aprendizaje cooperativo es un enfoque que trata de organizar actividades dentro del aula para convertirlas en una experiencia social y académica de aprendizaje: los estudiantes trabajan en grupo para realizar las tareas de manera colectiva.</w:t>
      </w:r>
    </w:p>
    <w:p w:rsidR="00676883" w:rsidRPr="0045009C" w:rsidRDefault="00676883" w:rsidP="00676883">
      <w:pPr>
        <w:spacing w:before="60" w:after="60"/>
        <w:jc w:val="both"/>
        <w:rPr>
          <w:lang w:val="es-ES"/>
        </w:rPr>
      </w:pPr>
      <w:r w:rsidRPr="0045009C">
        <w:rPr>
          <w:lang w:val="es-ES"/>
        </w:rPr>
        <w:t xml:space="preserve">El aprendizaje cooperativo puede contrastarse con el aprendizaje competitivo e individualista. La diferencia clave entre estos enfoques de enseñanza es la forma en la que se estructuran los objetivos de aprendizaje de los estudiantes. La estructura de los objetivos orientará las formas en la que los estudiantes </w:t>
      </w:r>
      <w:r w:rsidR="007C73AE" w:rsidRPr="0045009C">
        <w:rPr>
          <w:lang w:val="es-ES"/>
        </w:rPr>
        <w:t>interactúan</w:t>
      </w:r>
      <w:r w:rsidRPr="0045009C">
        <w:rPr>
          <w:lang w:val="es-ES"/>
        </w:rPr>
        <w:t xml:space="preserve"> entre sí y con el maestro durante la sesión de </w:t>
      </w:r>
      <w:r w:rsidR="007C73AE" w:rsidRPr="0045009C">
        <w:rPr>
          <w:lang w:val="es-ES"/>
        </w:rPr>
        <w:t>formación</w:t>
      </w:r>
      <w:r w:rsidRPr="0045009C">
        <w:rPr>
          <w:lang w:val="es-ES"/>
        </w:rPr>
        <w:t xml:space="preserve">. Dentro de las situaciones cooperativas, los individuos buscan resultados que sean beneficiosos para ellos mismos y beneficiosos para todos los demás miembros del grupo. </w:t>
      </w:r>
      <w:r w:rsidR="007C73AE" w:rsidRPr="0045009C">
        <w:rPr>
          <w:lang w:val="es-ES"/>
        </w:rPr>
        <w:t xml:space="preserve">Se puede organizar de forma que </w:t>
      </w:r>
      <w:r w:rsidRPr="0045009C">
        <w:rPr>
          <w:lang w:val="es-ES"/>
        </w:rPr>
        <w:t>los estudiantes trabaj</w:t>
      </w:r>
      <w:r w:rsidR="007C73AE" w:rsidRPr="0045009C">
        <w:rPr>
          <w:lang w:val="es-ES"/>
        </w:rPr>
        <w:t>e</w:t>
      </w:r>
      <w:r w:rsidRPr="0045009C">
        <w:rPr>
          <w:lang w:val="es-ES"/>
        </w:rPr>
        <w:t>n uno</w:t>
      </w:r>
      <w:r w:rsidR="007C73AE" w:rsidRPr="0045009C">
        <w:rPr>
          <w:lang w:val="es-ES"/>
        </w:rPr>
        <w:t>s</w:t>
      </w:r>
      <w:r w:rsidRPr="0045009C">
        <w:rPr>
          <w:lang w:val="es-ES"/>
        </w:rPr>
        <w:t xml:space="preserve"> contra otro</w:t>
      </w:r>
      <w:r w:rsidR="007C73AE" w:rsidRPr="0045009C">
        <w:rPr>
          <w:lang w:val="es-ES"/>
        </w:rPr>
        <w:t>s</w:t>
      </w:r>
      <w:r w:rsidRPr="0045009C">
        <w:rPr>
          <w:lang w:val="es-ES"/>
        </w:rPr>
        <w:t xml:space="preserve"> para lograr </w:t>
      </w:r>
      <w:r w:rsidR="007C73AE" w:rsidRPr="0045009C">
        <w:rPr>
          <w:lang w:val="es-ES"/>
        </w:rPr>
        <w:t>un objetivo académico, como por ejemplo, obtener una nota de  10</w:t>
      </w:r>
      <w:r w:rsidRPr="0045009C">
        <w:rPr>
          <w:lang w:val="es-ES"/>
        </w:rPr>
        <w:t xml:space="preserve"> que sólo uno o pocos estudiantes pueden alcanzar. Por último, en el aprendizaje individualista los estudiantes trabajan </w:t>
      </w:r>
      <w:r w:rsidR="007C73AE" w:rsidRPr="0045009C">
        <w:rPr>
          <w:lang w:val="es-ES"/>
        </w:rPr>
        <w:t>solos</w:t>
      </w:r>
      <w:r w:rsidRPr="0045009C">
        <w:rPr>
          <w:lang w:val="es-ES"/>
        </w:rPr>
        <w:t xml:space="preserve"> para lograr </w:t>
      </w:r>
      <w:r w:rsidR="007C73AE" w:rsidRPr="0045009C">
        <w:rPr>
          <w:lang w:val="es-ES"/>
        </w:rPr>
        <w:t>objetivos</w:t>
      </w:r>
      <w:r w:rsidRPr="0045009C">
        <w:rPr>
          <w:lang w:val="es-ES"/>
        </w:rPr>
        <w:t xml:space="preserve"> de aprendizaje no relacionad</w:t>
      </w:r>
      <w:r w:rsidR="007C73AE" w:rsidRPr="0045009C">
        <w:rPr>
          <w:lang w:val="es-ES"/>
        </w:rPr>
        <w:t>o</w:t>
      </w:r>
      <w:r w:rsidRPr="0045009C">
        <w:rPr>
          <w:lang w:val="es-ES"/>
        </w:rPr>
        <w:t xml:space="preserve">s con las de los otros estudiantes. En el aprendizaje cooperativo e individualista, los esfuerzos de los estudiantes se evalúan en base a </w:t>
      </w:r>
      <w:r w:rsidR="007C73AE" w:rsidRPr="0045009C">
        <w:rPr>
          <w:lang w:val="es-ES"/>
        </w:rPr>
        <w:t xml:space="preserve">unos </w:t>
      </w:r>
      <w:r w:rsidRPr="0045009C">
        <w:rPr>
          <w:lang w:val="es-ES"/>
        </w:rPr>
        <w:t xml:space="preserve">criterios de referencia mientras que en aprendizaje competitivo se </w:t>
      </w:r>
      <w:r w:rsidR="007C73AE" w:rsidRPr="0045009C">
        <w:rPr>
          <w:lang w:val="es-ES"/>
        </w:rPr>
        <w:t xml:space="preserve">evalúan </w:t>
      </w:r>
      <w:r w:rsidRPr="0045009C">
        <w:rPr>
          <w:lang w:val="es-ES"/>
        </w:rPr>
        <w:t>en base de referencias normativas.</w:t>
      </w:r>
    </w:p>
    <w:p w:rsidR="00676883" w:rsidRPr="0045009C" w:rsidRDefault="00676883" w:rsidP="00676883">
      <w:pPr>
        <w:spacing w:before="60" w:after="60"/>
        <w:rPr>
          <w:lang w:val="es-ES"/>
        </w:rPr>
      </w:pPr>
    </w:p>
    <w:p w:rsidR="00676883" w:rsidRPr="0045009C" w:rsidRDefault="00676883" w:rsidP="00676883">
      <w:pPr>
        <w:spacing w:after="0" w:line="240" w:lineRule="auto"/>
        <w:rPr>
          <w:color w:val="002060"/>
          <w:lang w:val="es-ES"/>
        </w:rPr>
      </w:pPr>
      <w:r w:rsidRPr="0045009C">
        <w:rPr>
          <w:color w:val="002060"/>
          <w:lang w:val="es-ES"/>
        </w:rPr>
        <w:t>DIMENSIONES DEL APRENDIZAJE COOPERATIVO</w:t>
      </w:r>
    </w:p>
    <w:p w:rsidR="007C73AE" w:rsidRPr="0045009C" w:rsidRDefault="007C73AE" w:rsidP="00676883">
      <w:pPr>
        <w:spacing w:after="0" w:line="240" w:lineRule="auto"/>
        <w:rPr>
          <w:color w:val="002060"/>
          <w:lang w:val="es-ES"/>
        </w:rPr>
      </w:pPr>
    </w:p>
    <w:p w:rsidR="00676883" w:rsidRPr="0045009C" w:rsidRDefault="00676883" w:rsidP="00676883">
      <w:pPr>
        <w:jc w:val="both"/>
        <w:rPr>
          <w:color w:val="002060"/>
          <w:lang w:val="es-ES"/>
        </w:rPr>
      </w:pPr>
      <w:r w:rsidRPr="0045009C">
        <w:rPr>
          <w:color w:val="002060"/>
          <w:lang w:val="es-ES"/>
        </w:rPr>
        <w:t xml:space="preserve">Estrategias de aprendizaje / modelos teóricos: </w:t>
      </w:r>
      <w:r w:rsidRPr="0045009C">
        <w:rPr>
          <w:lang w:val="es-ES"/>
        </w:rPr>
        <w:t>interdependencia cooperativa, positiva</w:t>
      </w:r>
      <w:r w:rsidRPr="0045009C">
        <w:rPr>
          <w:color w:val="002060"/>
          <w:lang w:val="es-ES"/>
        </w:rPr>
        <w:t>.</w:t>
      </w:r>
    </w:p>
    <w:p w:rsidR="00676883" w:rsidRPr="0045009C" w:rsidRDefault="00676883" w:rsidP="00676883">
      <w:pPr>
        <w:jc w:val="both"/>
        <w:rPr>
          <w:color w:val="002060"/>
          <w:lang w:val="es-ES"/>
        </w:rPr>
      </w:pPr>
      <w:r w:rsidRPr="0045009C">
        <w:rPr>
          <w:color w:val="002060"/>
          <w:lang w:val="es-ES"/>
        </w:rPr>
        <w:t xml:space="preserve">Modalidad de aprendizaje: </w:t>
      </w:r>
      <w:r w:rsidRPr="0045009C">
        <w:rPr>
          <w:lang w:val="es-ES"/>
        </w:rPr>
        <w:t>aulas o similares para varios grupos más pequeños</w:t>
      </w:r>
      <w:r w:rsidRPr="0045009C">
        <w:rPr>
          <w:color w:val="002060"/>
          <w:lang w:val="es-ES"/>
        </w:rPr>
        <w:t>.</w:t>
      </w:r>
    </w:p>
    <w:p w:rsidR="00676883" w:rsidRPr="0045009C" w:rsidRDefault="00676883" w:rsidP="00676883">
      <w:pPr>
        <w:jc w:val="both"/>
        <w:rPr>
          <w:color w:val="002060"/>
          <w:lang w:val="es-ES"/>
        </w:rPr>
      </w:pPr>
      <w:r w:rsidRPr="0045009C">
        <w:rPr>
          <w:color w:val="002060"/>
          <w:lang w:val="es-ES"/>
        </w:rPr>
        <w:t xml:space="preserve">Recursos: </w:t>
      </w:r>
      <w:r w:rsidRPr="0045009C">
        <w:rPr>
          <w:lang w:val="es-ES"/>
        </w:rPr>
        <w:t>dependiendo del tema, lápiz y papel, herramientas creativas</w:t>
      </w:r>
      <w:r w:rsidRPr="0045009C">
        <w:rPr>
          <w:color w:val="002060"/>
          <w:lang w:val="es-ES"/>
        </w:rPr>
        <w:t>.</w:t>
      </w:r>
    </w:p>
    <w:p w:rsidR="00DC3C93" w:rsidRPr="0045009C" w:rsidRDefault="00676883" w:rsidP="00676883">
      <w:pPr>
        <w:jc w:val="both"/>
        <w:rPr>
          <w:lang w:val="es-ES"/>
        </w:rPr>
      </w:pPr>
      <w:r w:rsidRPr="0045009C">
        <w:rPr>
          <w:color w:val="002060"/>
          <w:lang w:val="es-ES"/>
        </w:rPr>
        <w:t xml:space="preserve">Tiempo: </w:t>
      </w:r>
      <w:r w:rsidRPr="0045009C">
        <w:rPr>
          <w:lang w:val="es-ES"/>
        </w:rPr>
        <w:t>Más tiempo de preparación la primera vez.</w:t>
      </w:r>
    </w:p>
    <w:p w:rsidR="00676883" w:rsidRPr="0045009C" w:rsidRDefault="00676883" w:rsidP="00676883">
      <w:pPr>
        <w:spacing w:before="60" w:after="60"/>
        <w:rPr>
          <w:lang w:val="es-ES"/>
        </w:rPr>
      </w:pPr>
    </w:p>
    <w:p w:rsidR="004B74FE" w:rsidRPr="0045009C" w:rsidRDefault="004B74FE" w:rsidP="00DC3C93">
      <w:pPr>
        <w:pStyle w:val="Ttulo3"/>
        <w:spacing w:before="60" w:after="60"/>
        <w:jc w:val="both"/>
        <w:rPr>
          <w:lang w:val="es-ES"/>
        </w:rPr>
      </w:pPr>
      <w:bookmarkStart w:id="7" w:name="_Toc479764628"/>
      <w:r w:rsidRPr="0045009C">
        <w:rPr>
          <w:lang w:val="es-ES"/>
        </w:rPr>
        <w:t xml:space="preserve">2- </w:t>
      </w:r>
      <w:r w:rsidR="007C73AE" w:rsidRPr="0045009C">
        <w:rPr>
          <w:lang w:val="es-ES"/>
        </w:rPr>
        <w:t xml:space="preserve">Trae tu Propio Dispositivo, </w:t>
      </w:r>
      <w:r w:rsidRPr="0045009C">
        <w:rPr>
          <w:lang w:val="es-ES"/>
        </w:rPr>
        <w:t>Bring your own device (BYOD)</w:t>
      </w:r>
      <w:bookmarkEnd w:id="7"/>
    </w:p>
    <w:p w:rsidR="006A56A0" w:rsidRPr="0045009C" w:rsidRDefault="006A56A0" w:rsidP="00DC3C93">
      <w:pPr>
        <w:spacing w:before="60" w:after="60"/>
        <w:rPr>
          <w:lang w:val="es-ES"/>
        </w:rPr>
      </w:pPr>
    </w:p>
    <w:p w:rsidR="007C73AE" w:rsidRPr="0045009C" w:rsidRDefault="007C73AE" w:rsidP="007C73AE">
      <w:pPr>
        <w:spacing w:before="60" w:after="60"/>
        <w:jc w:val="both"/>
        <w:rPr>
          <w:lang w:val="es-ES"/>
        </w:rPr>
      </w:pPr>
      <w:r w:rsidRPr="0045009C">
        <w:rPr>
          <w:lang w:val="es-ES"/>
        </w:rPr>
        <w:t>Trae tu Propio Dispositivo, Bring your own device (BYOD de las siglas en inglés)</w:t>
      </w:r>
      <w:r w:rsidR="004B74FE" w:rsidRPr="0045009C">
        <w:rPr>
          <w:lang w:val="es-ES"/>
        </w:rPr>
        <w:t>—</w:t>
      </w:r>
      <w:r w:rsidRPr="0045009C">
        <w:rPr>
          <w:lang w:val="es-ES"/>
        </w:rPr>
        <w:t xml:space="preserve"> también llamado traer su propia tecnología (BYOT), traer su propio teléfono (BYOP) y trae su propio ordenador personal (BYOPC) – hace referencia a la política de permitir a los empleados o alumnos traer dispositivos personales (portátiles, tablets y teléfonos inteligentes) al lugar de trabajo o centro educativo y utilizar dichos dispositivos para acceder a información y aplicaciones privilegiadas de la empresa o el centro. El término también se utiliza para describir a estudiantes que usan dispositivos personales en entornos educativos para su uso en programas como “Mentimeter”.</w:t>
      </w:r>
    </w:p>
    <w:p w:rsidR="007C73AE" w:rsidRPr="0045009C" w:rsidRDefault="00616706" w:rsidP="007C73AE">
      <w:pPr>
        <w:spacing w:before="60" w:after="60"/>
        <w:jc w:val="both"/>
        <w:rPr>
          <w:lang w:val="es-ES"/>
        </w:rPr>
      </w:pPr>
      <w:r w:rsidRPr="0045009C">
        <w:rPr>
          <w:lang w:val="es-ES"/>
        </w:rPr>
        <w:t xml:space="preserve">Este enfoque pedagógico </w:t>
      </w:r>
      <w:r w:rsidR="007C73AE" w:rsidRPr="0045009C">
        <w:rPr>
          <w:lang w:val="es-ES"/>
        </w:rPr>
        <w:t xml:space="preserve">está haciendo posible que los estudiantes hagan uso de sus dispositivos personales en la escuela. Pueden hacer preguntas y </w:t>
      </w:r>
      <w:r w:rsidRPr="0045009C">
        <w:rPr>
          <w:lang w:val="es-ES"/>
        </w:rPr>
        <w:t xml:space="preserve">ser </w:t>
      </w:r>
      <w:r w:rsidR="007C73AE" w:rsidRPr="0045009C">
        <w:rPr>
          <w:lang w:val="es-ES"/>
        </w:rPr>
        <w:t>evalua</w:t>
      </w:r>
      <w:r w:rsidRPr="0045009C">
        <w:rPr>
          <w:lang w:val="es-ES"/>
        </w:rPr>
        <w:t>dos</w:t>
      </w:r>
      <w:r w:rsidR="007C73AE" w:rsidRPr="0045009C">
        <w:rPr>
          <w:lang w:val="es-ES"/>
        </w:rPr>
        <w:t xml:space="preserve"> de forma anónima, si es </w:t>
      </w:r>
      <w:r w:rsidR="007C73AE" w:rsidRPr="0045009C">
        <w:rPr>
          <w:lang w:val="es-ES"/>
        </w:rPr>
        <w:lastRenderedPageBreak/>
        <w:t xml:space="preserve">necesario. También se puede utilizar para guiar a los estudiantes </w:t>
      </w:r>
      <w:r w:rsidRPr="0045009C">
        <w:rPr>
          <w:lang w:val="es-ES"/>
        </w:rPr>
        <w:t xml:space="preserve">para encontrar </w:t>
      </w:r>
      <w:r w:rsidR="007C73AE" w:rsidRPr="0045009C">
        <w:rPr>
          <w:lang w:val="es-ES"/>
        </w:rPr>
        <w:t xml:space="preserve">recursos en </w:t>
      </w:r>
      <w:r w:rsidRPr="0045009C">
        <w:rPr>
          <w:lang w:val="es-ES"/>
        </w:rPr>
        <w:t xml:space="preserve">un </w:t>
      </w:r>
      <w:r w:rsidR="007C73AE" w:rsidRPr="0045009C">
        <w:rPr>
          <w:lang w:val="es-ES"/>
        </w:rPr>
        <w:t>tema</w:t>
      </w:r>
      <w:r w:rsidRPr="0045009C">
        <w:rPr>
          <w:lang w:val="es-ES"/>
        </w:rPr>
        <w:t xml:space="preserve"> concreto</w:t>
      </w:r>
      <w:r w:rsidR="007C73AE" w:rsidRPr="0045009C">
        <w:rPr>
          <w:lang w:val="es-ES"/>
        </w:rPr>
        <w:t>.</w:t>
      </w:r>
    </w:p>
    <w:p w:rsidR="00616706" w:rsidRPr="0045009C" w:rsidRDefault="00616706" w:rsidP="007C73AE">
      <w:pPr>
        <w:spacing w:before="60" w:after="60"/>
        <w:jc w:val="both"/>
        <w:rPr>
          <w:lang w:val="es-ES"/>
        </w:rPr>
      </w:pPr>
    </w:p>
    <w:p w:rsidR="007C73AE" w:rsidRPr="0045009C" w:rsidRDefault="007C73AE" w:rsidP="00616706">
      <w:pPr>
        <w:spacing w:after="0" w:line="240" w:lineRule="auto"/>
        <w:rPr>
          <w:color w:val="002060"/>
          <w:lang w:val="es-ES"/>
        </w:rPr>
      </w:pPr>
      <w:r w:rsidRPr="0045009C">
        <w:rPr>
          <w:color w:val="002060"/>
          <w:lang w:val="es-ES"/>
        </w:rPr>
        <w:t>DIMENSIONES DE BYOD</w:t>
      </w:r>
    </w:p>
    <w:p w:rsidR="00616706" w:rsidRPr="0045009C" w:rsidRDefault="00616706" w:rsidP="00616706">
      <w:pPr>
        <w:spacing w:after="0" w:line="240" w:lineRule="auto"/>
        <w:rPr>
          <w:color w:val="002060"/>
          <w:lang w:val="es-ES"/>
        </w:rPr>
      </w:pPr>
    </w:p>
    <w:p w:rsidR="007C73AE" w:rsidRPr="0045009C" w:rsidRDefault="007C73AE" w:rsidP="00616706">
      <w:pPr>
        <w:jc w:val="both"/>
        <w:rPr>
          <w:color w:val="002060"/>
          <w:lang w:val="es-ES"/>
        </w:rPr>
      </w:pPr>
      <w:r w:rsidRPr="0045009C">
        <w:rPr>
          <w:color w:val="002060"/>
          <w:lang w:val="es-ES"/>
        </w:rPr>
        <w:t xml:space="preserve">Estrategias de aprendizaje / modelos teóricos: </w:t>
      </w:r>
      <w:r w:rsidRPr="0045009C">
        <w:rPr>
          <w:lang w:val="es-ES"/>
        </w:rPr>
        <w:t>evaluación, contribución</w:t>
      </w:r>
    </w:p>
    <w:p w:rsidR="007C73AE" w:rsidRPr="0045009C" w:rsidRDefault="007C73AE" w:rsidP="00616706">
      <w:pPr>
        <w:jc w:val="both"/>
        <w:rPr>
          <w:color w:val="002060"/>
          <w:lang w:val="es-ES"/>
        </w:rPr>
      </w:pPr>
      <w:r w:rsidRPr="0045009C">
        <w:rPr>
          <w:color w:val="002060"/>
          <w:lang w:val="es-ES"/>
        </w:rPr>
        <w:t xml:space="preserve">Recursos: </w:t>
      </w:r>
      <w:r w:rsidRPr="0045009C">
        <w:rPr>
          <w:lang w:val="es-ES"/>
        </w:rPr>
        <w:t xml:space="preserve">teléfono personal, tablet o </w:t>
      </w:r>
      <w:r w:rsidR="00616706" w:rsidRPr="0045009C">
        <w:rPr>
          <w:lang w:val="es-ES"/>
        </w:rPr>
        <w:t>portátil</w:t>
      </w:r>
    </w:p>
    <w:p w:rsidR="004B74FE" w:rsidRPr="0045009C" w:rsidRDefault="007C73AE" w:rsidP="00616706">
      <w:pPr>
        <w:jc w:val="both"/>
        <w:rPr>
          <w:color w:val="002060"/>
          <w:lang w:val="es-ES"/>
        </w:rPr>
      </w:pPr>
      <w:r w:rsidRPr="0045009C">
        <w:rPr>
          <w:color w:val="002060"/>
          <w:lang w:val="es-ES"/>
        </w:rPr>
        <w:t xml:space="preserve">Tiempo: </w:t>
      </w:r>
      <w:r w:rsidRPr="0045009C">
        <w:rPr>
          <w:lang w:val="es-ES"/>
        </w:rPr>
        <w:t>10 minutos o menos para la preparación</w:t>
      </w:r>
    </w:p>
    <w:p w:rsidR="00104D22" w:rsidRPr="0045009C" w:rsidRDefault="00104D22" w:rsidP="00FC1230">
      <w:pPr>
        <w:jc w:val="both"/>
        <w:rPr>
          <w:lang w:val="es-ES"/>
        </w:rPr>
      </w:pPr>
    </w:p>
    <w:p w:rsidR="0065674E" w:rsidRPr="0045009C" w:rsidRDefault="0065674E" w:rsidP="00FC1230">
      <w:pPr>
        <w:jc w:val="both"/>
        <w:rPr>
          <w:lang w:val="es-ES"/>
        </w:rPr>
      </w:pPr>
    </w:p>
    <w:p w:rsidR="0065674E" w:rsidRPr="0045009C" w:rsidRDefault="0065674E" w:rsidP="0065674E">
      <w:pPr>
        <w:pStyle w:val="Ttulo2"/>
        <w:rPr>
          <w:lang w:val="es-ES"/>
        </w:rPr>
      </w:pPr>
      <w:bookmarkStart w:id="8" w:name="_Toc479764629"/>
      <w:r w:rsidRPr="0045009C">
        <w:rPr>
          <w:lang w:val="es-ES"/>
        </w:rPr>
        <w:t>UNI</w:t>
      </w:r>
      <w:r w:rsidR="00616706" w:rsidRPr="0045009C">
        <w:rPr>
          <w:lang w:val="es-ES"/>
        </w:rPr>
        <w:t xml:space="preserve">DAD </w:t>
      </w:r>
      <w:r w:rsidRPr="0045009C">
        <w:rPr>
          <w:lang w:val="es-ES"/>
        </w:rPr>
        <w:t xml:space="preserve">3 </w:t>
      </w:r>
      <w:r w:rsidR="00616706" w:rsidRPr="0045009C">
        <w:rPr>
          <w:lang w:val="es-ES"/>
        </w:rPr>
        <w:t>Métodos y técnicas formativas innovadoras</w:t>
      </w:r>
      <w:bookmarkEnd w:id="8"/>
      <w:r w:rsidR="00616706" w:rsidRPr="0045009C">
        <w:rPr>
          <w:lang w:val="es-ES"/>
        </w:rPr>
        <w:t xml:space="preserve"> </w:t>
      </w:r>
    </w:p>
    <w:p w:rsidR="00104D22" w:rsidRPr="0045009C" w:rsidRDefault="00104D22" w:rsidP="00FC1230">
      <w:pPr>
        <w:jc w:val="both"/>
        <w:rPr>
          <w:lang w:val="es-ES"/>
        </w:rPr>
      </w:pPr>
    </w:p>
    <w:p w:rsidR="005552E0" w:rsidRPr="0045009C" w:rsidRDefault="005552E0" w:rsidP="005552E0">
      <w:pPr>
        <w:pStyle w:val="Ttulo3"/>
        <w:rPr>
          <w:lang w:val="es-ES"/>
        </w:rPr>
      </w:pPr>
      <w:bookmarkStart w:id="9" w:name="_Toc479764630"/>
      <w:r w:rsidRPr="0045009C">
        <w:rPr>
          <w:lang w:val="es-ES"/>
        </w:rPr>
        <w:t xml:space="preserve">1 </w:t>
      </w:r>
      <w:r w:rsidR="00AF0024" w:rsidRPr="0045009C">
        <w:rPr>
          <w:lang w:val="es-ES"/>
        </w:rPr>
        <w:t>–</w:t>
      </w:r>
      <w:r w:rsidRPr="0045009C">
        <w:rPr>
          <w:lang w:val="es-ES"/>
        </w:rPr>
        <w:t xml:space="preserve"> </w:t>
      </w:r>
      <w:r w:rsidR="00AF0024" w:rsidRPr="0045009C">
        <w:rPr>
          <w:lang w:val="es-ES"/>
        </w:rPr>
        <w:t>Aprendizaje Activo (</w:t>
      </w:r>
      <w:r w:rsidRPr="0045009C">
        <w:rPr>
          <w:lang w:val="es-ES"/>
        </w:rPr>
        <w:t>Action Learning</w:t>
      </w:r>
      <w:r w:rsidR="00AF0024" w:rsidRPr="0045009C">
        <w:rPr>
          <w:lang w:val="es-ES"/>
        </w:rPr>
        <w:t>)</w:t>
      </w:r>
      <w:r w:rsidRPr="0045009C">
        <w:rPr>
          <w:rStyle w:val="Refdenotaalpie"/>
          <w:lang w:val="es-ES"/>
        </w:rPr>
        <w:footnoteReference w:id="3"/>
      </w:r>
      <w:bookmarkEnd w:id="9"/>
    </w:p>
    <w:p w:rsidR="005552E0" w:rsidRPr="0045009C" w:rsidRDefault="005552E0" w:rsidP="005552E0">
      <w:pPr>
        <w:spacing w:after="0"/>
        <w:jc w:val="both"/>
        <w:rPr>
          <w:lang w:val="es-ES"/>
        </w:rPr>
      </w:pPr>
    </w:p>
    <w:p w:rsidR="00AF0024" w:rsidRPr="0045009C" w:rsidRDefault="00AF0024" w:rsidP="00AF0024">
      <w:pPr>
        <w:spacing w:after="0"/>
        <w:jc w:val="both"/>
        <w:rPr>
          <w:lang w:val="es-ES"/>
        </w:rPr>
      </w:pPr>
      <w:r w:rsidRPr="0045009C">
        <w:rPr>
          <w:lang w:val="es-ES"/>
        </w:rPr>
        <w:t>El aprendizaje activo  es un proceso a través del cual los participantes aprenden con y desde los demás mientras trabajan en problemas reales o problemas prácticos en condiciones reales.</w:t>
      </w:r>
    </w:p>
    <w:p w:rsidR="00AF0024" w:rsidRPr="0045009C" w:rsidRDefault="00AF0024" w:rsidP="00AF0024">
      <w:pPr>
        <w:spacing w:after="0"/>
        <w:jc w:val="both"/>
        <w:rPr>
          <w:lang w:val="es-ES"/>
        </w:rPr>
      </w:pPr>
      <w:r w:rsidRPr="0045009C">
        <w:rPr>
          <w:lang w:val="es-ES"/>
        </w:rPr>
        <w:t xml:space="preserve">Este método fue desarrollado por el profesor Reginald Revans en la década de </w:t>
      </w:r>
      <w:r w:rsidR="0082558A" w:rsidRPr="0045009C">
        <w:rPr>
          <w:lang w:val="es-ES"/>
        </w:rPr>
        <w:t xml:space="preserve">los </w:t>
      </w:r>
      <w:r w:rsidRPr="0045009C">
        <w:rPr>
          <w:lang w:val="es-ES"/>
        </w:rPr>
        <w:t>40. Trabajando con un talentoso grupo de científicos, señaló la importancia de que cada miembro del grupo describiera su propia ignorancia, compartiera sus experiencias y reflexionara sobre su proceso de aprendizaje. Expresó este proceso de aprendizaje con una fórmula: L (aprendizaje) = P (Aprendizaje programado) + Q (cuestionamiento). El aprendizaje programado es el conocimiento codificado en fuentes formales, como libros, revistas y expertos. La comprensión del cuestionamiento es la capacidad de analizar, de hacer las preguntas correctas, de crear una visión de lo que la gente ve, oye o siente. Incluso consideró que hacer la pregunta correcta es más importante que dar la respuesta correcta.</w:t>
      </w:r>
    </w:p>
    <w:p w:rsidR="00AF0024" w:rsidRPr="0045009C" w:rsidRDefault="00AF0024" w:rsidP="00AF0024">
      <w:pPr>
        <w:spacing w:after="0"/>
        <w:jc w:val="both"/>
        <w:rPr>
          <w:lang w:val="es-ES"/>
        </w:rPr>
      </w:pPr>
    </w:p>
    <w:p w:rsidR="005552E0" w:rsidRPr="0045009C" w:rsidRDefault="00AF0024" w:rsidP="00AF0024">
      <w:pPr>
        <w:spacing w:after="0"/>
        <w:jc w:val="both"/>
        <w:rPr>
          <w:lang w:val="es-ES"/>
        </w:rPr>
      </w:pPr>
      <w:r w:rsidRPr="0045009C">
        <w:rPr>
          <w:lang w:val="es-ES"/>
        </w:rPr>
        <w:t>La dimensión de aprendizaje del equipo es crucial. Los miembros de estos grupos de aprendizaje llamados conjuntos de aprendizaje de acción abordan un problema común</w:t>
      </w:r>
      <w:r w:rsidR="0082558A" w:rsidRPr="0045009C">
        <w:rPr>
          <w:lang w:val="es-ES"/>
        </w:rPr>
        <w:t>. En el grupo se o</w:t>
      </w:r>
      <w:r w:rsidRPr="0045009C">
        <w:rPr>
          <w:lang w:val="es-ES"/>
        </w:rPr>
        <w:t xml:space="preserve">frece apoyo mutuo, asesoramiento y </w:t>
      </w:r>
      <w:r w:rsidR="0082558A" w:rsidRPr="0045009C">
        <w:rPr>
          <w:lang w:val="es-ES"/>
        </w:rPr>
        <w:t>debate</w:t>
      </w:r>
      <w:r w:rsidRPr="0045009C">
        <w:rPr>
          <w:lang w:val="es-ES"/>
        </w:rPr>
        <w:t>. El proceso, por lo tanto, fomenta las habilidades de aprendizaje en equipo y una cultura cooperativa y colaborativa.</w:t>
      </w:r>
    </w:p>
    <w:p w:rsidR="0082558A" w:rsidRPr="0045009C" w:rsidRDefault="0082558A" w:rsidP="005552E0">
      <w:pPr>
        <w:spacing w:after="0"/>
        <w:jc w:val="both"/>
        <w:rPr>
          <w:lang w:val="es-ES"/>
        </w:rPr>
      </w:pPr>
    </w:p>
    <w:p w:rsidR="0082558A" w:rsidRPr="0045009C" w:rsidRDefault="0082558A" w:rsidP="0082558A">
      <w:pPr>
        <w:spacing w:after="0"/>
        <w:jc w:val="both"/>
        <w:rPr>
          <w:lang w:val="es-ES"/>
        </w:rPr>
      </w:pPr>
      <w:r w:rsidRPr="0045009C">
        <w:rPr>
          <w:lang w:val="es-ES"/>
        </w:rPr>
        <w:t xml:space="preserve">Desde el punto de vista individual, </w:t>
      </w:r>
      <w:r w:rsidR="002B7AFB" w:rsidRPr="0045009C">
        <w:rPr>
          <w:lang w:val="es-ES"/>
        </w:rPr>
        <w:t xml:space="preserve">el </w:t>
      </w:r>
      <w:r w:rsidRPr="0045009C">
        <w:rPr>
          <w:lang w:val="es-ES"/>
        </w:rPr>
        <w:t>aprendizaje activo:</w:t>
      </w:r>
    </w:p>
    <w:p w:rsidR="0082558A" w:rsidRPr="0045009C" w:rsidRDefault="0082558A" w:rsidP="004B5C62">
      <w:pPr>
        <w:pStyle w:val="Prrafodelista"/>
        <w:numPr>
          <w:ilvl w:val="0"/>
          <w:numId w:val="27"/>
        </w:numPr>
        <w:spacing w:after="0"/>
        <w:jc w:val="both"/>
        <w:rPr>
          <w:lang w:val="es-ES"/>
        </w:rPr>
      </w:pPr>
      <w:r w:rsidRPr="0045009C">
        <w:rPr>
          <w:lang w:val="es-ES"/>
        </w:rPr>
        <w:t>Mejora la competencia de aprendizaje</w:t>
      </w:r>
    </w:p>
    <w:p w:rsidR="0082558A" w:rsidRPr="0045009C" w:rsidRDefault="0082558A" w:rsidP="004B5C62">
      <w:pPr>
        <w:pStyle w:val="Prrafodelista"/>
        <w:numPr>
          <w:ilvl w:val="0"/>
          <w:numId w:val="27"/>
        </w:numPr>
        <w:spacing w:after="0"/>
        <w:jc w:val="both"/>
        <w:rPr>
          <w:lang w:val="es-ES"/>
        </w:rPr>
      </w:pPr>
      <w:r w:rsidRPr="0045009C">
        <w:rPr>
          <w:lang w:val="es-ES"/>
        </w:rPr>
        <w:t>Desarrolla la capacidad de trabajar en equipo</w:t>
      </w:r>
    </w:p>
    <w:p w:rsidR="0082558A" w:rsidRPr="0045009C" w:rsidRDefault="0082558A" w:rsidP="004B5C62">
      <w:pPr>
        <w:pStyle w:val="Prrafodelista"/>
        <w:numPr>
          <w:ilvl w:val="0"/>
          <w:numId w:val="27"/>
        </w:numPr>
        <w:spacing w:after="0"/>
        <w:jc w:val="both"/>
        <w:rPr>
          <w:lang w:val="es-ES"/>
        </w:rPr>
      </w:pPr>
      <w:r w:rsidRPr="0045009C">
        <w:rPr>
          <w:lang w:val="es-ES"/>
        </w:rPr>
        <w:t>Mejora las habilidades sociales y de comunicación</w:t>
      </w:r>
    </w:p>
    <w:p w:rsidR="005552E0" w:rsidRPr="0045009C" w:rsidRDefault="0082558A" w:rsidP="004B5C62">
      <w:pPr>
        <w:pStyle w:val="Prrafodelista"/>
        <w:numPr>
          <w:ilvl w:val="0"/>
          <w:numId w:val="27"/>
        </w:numPr>
        <w:spacing w:after="0"/>
        <w:jc w:val="both"/>
        <w:rPr>
          <w:lang w:val="es-ES"/>
        </w:rPr>
      </w:pPr>
      <w:r w:rsidRPr="0045009C">
        <w:rPr>
          <w:lang w:val="es-ES"/>
        </w:rPr>
        <w:t xml:space="preserve">Mejora </w:t>
      </w:r>
      <w:r w:rsidR="002B7AFB" w:rsidRPr="0045009C">
        <w:rPr>
          <w:lang w:val="es-ES"/>
        </w:rPr>
        <w:t>las competencias de aprendizaje</w:t>
      </w:r>
    </w:p>
    <w:p w:rsidR="002B7AFB" w:rsidRPr="0045009C" w:rsidRDefault="002B7AFB">
      <w:pPr>
        <w:spacing w:after="0" w:line="240" w:lineRule="auto"/>
        <w:rPr>
          <w:lang w:val="es-ES"/>
        </w:rPr>
      </w:pPr>
      <w:r w:rsidRPr="0045009C">
        <w:rPr>
          <w:lang w:val="es-ES"/>
        </w:rPr>
        <w:br w:type="page"/>
      </w:r>
    </w:p>
    <w:p w:rsidR="005552E0" w:rsidRPr="0045009C" w:rsidRDefault="002B7AFB" w:rsidP="005552E0">
      <w:pPr>
        <w:spacing w:after="0"/>
        <w:jc w:val="both"/>
        <w:rPr>
          <w:lang w:val="es-ES"/>
        </w:rPr>
      </w:pPr>
      <w:r w:rsidRPr="0045009C">
        <w:rPr>
          <w:lang w:val="es-ES"/>
        </w:rPr>
        <w:lastRenderedPageBreak/>
        <w:t>El aprendizaje activo implica</w:t>
      </w:r>
      <w:r w:rsidR="005552E0" w:rsidRPr="0045009C">
        <w:rPr>
          <w:lang w:val="es-ES"/>
        </w:rPr>
        <w:t>:</w:t>
      </w:r>
    </w:p>
    <w:p w:rsidR="002B7AFB" w:rsidRPr="0045009C" w:rsidRDefault="002B7AFB" w:rsidP="004B5C62">
      <w:pPr>
        <w:pStyle w:val="Prrafodelista"/>
        <w:numPr>
          <w:ilvl w:val="0"/>
          <w:numId w:val="28"/>
        </w:numPr>
        <w:spacing w:after="0"/>
        <w:jc w:val="both"/>
        <w:rPr>
          <w:lang w:val="es-ES"/>
        </w:rPr>
      </w:pPr>
      <w:r w:rsidRPr="0045009C">
        <w:rPr>
          <w:lang w:val="es-ES"/>
        </w:rPr>
        <w:t>la integración del trabajo y el aprendizaje;</w:t>
      </w:r>
    </w:p>
    <w:p w:rsidR="002B7AFB" w:rsidRPr="0045009C" w:rsidRDefault="002B7AFB" w:rsidP="004B5C62">
      <w:pPr>
        <w:pStyle w:val="Prrafodelista"/>
        <w:numPr>
          <w:ilvl w:val="0"/>
          <w:numId w:val="28"/>
        </w:numPr>
        <w:spacing w:after="0"/>
        <w:jc w:val="both"/>
        <w:rPr>
          <w:lang w:val="es-ES"/>
        </w:rPr>
      </w:pPr>
      <w:r w:rsidRPr="0045009C">
        <w:rPr>
          <w:lang w:val="es-ES"/>
        </w:rPr>
        <w:t>aprendizaje experiencial;</w:t>
      </w:r>
    </w:p>
    <w:p w:rsidR="002B7AFB" w:rsidRPr="0045009C" w:rsidRDefault="002B7AFB" w:rsidP="004B5C62">
      <w:pPr>
        <w:pStyle w:val="Prrafodelista"/>
        <w:numPr>
          <w:ilvl w:val="0"/>
          <w:numId w:val="28"/>
        </w:numPr>
        <w:spacing w:after="0"/>
        <w:jc w:val="both"/>
        <w:rPr>
          <w:lang w:val="es-ES"/>
        </w:rPr>
      </w:pPr>
      <w:r w:rsidRPr="0045009C">
        <w:rPr>
          <w:lang w:val="es-ES"/>
        </w:rPr>
        <w:t>aprendizaje en equipo;</w:t>
      </w:r>
    </w:p>
    <w:p w:rsidR="002B7AFB" w:rsidRPr="0045009C" w:rsidRDefault="002B7AFB" w:rsidP="004B5C62">
      <w:pPr>
        <w:pStyle w:val="Prrafodelista"/>
        <w:numPr>
          <w:ilvl w:val="0"/>
          <w:numId w:val="28"/>
        </w:numPr>
        <w:spacing w:after="0"/>
        <w:jc w:val="both"/>
        <w:rPr>
          <w:lang w:val="es-ES"/>
        </w:rPr>
      </w:pPr>
      <w:r w:rsidRPr="0045009C">
        <w:rPr>
          <w:lang w:val="es-ES"/>
        </w:rPr>
        <w:t>acciones emprendidas por el grupo para resolver un problema real;</w:t>
      </w:r>
    </w:p>
    <w:p w:rsidR="005552E0" w:rsidRPr="0045009C" w:rsidRDefault="002B7AFB" w:rsidP="004B5C62">
      <w:pPr>
        <w:pStyle w:val="Prrafodelista"/>
        <w:numPr>
          <w:ilvl w:val="0"/>
          <w:numId w:val="28"/>
        </w:numPr>
        <w:spacing w:after="0"/>
        <w:jc w:val="both"/>
        <w:rPr>
          <w:lang w:val="es-ES"/>
        </w:rPr>
      </w:pPr>
      <w:r w:rsidRPr="0045009C">
        <w:rPr>
          <w:lang w:val="es-ES"/>
        </w:rPr>
        <w:t>la reflexión del grupo sobre el problema y el proceso de aprendizaje.</w:t>
      </w:r>
    </w:p>
    <w:p w:rsidR="002B7AFB" w:rsidRPr="0045009C" w:rsidRDefault="002B7AFB" w:rsidP="005552E0">
      <w:pPr>
        <w:spacing w:after="0"/>
        <w:jc w:val="both"/>
        <w:rPr>
          <w:lang w:val="es-ES"/>
        </w:rPr>
      </w:pPr>
    </w:p>
    <w:p w:rsidR="002B7AFB" w:rsidRPr="0045009C" w:rsidRDefault="002B7AFB" w:rsidP="002B7AFB">
      <w:pPr>
        <w:spacing w:after="0"/>
        <w:jc w:val="both"/>
        <w:rPr>
          <w:lang w:val="es-ES"/>
        </w:rPr>
      </w:pPr>
      <w:r w:rsidRPr="0045009C">
        <w:rPr>
          <w:lang w:val="es-ES"/>
        </w:rPr>
        <w:t>Un elemento clave del aprendizaje activo es la figura del “asesor”. Su función consiste en gestionar el tiempo y el espacio, mantener un equilibrio entre la tarea del proyecto y el aprendizaje, facilitar el autodesarrollo de los miembros del grupo y ayudar a resolver las tensiones y los conflictos.</w:t>
      </w:r>
    </w:p>
    <w:p w:rsidR="002B7AFB" w:rsidRPr="0045009C" w:rsidRDefault="002B7AFB" w:rsidP="002B7AFB">
      <w:pPr>
        <w:spacing w:after="0"/>
        <w:jc w:val="both"/>
        <w:rPr>
          <w:lang w:val="es-ES"/>
        </w:rPr>
      </w:pPr>
    </w:p>
    <w:p w:rsidR="005552E0" w:rsidRPr="0045009C" w:rsidRDefault="002B7AFB" w:rsidP="002B7AFB">
      <w:pPr>
        <w:spacing w:after="0"/>
        <w:jc w:val="both"/>
        <w:rPr>
          <w:lang w:val="es-ES"/>
        </w:rPr>
      </w:pPr>
      <w:r w:rsidRPr="0045009C">
        <w:rPr>
          <w:lang w:val="es-ES"/>
        </w:rPr>
        <w:t>La implementación del aprendizaje activo se puede lograr mejor cuando:</w:t>
      </w:r>
    </w:p>
    <w:p w:rsidR="002B7AFB" w:rsidRPr="0045009C" w:rsidRDefault="002B7AFB" w:rsidP="002B7AFB">
      <w:pPr>
        <w:spacing w:after="0"/>
        <w:jc w:val="both"/>
        <w:rPr>
          <w:lang w:val="es-ES"/>
        </w:rPr>
      </w:pPr>
    </w:p>
    <w:p w:rsidR="002B7AFB" w:rsidRPr="0045009C" w:rsidRDefault="002B7AFB" w:rsidP="00C97274">
      <w:pPr>
        <w:pStyle w:val="Prrafodelista"/>
        <w:numPr>
          <w:ilvl w:val="0"/>
          <w:numId w:val="3"/>
        </w:numPr>
        <w:spacing w:after="0"/>
        <w:jc w:val="both"/>
        <w:rPr>
          <w:lang w:val="es-ES"/>
        </w:rPr>
      </w:pPr>
      <w:r w:rsidRPr="0045009C">
        <w:rPr>
          <w:lang w:val="es-ES"/>
        </w:rPr>
        <w:t xml:space="preserve"> Los estudiantes se dividen en grupos pequeños de 4-8 miembros.</w:t>
      </w:r>
    </w:p>
    <w:p w:rsidR="002B7AFB" w:rsidRPr="0045009C" w:rsidRDefault="002B7AFB" w:rsidP="00C97274">
      <w:pPr>
        <w:pStyle w:val="Prrafodelista"/>
        <w:numPr>
          <w:ilvl w:val="0"/>
          <w:numId w:val="3"/>
        </w:numPr>
        <w:spacing w:after="0"/>
        <w:jc w:val="both"/>
        <w:rPr>
          <w:lang w:val="es-ES"/>
        </w:rPr>
      </w:pPr>
      <w:r w:rsidRPr="0045009C">
        <w:rPr>
          <w:lang w:val="es-ES"/>
        </w:rPr>
        <w:t xml:space="preserve"> Se les presenta un tema, un problema o un problema basado en un contexto real.</w:t>
      </w:r>
    </w:p>
    <w:p w:rsidR="002B7AFB" w:rsidRPr="0045009C" w:rsidRDefault="002B7AFB" w:rsidP="00C97274">
      <w:pPr>
        <w:pStyle w:val="Prrafodelista"/>
        <w:numPr>
          <w:ilvl w:val="0"/>
          <w:numId w:val="3"/>
        </w:numPr>
        <w:spacing w:after="0"/>
        <w:jc w:val="both"/>
        <w:rPr>
          <w:lang w:val="es-ES"/>
        </w:rPr>
      </w:pPr>
      <w:r w:rsidRPr="0045009C">
        <w:rPr>
          <w:lang w:val="es-ES"/>
        </w:rPr>
        <w:t xml:space="preserve"> Todos los participantes se implican en la solución de este problema. Comparten sus experiencias y facilitan el resultado haciendo preguntas, estableciendo suposiciones y compartiendo conocimientos.</w:t>
      </w:r>
    </w:p>
    <w:p w:rsidR="002B7AFB" w:rsidRPr="0045009C" w:rsidRDefault="002B7AFB" w:rsidP="00C97274">
      <w:pPr>
        <w:pStyle w:val="Prrafodelista"/>
        <w:numPr>
          <w:ilvl w:val="0"/>
          <w:numId w:val="3"/>
        </w:numPr>
        <w:spacing w:after="0"/>
        <w:jc w:val="both"/>
        <w:rPr>
          <w:lang w:val="es-ES"/>
        </w:rPr>
      </w:pPr>
      <w:r w:rsidRPr="0045009C">
        <w:rPr>
          <w:lang w:val="es-ES"/>
        </w:rPr>
        <w:t xml:space="preserve"> Los participantes prestan atención al proceso de aprendizaje. Reúnen comentarios, sacan conclusiones y reflexionan sobre el proceso de aprendizaje considerando las barreras que han sido abordadas, las percepciones y los conocimientos derivados del proceso.</w:t>
      </w:r>
    </w:p>
    <w:p w:rsidR="005552E0" w:rsidRPr="0045009C" w:rsidRDefault="002B7AFB" w:rsidP="00C97274">
      <w:pPr>
        <w:pStyle w:val="Prrafodelista"/>
        <w:numPr>
          <w:ilvl w:val="0"/>
          <w:numId w:val="3"/>
        </w:numPr>
        <w:spacing w:after="0"/>
        <w:jc w:val="both"/>
        <w:rPr>
          <w:lang w:val="es-ES"/>
        </w:rPr>
      </w:pPr>
      <w:r w:rsidRPr="0045009C">
        <w:rPr>
          <w:lang w:val="es-ES"/>
        </w:rPr>
        <w:t xml:space="preserve"> La evaluación del proyecto de Aprendizaje de Acción aborda tanto el resultado de la tarea (un informe o una presentación) como el proceso de aprendizaje (cómo los miembros del grupo aprendieron juntos).</w:t>
      </w:r>
    </w:p>
    <w:p w:rsidR="006A56A0" w:rsidRPr="0045009C" w:rsidRDefault="006A56A0" w:rsidP="005552E0">
      <w:pPr>
        <w:spacing w:after="0"/>
        <w:jc w:val="both"/>
        <w:rPr>
          <w:lang w:val="es-ES"/>
        </w:rPr>
      </w:pPr>
    </w:p>
    <w:p w:rsidR="005552E0" w:rsidRPr="0045009C" w:rsidRDefault="005552E0" w:rsidP="005552E0">
      <w:pPr>
        <w:pStyle w:val="Ttulo3"/>
        <w:rPr>
          <w:lang w:val="es-ES"/>
        </w:rPr>
      </w:pPr>
      <w:bookmarkStart w:id="10" w:name="_Toc479764631"/>
      <w:r w:rsidRPr="0045009C">
        <w:rPr>
          <w:lang w:val="es-ES"/>
        </w:rPr>
        <w:t xml:space="preserve">2 – </w:t>
      </w:r>
      <w:r w:rsidR="002B7AFB" w:rsidRPr="0045009C">
        <w:rPr>
          <w:lang w:val="es-ES"/>
        </w:rPr>
        <w:t>Aprendizaje experimental (</w:t>
      </w:r>
      <w:r w:rsidRPr="0045009C">
        <w:rPr>
          <w:lang w:val="es-ES"/>
        </w:rPr>
        <w:t>Experiential learning</w:t>
      </w:r>
      <w:r w:rsidR="002B7AFB" w:rsidRPr="0045009C">
        <w:rPr>
          <w:lang w:val="es-ES"/>
        </w:rPr>
        <w:t>)</w:t>
      </w:r>
      <w:bookmarkEnd w:id="10"/>
    </w:p>
    <w:p w:rsidR="005552E0" w:rsidRPr="0045009C" w:rsidRDefault="005552E0" w:rsidP="005552E0">
      <w:pPr>
        <w:jc w:val="both"/>
        <w:rPr>
          <w:lang w:val="es-ES"/>
        </w:rPr>
      </w:pPr>
    </w:p>
    <w:p w:rsidR="002B7AFB" w:rsidRPr="0045009C" w:rsidRDefault="002B7AFB" w:rsidP="005552E0">
      <w:pPr>
        <w:jc w:val="both"/>
        <w:rPr>
          <w:lang w:val="es-ES"/>
        </w:rPr>
      </w:pPr>
      <w:r w:rsidRPr="0045009C">
        <w:rPr>
          <w:lang w:val="es-ES"/>
        </w:rPr>
        <w:t>Este método conduce a los alumnos a través del ciclo de acción-reflexión y observación/generalización/teorización-aplicación, para permitirles no sólo comprender los aspectos prácticos y teóricos de los objetivos previstos, sino también experimentarlos en la práctica. El Aprendizaje Experiencial se basa en la obra de David Kolb en su obra “Experiential Learning: Experiencia como fuente de aprendizaje y desarrollo” (1984), que a su vez se basa en las obras de Dewey, Piaget, Rogers y Jung.</w:t>
      </w:r>
    </w:p>
    <w:p w:rsidR="005552E0" w:rsidRPr="0045009C" w:rsidRDefault="008B2BC6" w:rsidP="005552E0">
      <w:pPr>
        <w:jc w:val="both"/>
        <w:rPr>
          <w:color w:val="002060"/>
          <w:lang w:val="es-ES"/>
        </w:rPr>
      </w:pPr>
      <w:r w:rsidRPr="0045009C">
        <w:rPr>
          <w:color w:val="002060"/>
          <w:lang w:val="es-ES"/>
        </w:rPr>
        <w:t xml:space="preserve">CAMPOS DE APLICACIÓN </w:t>
      </w:r>
    </w:p>
    <w:p w:rsidR="005552E0" w:rsidRPr="0045009C" w:rsidRDefault="008B2BC6" w:rsidP="005552E0">
      <w:pPr>
        <w:jc w:val="both"/>
        <w:rPr>
          <w:lang w:val="es-ES"/>
        </w:rPr>
      </w:pPr>
      <w:r w:rsidRPr="0045009C">
        <w:rPr>
          <w:lang w:val="es-ES"/>
        </w:rPr>
        <w:t xml:space="preserve">En </w:t>
      </w:r>
      <w:r w:rsidR="00903D05" w:rsidRPr="0045009C">
        <w:rPr>
          <w:lang w:val="es-ES"/>
        </w:rPr>
        <w:t xml:space="preserve">el </w:t>
      </w:r>
      <w:r w:rsidRPr="0045009C">
        <w:rPr>
          <w:lang w:val="es-ES"/>
        </w:rPr>
        <w:t xml:space="preserve">Aprendizaje </w:t>
      </w:r>
      <w:r w:rsidR="00903D05" w:rsidRPr="0045009C">
        <w:rPr>
          <w:lang w:val="es-ES"/>
        </w:rPr>
        <w:t>e</w:t>
      </w:r>
      <w:r w:rsidRPr="0045009C">
        <w:rPr>
          <w:lang w:val="es-ES"/>
        </w:rPr>
        <w:t>xperi</w:t>
      </w:r>
      <w:r w:rsidR="00903D05" w:rsidRPr="0045009C">
        <w:rPr>
          <w:lang w:val="es-ES"/>
        </w:rPr>
        <w:t>mental</w:t>
      </w:r>
      <w:r w:rsidRPr="0045009C">
        <w:rPr>
          <w:lang w:val="es-ES"/>
        </w:rPr>
        <w:t xml:space="preserve">, </w:t>
      </w:r>
      <w:r w:rsidR="00903D05" w:rsidRPr="0045009C">
        <w:rPr>
          <w:lang w:val="es-ES"/>
        </w:rPr>
        <w:t xml:space="preserve">se puede comenzar </w:t>
      </w:r>
      <w:r w:rsidRPr="0045009C">
        <w:rPr>
          <w:lang w:val="es-ES"/>
        </w:rPr>
        <w:t xml:space="preserve">el ciclo en cualquier etapa. Por ejemplo, una sesión de </w:t>
      </w:r>
      <w:r w:rsidR="00BE122C" w:rsidRPr="0045009C">
        <w:rPr>
          <w:lang w:val="es-ES"/>
        </w:rPr>
        <w:t>formación</w:t>
      </w:r>
      <w:r w:rsidRPr="0045009C">
        <w:rPr>
          <w:lang w:val="es-ES"/>
        </w:rPr>
        <w:t xml:space="preserve"> puede comenzar con una experiencia (ya sea real o simulada), desde la cual el </w:t>
      </w:r>
      <w:r w:rsidR="00903D05" w:rsidRPr="0045009C">
        <w:rPr>
          <w:lang w:val="es-ES"/>
        </w:rPr>
        <w:t xml:space="preserve">formador </w:t>
      </w:r>
      <w:r w:rsidRPr="0045009C">
        <w:rPr>
          <w:lang w:val="es-ES"/>
        </w:rPr>
        <w:t xml:space="preserve">hace preguntas diseñadas para guiar a los participantes a través del ciclo, desde la observación/reflexión hasta la aplicación y la toma de acciones basadas en la experiencia. Del mismo modo, el ciclo podría comenzar </w:t>
      </w:r>
      <w:r w:rsidR="00903D05" w:rsidRPr="0045009C">
        <w:rPr>
          <w:lang w:val="es-ES"/>
        </w:rPr>
        <w:t>con la base teórica</w:t>
      </w:r>
      <w:r w:rsidRPr="0045009C">
        <w:rPr>
          <w:lang w:val="es-ES"/>
        </w:rPr>
        <w:t xml:space="preserve">, donde los participantes estudian la teoría de algo, piensan en cómo podrían aplicarla a una situación real, luego tienen la oportunidad de probarla y </w:t>
      </w:r>
      <w:r w:rsidR="00903D05" w:rsidRPr="0045009C">
        <w:rPr>
          <w:lang w:val="es-ES"/>
        </w:rPr>
        <w:t xml:space="preserve">finalmente reflexionan </w:t>
      </w:r>
      <w:r w:rsidRPr="0045009C">
        <w:rPr>
          <w:lang w:val="es-ES"/>
        </w:rPr>
        <w:t>sobre la experiencia.</w:t>
      </w:r>
    </w:p>
    <w:p w:rsidR="005552E0" w:rsidRPr="0045009C" w:rsidRDefault="005552E0" w:rsidP="005552E0">
      <w:pPr>
        <w:jc w:val="both"/>
        <w:rPr>
          <w:color w:val="002060"/>
          <w:lang w:val="es-ES"/>
        </w:rPr>
      </w:pPr>
      <w:r w:rsidRPr="0045009C">
        <w:rPr>
          <w:color w:val="002060"/>
          <w:lang w:val="es-ES"/>
        </w:rPr>
        <w:lastRenderedPageBreak/>
        <w:t>COMPETENC</w:t>
      </w:r>
      <w:r w:rsidR="00903D05" w:rsidRPr="0045009C">
        <w:rPr>
          <w:color w:val="002060"/>
          <w:lang w:val="es-ES"/>
        </w:rPr>
        <w:t>IA</w:t>
      </w:r>
      <w:r w:rsidRPr="0045009C">
        <w:rPr>
          <w:color w:val="002060"/>
          <w:lang w:val="es-ES"/>
        </w:rPr>
        <w:t xml:space="preserve">S </w:t>
      </w:r>
      <w:r w:rsidR="00903D05" w:rsidRPr="0045009C">
        <w:rPr>
          <w:color w:val="002060"/>
          <w:lang w:val="es-ES"/>
        </w:rPr>
        <w:t>IMPLICADAS</w:t>
      </w:r>
    </w:p>
    <w:p w:rsidR="00903D05" w:rsidRPr="0045009C" w:rsidRDefault="00903D05" w:rsidP="004B5C62">
      <w:pPr>
        <w:pStyle w:val="Prrafodelista"/>
        <w:numPr>
          <w:ilvl w:val="0"/>
          <w:numId w:val="29"/>
        </w:numPr>
        <w:jc w:val="both"/>
        <w:rPr>
          <w:lang w:val="es-ES"/>
        </w:rPr>
      </w:pPr>
      <w:r w:rsidRPr="0045009C">
        <w:rPr>
          <w:lang w:val="es-ES"/>
        </w:rPr>
        <w:t>Pensamiento analítico</w:t>
      </w:r>
    </w:p>
    <w:p w:rsidR="00903D05" w:rsidRPr="0045009C" w:rsidRDefault="00903D05" w:rsidP="004B5C62">
      <w:pPr>
        <w:pStyle w:val="Prrafodelista"/>
        <w:numPr>
          <w:ilvl w:val="0"/>
          <w:numId w:val="29"/>
        </w:numPr>
        <w:jc w:val="both"/>
        <w:rPr>
          <w:lang w:val="es-ES"/>
        </w:rPr>
      </w:pPr>
      <w:r w:rsidRPr="0045009C">
        <w:rPr>
          <w:lang w:val="es-ES"/>
        </w:rPr>
        <w:t>Iniciativa</w:t>
      </w:r>
    </w:p>
    <w:p w:rsidR="00903D05" w:rsidRPr="0045009C" w:rsidRDefault="00903D05" w:rsidP="004B5C62">
      <w:pPr>
        <w:pStyle w:val="Prrafodelista"/>
        <w:numPr>
          <w:ilvl w:val="0"/>
          <w:numId w:val="29"/>
        </w:numPr>
        <w:jc w:val="both"/>
        <w:rPr>
          <w:lang w:val="es-ES"/>
        </w:rPr>
      </w:pPr>
      <w:r w:rsidRPr="0045009C">
        <w:rPr>
          <w:lang w:val="es-ES"/>
        </w:rPr>
        <w:t>Inmersión</w:t>
      </w:r>
    </w:p>
    <w:p w:rsidR="00903D05" w:rsidRPr="0045009C" w:rsidRDefault="00903D05" w:rsidP="004B5C62">
      <w:pPr>
        <w:pStyle w:val="Prrafodelista"/>
        <w:numPr>
          <w:ilvl w:val="0"/>
          <w:numId w:val="29"/>
        </w:numPr>
        <w:jc w:val="both"/>
        <w:rPr>
          <w:lang w:val="es-ES"/>
        </w:rPr>
      </w:pPr>
      <w:r w:rsidRPr="0045009C">
        <w:rPr>
          <w:lang w:val="es-ES"/>
        </w:rPr>
        <w:t>Participación activa</w:t>
      </w:r>
    </w:p>
    <w:p w:rsidR="00903D05" w:rsidRPr="0045009C" w:rsidRDefault="00903D05" w:rsidP="004B5C62">
      <w:pPr>
        <w:pStyle w:val="Prrafodelista"/>
        <w:numPr>
          <w:ilvl w:val="0"/>
          <w:numId w:val="29"/>
        </w:numPr>
        <w:jc w:val="both"/>
        <w:rPr>
          <w:lang w:val="es-ES"/>
        </w:rPr>
      </w:pPr>
      <w:r w:rsidRPr="0045009C">
        <w:rPr>
          <w:lang w:val="es-ES"/>
        </w:rPr>
        <w:t>Pensamiento crítico y el pensamiento reflexivo (procesos relativos al análisis y reflexión sobre lo que ha sucedido)</w:t>
      </w:r>
    </w:p>
    <w:p w:rsidR="006A56A0" w:rsidRPr="0045009C" w:rsidRDefault="00903D05" w:rsidP="004B5C62">
      <w:pPr>
        <w:pStyle w:val="Prrafodelista"/>
        <w:numPr>
          <w:ilvl w:val="0"/>
          <w:numId w:val="29"/>
        </w:numPr>
        <w:jc w:val="both"/>
        <w:rPr>
          <w:lang w:val="es-ES"/>
        </w:rPr>
      </w:pPr>
      <w:r w:rsidRPr="0045009C">
        <w:rPr>
          <w:lang w:val="es-ES"/>
        </w:rPr>
        <w:t>Resolución de problemas.</w:t>
      </w:r>
    </w:p>
    <w:p w:rsidR="005552E0" w:rsidRPr="0045009C" w:rsidRDefault="00903D05" w:rsidP="005552E0">
      <w:pPr>
        <w:jc w:val="both"/>
        <w:rPr>
          <w:color w:val="002060"/>
          <w:lang w:val="es-ES"/>
        </w:rPr>
      </w:pPr>
      <w:r w:rsidRPr="0045009C">
        <w:rPr>
          <w:color w:val="002060"/>
          <w:lang w:val="es-ES"/>
        </w:rPr>
        <w:t>RESULTADOS</w:t>
      </w:r>
    </w:p>
    <w:p w:rsidR="005552E0" w:rsidRPr="0045009C" w:rsidRDefault="00903D05" w:rsidP="005552E0">
      <w:pPr>
        <w:jc w:val="both"/>
        <w:rPr>
          <w:lang w:val="es-ES"/>
        </w:rPr>
      </w:pPr>
      <w:r w:rsidRPr="0045009C">
        <w:rPr>
          <w:bCs/>
          <w:color w:val="002060"/>
          <w:lang w:val="es-ES"/>
        </w:rPr>
        <w:t>Intencionalidad</w:t>
      </w:r>
      <w:r w:rsidR="005552E0" w:rsidRPr="0045009C">
        <w:rPr>
          <w:lang w:val="es-ES"/>
        </w:rPr>
        <w:t xml:space="preserve"> </w:t>
      </w:r>
      <w:r w:rsidRPr="0045009C">
        <w:rPr>
          <w:lang w:val="es-ES"/>
        </w:rPr>
        <w:t>en el aprendizaje experimental, se alienta y facilitan las experiencias como medios deliberados para lograr objetivos de aprendizaje específicos</w:t>
      </w:r>
      <w:r w:rsidR="005552E0" w:rsidRPr="0045009C">
        <w:rPr>
          <w:lang w:val="es-ES"/>
        </w:rPr>
        <w:t xml:space="preserve">. </w:t>
      </w:r>
    </w:p>
    <w:p w:rsidR="005552E0" w:rsidRPr="0045009C" w:rsidRDefault="00903D05" w:rsidP="005552E0">
      <w:pPr>
        <w:jc w:val="both"/>
        <w:rPr>
          <w:lang w:val="es-ES"/>
        </w:rPr>
      </w:pPr>
      <w:r w:rsidRPr="0045009C">
        <w:rPr>
          <w:bCs/>
          <w:color w:val="002060"/>
          <w:lang w:val="es-ES"/>
        </w:rPr>
        <w:t xml:space="preserve">Implicación </w:t>
      </w:r>
      <w:r w:rsidRPr="0045009C">
        <w:rPr>
          <w:lang w:val="es-ES"/>
        </w:rPr>
        <w:t>El aprendizaje experiencial es activo, no pasivo. Significa realmente aprender a implementar una teoría, un método o un procedimiento, no sólo aprender la teoría. Significa poner el conocimiento a prueba, no simplemente mantenerlo en el banco de nuestra memoria. Una extensión crítica, especialmente para Ryerson, es la noción de que el/la formador/a debería llevar a los estudiantes más allá de los límites de su disciplina académica, lo que les permite explorar activamente las formas en que esa disciplina se relaciona con el mundo exterior y actúa sobre él.</w:t>
      </w:r>
    </w:p>
    <w:p w:rsidR="005552E0" w:rsidRPr="0045009C" w:rsidRDefault="005552E0" w:rsidP="005552E0">
      <w:pPr>
        <w:jc w:val="both"/>
        <w:rPr>
          <w:lang w:val="es-ES"/>
        </w:rPr>
      </w:pPr>
      <w:r w:rsidRPr="0045009C">
        <w:rPr>
          <w:bCs/>
          <w:color w:val="002060"/>
          <w:lang w:val="es-ES"/>
        </w:rPr>
        <w:t>Itera</w:t>
      </w:r>
      <w:r w:rsidR="00903D05" w:rsidRPr="0045009C">
        <w:rPr>
          <w:bCs/>
          <w:color w:val="002060"/>
          <w:lang w:val="es-ES"/>
        </w:rPr>
        <w:t>ción</w:t>
      </w:r>
      <w:r w:rsidRPr="0045009C">
        <w:rPr>
          <w:bCs/>
          <w:color w:val="002060"/>
          <w:lang w:val="es-ES"/>
        </w:rPr>
        <w:t xml:space="preserve"> </w:t>
      </w:r>
      <w:r w:rsidR="00903D05" w:rsidRPr="0045009C">
        <w:rPr>
          <w:bCs/>
          <w:color w:val="002060"/>
          <w:lang w:val="es-ES"/>
        </w:rPr>
        <w:t>El a</w:t>
      </w:r>
      <w:r w:rsidR="00903D05" w:rsidRPr="0045009C">
        <w:rPr>
          <w:lang w:val="es-ES"/>
        </w:rPr>
        <w:t xml:space="preserve">prendizaje experiencial es más eficaz cuando hay oportunidades para aplicar lo que ya se ha aprendido. Muchos tipos de aprendizaje experiencial alcanzan su valor potencial más efectivamente en el contexto de una serie de oportunidades relacionadas o, por lo menos, </w:t>
      </w:r>
      <w:r w:rsidR="005E1EA7" w:rsidRPr="0045009C">
        <w:rPr>
          <w:lang w:val="es-ES"/>
        </w:rPr>
        <w:t xml:space="preserve">e </w:t>
      </w:r>
      <w:r w:rsidR="00903D05" w:rsidRPr="0045009C">
        <w:rPr>
          <w:lang w:val="es-ES"/>
        </w:rPr>
        <w:t>un período razonable</w:t>
      </w:r>
      <w:r w:rsidR="005E1EA7" w:rsidRPr="0045009C">
        <w:rPr>
          <w:lang w:val="es-ES"/>
        </w:rPr>
        <w:t xml:space="preserve"> </w:t>
      </w:r>
      <w:r w:rsidR="00903D05" w:rsidRPr="0045009C">
        <w:rPr>
          <w:lang w:val="es-ES"/>
        </w:rPr>
        <w:t>de compromiso.</w:t>
      </w:r>
    </w:p>
    <w:p w:rsidR="005E1EA7" w:rsidRPr="0045009C" w:rsidRDefault="005E1EA7" w:rsidP="005E1EA7">
      <w:pPr>
        <w:jc w:val="both"/>
        <w:rPr>
          <w:lang w:val="es-ES"/>
        </w:rPr>
      </w:pPr>
      <w:r w:rsidRPr="0045009C">
        <w:rPr>
          <w:lang w:val="es-ES"/>
        </w:rPr>
        <w:t>El Aprendizaje Experiencial puede existir sin un formador y se relaciona únicamente con el proceso de creación de significado de la experiencia directa del individuo. Sin embargo, la obtención de conocimiento es un proceso inherente que ocurre naturalmente, para que ocurra una verdadera experiencia de aprendizaje, debe haber ciertos elementos. Según David A. Kolb, el conocimiento se obtiene continuamente a través de experiencias personales y ambientales.</w:t>
      </w:r>
    </w:p>
    <w:p w:rsidR="005552E0" w:rsidRPr="0045009C" w:rsidRDefault="005552E0" w:rsidP="005552E0">
      <w:pPr>
        <w:jc w:val="both"/>
        <w:rPr>
          <w:lang w:val="es-ES"/>
        </w:rPr>
      </w:pPr>
      <w:r w:rsidRPr="0045009C">
        <w:rPr>
          <w:bCs/>
          <w:color w:val="002060"/>
          <w:lang w:val="es-ES"/>
        </w:rPr>
        <w:t>Integra</w:t>
      </w:r>
      <w:r w:rsidR="00903D05" w:rsidRPr="0045009C">
        <w:rPr>
          <w:bCs/>
          <w:color w:val="002060"/>
          <w:lang w:val="es-ES"/>
        </w:rPr>
        <w:t xml:space="preserve">ción </w:t>
      </w:r>
      <w:r w:rsidRPr="0045009C">
        <w:rPr>
          <w:b/>
          <w:bCs/>
          <w:lang w:val="es-ES"/>
        </w:rPr>
        <w:t xml:space="preserve"> </w:t>
      </w:r>
      <w:r w:rsidR="005E1EA7" w:rsidRPr="0045009C">
        <w:rPr>
          <w:lang w:val="es-ES"/>
        </w:rPr>
        <w:t>Las experiencias de aprendizaje "únicas" pueden agregar un valor y una variedad maravillosa a la formación de un estudiante, pero un principio de este tipo de aprendizaje es que el potencial se desperdicia si estas experiencias ocurren de forma aislada de otros participantes y del contexto académico/formativo. Para ser plenamente efectivo el aprendizaje experimental debe integrarse en la educación de un estudiante, no como un complemento ocasional.</w:t>
      </w:r>
    </w:p>
    <w:p w:rsidR="005552E0" w:rsidRPr="0045009C" w:rsidRDefault="005552E0" w:rsidP="005552E0">
      <w:pPr>
        <w:jc w:val="both"/>
        <w:rPr>
          <w:lang w:val="es-ES"/>
        </w:rPr>
      </w:pPr>
      <w:r w:rsidRPr="0045009C">
        <w:rPr>
          <w:bCs/>
          <w:color w:val="002060"/>
          <w:lang w:val="es-ES"/>
        </w:rPr>
        <w:t>Refle</w:t>
      </w:r>
      <w:r w:rsidR="00903D05" w:rsidRPr="0045009C">
        <w:rPr>
          <w:bCs/>
          <w:color w:val="002060"/>
          <w:lang w:val="es-ES"/>
        </w:rPr>
        <w:t>xión</w:t>
      </w:r>
      <w:r w:rsidRPr="0045009C">
        <w:rPr>
          <w:bCs/>
          <w:color w:val="002060"/>
          <w:lang w:val="es-ES"/>
        </w:rPr>
        <w:t xml:space="preserve"> </w:t>
      </w:r>
      <w:r w:rsidR="005E1EA7" w:rsidRPr="0045009C">
        <w:rPr>
          <w:lang w:val="es-ES"/>
        </w:rPr>
        <w:t>Una de las definiciones más populares pero insatisfactorias del aprendizaje experimental es "aprender haciendo". Hacerlo seguramente tiene que ir acompañado de pensar si es para contribuir a una comprensión más profunda e informar las acciones subsiguientes. Además, el componente de pensamiento tiene que integrarse en la experiencia de aprendizaje</w:t>
      </w:r>
      <w:r w:rsidRPr="0045009C">
        <w:rPr>
          <w:lang w:val="es-ES"/>
        </w:rPr>
        <w:t>.</w:t>
      </w:r>
    </w:p>
    <w:p w:rsidR="00616706" w:rsidRPr="0045009C" w:rsidRDefault="00616706">
      <w:pPr>
        <w:spacing w:after="0" w:line="240" w:lineRule="auto"/>
        <w:rPr>
          <w:lang w:val="es-ES"/>
        </w:rPr>
      </w:pPr>
      <w:r w:rsidRPr="0045009C">
        <w:rPr>
          <w:lang w:val="es-ES"/>
        </w:rPr>
        <w:br w:type="page"/>
      </w:r>
    </w:p>
    <w:p w:rsidR="0065674E" w:rsidRPr="0045009C" w:rsidRDefault="0065674E" w:rsidP="00FC1230">
      <w:pPr>
        <w:jc w:val="both"/>
        <w:rPr>
          <w:lang w:val="es-ES"/>
        </w:rPr>
      </w:pPr>
    </w:p>
    <w:p w:rsidR="0065674E" w:rsidRPr="0045009C" w:rsidRDefault="0065674E" w:rsidP="0065674E">
      <w:pPr>
        <w:pStyle w:val="Ttulo2"/>
        <w:rPr>
          <w:lang w:val="es-ES"/>
        </w:rPr>
      </w:pPr>
      <w:bookmarkStart w:id="11" w:name="_Toc479764632"/>
      <w:r w:rsidRPr="0045009C">
        <w:rPr>
          <w:lang w:val="es-ES"/>
        </w:rPr>
        <w:t>UNI</w:t>
      </w:r>
      <w:r w:rsidR="009E62E1" w:rsidRPr="0045009C">
        <w:rPr>
          <w:lang w:val="es-ES"/>
        </w:rPr>
        <w:t>DAD</w:t>
      </w:r>
      <w:r w:rsidRPr="0045009C">
        <w:rPr>
          <w:lang w:val="es-ES"/>
        </w:rPr>
        <w:t xml:space="preserve"> 4 </w:t>
      </w:r>
      <w:r w:rsidR="009E62E1" w:rsidRPr="0045009C">
        <w:rPr>
          <w:lang w:val="es-ES"/>
        </w:rPr>
        <w:t>Seguimiento y Evaluación del aprendizaje</w:t>
      </w:r>
      <w:bookmarkEnd w:id="11"/>
      <w:r w:rsidR="009E62E1" w:rsidRPr="0045009C">
        <w:rPr>
          <w:lang w:val="es-ES"/>
        </w:rPr>
        <w:t xml:space="preserve"> </w:t>
      </w:r>
    </w:p>
    <w:p w:rsidR="0065674E" w:rsidRPr="0045009C" w:rsidRDefault="0065674E" w:rsidP="0065674E">
      <w:pPr>
        <w:jc w:val="both"/>
        <w:rPr>
          <w:b/>
          <w:lang w:val="es-ES"/>
        </w:rPr>
      </w:pPr>
    </w:p>
    <w:p w:rsidR="0065674E" w:rsidRPr="0045009C" w:rsidRDefault="0065674E" w:rsidP="0065674E">
      <w:pPr>
        <w:pStyle w:val="Ttulo3"/>
        <w:rPr>
          <w:lang w:val="es-ES"/>
        </w:rPr>
      </w:pPr>
      <w:bookmarkStart w:id="12" w:name="_Toc479764633"/>
      <w:r w:rsidRPr="0045009C">
        <w:rPr>
          <w:lang w:val="es-ES"/>
        </w:rPr>
        <w:t xml:space="preserve">1 </w:t>
      </w:r>
      <w:r w:rsidR="009E62E1" w:rsidRPr="0045009C">
        <w:rPr>
          <w:lang w:val="es-ES"/>
        </w:rPr>
        <w:t>–</w:t>
      </w:r>
      <w:r w:rsidRPr="0045009C">
        <w:rPr>
          <w:lang w:val="es-ES"/>
        </w:rPr>
        <w:t xml:space="preserve"> </w:t>
      </w:r>
      <w:r w:rsidR="009E62E1" w:rsidRPr="0045009C">
        <w:rPr>
          <w:lang w:val="es-ES"/>
        </w:rPr>
        <w:t>Aprendizaje a través de Simulaciones</w:t>
      </w:r>
      <w:bookmarkEnd w:id="12"/>
      <w:r w:rsidR="009E62E1" w:rsidRPr="0045009C">
        <w:rPr>
          <w:lang w:val="es-ES"/>
        </w:rPr>
        <w:t xml:space="preserve"> </w:t>
      </w:r>
    </w:p>
    <w:p w:rsidR="006A56A0" w:rsidRPr="0045009C" w:rsidRDefault="006A56A0" w:rsidP="00243551">
      <w:pPr>
        <w:jc w:val="both"/>
        <w:rPr>
          <w:lang w:val="es-ES"/>
        </w:rPr>
      </w:pPr>
    </w:p>
    <w:p w:rsidR="00243551" w:rsidRPr="0045009C" w:rsidRDefault="00243551" w:rsidP="00243551">
      <w:pPr>
        <w:jc w:val="both"/>
        <w:rPr>
          <w:lang w:val="es-ES"/>
        </w:rPr>
      </w:pPr>
      <w:r w:rsidRPr="0045009C">
        <w:rPr>
          <w:lang w:val="es-ES"/>
        </w:rPr>
        <w:t>Las simulaciones y los juegos se han utilizado en la educación y la formación profesional durante décadas, pero han sido particularmente populares en ámbitos empresariales. El aprendizaje simulado está conectado con el juego de roles y el aprendizaje práctico acercándolo a los principios clave que gobiernan el aprendizaje activo.</w:t>
      </w:r>
    </w:p>
    <w:p w:rsidR="00243551" w:rsidRPr="0045009C" w:rsidRDefault="00243551" w:rsidP="00243551">
      <w:pPr>
        <w:jc w:val="both"/>
        <w:rPr>
          <w:lang w:val="es-ES"/>
        </w:rPr>
      </w:pPr>
      <w:r w:rsidRPr="0045009C">
        <w:rPr>
          <w:lang w:val="es-ES"/>
        </w:rPr>
        <w:t>Se argumenta que las simulaciones cuidadosamente diseñadas pueden ayudar a construir la toma de decisiones, el pensamiento crítico, las habilidades interpersonales y de comunicación y las competencias entre los estudiantes. Las simulaciones también pueden brindar a los estudiantes e instructores las oportunidades de pasar del ambiente del aula convencional a un contexto de aprendizaje más interactivo y comunicativo (Brozik y Zapalska, 2002).</w:t>
      </w:r>
    </w:p>
    <w:p w:rsidR="00243551" w:rsidRPr="0045009C" w:rsidRDefault="00243551" w:rsidP="00243551">
      <w:pPr>
        <w:jc w:val="both"/>
        <w:rPr>
          <w:lang w:val="es-ES"/>
        </w:rPr>
      </w:pPr>
      <w:r w:rsidRPr="0045009C">
        <w:rPr>
          <w:lang w:val="es-ES"/>
        </w:rPr>
        <w:t>En el entorno de aula actual, la metodología predominante de enseñanza aborda las necesidades individuales del estudiante, analiza los roles y dinámicas de grupo, mejorando la toma de decisiones colaborativa y la interpretación de los roles. El objetivo es asegurar que los estudiantes tengan la oportunidad de poner en práctica lo que se les ha enseñado en el aula: En otras palabras, a través de simulaciones, los estudiantes replican situaciones de la vida real y experimentan con ellas. En el trabajo de Brozik y Zapalska (2003), se destaca la necesaria relación entre la realidad percibida y la de las simulaciones al aprendizaje. Thompson y Dass (2000) sostienen que las simulaciones mejoran la autoeficacia del alumno y aumentan las competencias de comunicación escrita.</w:t>
      </w:r>
    </w:p>
    <w:p w:rsidR="00243551" w:rsidRPr="0045009C" w:rsidRDefault="00243551" w:rsidP="00243551">
      <w:pPr>
        <w:jc w:val="both"/>
        <w:rPr>
          <w:lang w:val="es-ES"/>
        </w:rPr>
      </w:pPr>
      <w:r w:rsidRPr="0045009C">
        <w:rPr>
          <w:lang w:val="es-ES"/>
        </w:rPr>
        <w:t>A través del aprendizaje simulado, los alumnos asumen un papel activo, obtienen una visión de la naturaleza del proceso que se está simulando, se vuelven más competentes en la formulación de nuevos conceptos y se orientan a aprender cómo resolver problemas y crisis en un contexto realista pero controlado ambiente de aprendizaje.</w:t>
      </w:r>
    </w:p>
    <w:p w:rsidR="004F0B96" w:rsidRPr="0045009C" w:rsidRDefault="00243551" w:rsidP="00243551">
      <w:pPr>
        <w:jc w:val="both"/>
        <w:rPr>
          <w:lang w:val="es-ES"/>
        </w:rPr>
      </w:pPr>
      <w:r w:rsidRPr="0045009C">
        <w:rPr>
          <w:lang w:val="es-ES"/>
        </w:rPr>
        <w:t>El aprendizaje simulado es un "aprendizaje profundo", ya que es más profundo que la superficie que requiere un pensamiento crítico en lugar de una memorización. Los estudiantes en este contexto aprenden la importancia de la construcción de modelos y cómo utilizar un modelo para predecir los resultados, transferir el conocimiento a nuevos problemas y situaciones, entender y refinar sus propios procesos y ver los procesos sociales y las interacciones sociales en acción.</w:t>
      </w:r>
    </w:p>
    <w:p w:rsidR="0065674E" w:rsidRPr="0045009C" w:rsidRDefault="0065674E" w:rsidP="0065674E">
      <w:pPr>
        <w:jc w:val="both"/>
        <w:rPr>
          <w:color w:val="002060"/>
          <w:lang w:val="es-ES"/>
        </w:rPr>
      </w:pPr>
      <w:r w:rsidRPr="0045009C">
        <w:rPr>
          <w:color w:val="002060"/>
          <w:lang w:val="es-ES"/>
        </w:rPr>
        <w:t>DIMENSION</w:t>
      </w:r>
      <w:r w:rsidR="00243551" w:rsidRPr="0045009C">
        <w:rPr>
          <w:color w:val="002060"/>
          <w:lang w:val="es-ES"/>
        </w:rPr>
        <w:t xml:space="preserve">ES DE LA FORMACION BASADA EN LAS SIMULACIONES </w:t>
      </w:r>
    </w:p>
    <w:p w:rsidR="00243551" w:rsidRPr="0045009C" w:rsidRDefault="00243551" w:rsidP="00243551">
      <w:pPr>
        <w:jc w:val="both"/>
        <w:rPr>
          <w:lang w:val="es-ES"/>
        </w:rPr>
      </w:pPr>
      <w:r w:rsidRPr="0045009C">
        <w:rPr>
          <w:color w:val="002060"/>
          <w:lang w:val="es-ES"/>
        </w:rPr>
        <w:t>Estrategias de aprendizaje modelos teóricos:</w:t>
      </w:r>
      <w:r w:rsidRPr="0045009C">
        <w:rPr>
          <w:lang w:val="es-ES"/>
        </w:rPr>
        <w:t xml:space="preserve"> aprendizaje activo, aprendizaje experimental</w:t>
      </w:r>
    </w:p>
    <w:p w:rsidR="00243551" w:rsidRPr="0045009C" w:rsidRDefault="00243551" w:rsidP="00243551">
      <w:pPr>
        <w:jc w:val="both"/>
        <w:rPr>
          <w:lang w:val="es-ES"/>
        </w:rPr>
      </w:pPr>
      <w:r w:rsidRPr="0045009C">
        <w:rPr>
          <w:color w:val="002060"/>
          <w:lang w:val="es-ES"/>
        </w:rPr>
        <w:t>Contenido:</w:t>
      </w:r>
      <w:r w:rsidRPr="0045009C">
        <w:rPr>
          <w:lang w:val="es-ES"/>
        </w:rPr>
        <w:t xml:space="preserve"> los temas y unidades dependen de las necesidades y el campo de los alumnos (ejemplos se muestran a continuación)</w:t>
      </w:r>
    </w:p>
    <w:p w:rsidR="00243551" w:rsidRPr="0045009C" w:rsidRDefault="00243551" w:rsidP="00243551">
      <w:pPr>
        <w:jc w:val="both"/>
        <w:rPr>
          <w:lang w:val="es-ES"/>
        </w:rPr>
      </w:pPr>
      <w:r w:rsidRPr="0045009C">
        <w:rPr>
          <w:color w:val="002060"/>
          <w:lang w:val="es-ES"/>
        </w:rPr>
        <w:t>Plan de estudios:</w:t>
      </w:r>
      <w:r w:rsidRPr="0045009C">
        <w:rPr>
          <w:lang w:val="es-ES"/>
        </w:rPr>
        <w:t xml:space="preserve"> parte integral de los módulos y del programa de estudios</w:t>
      </w:r>
    </w:p>
    <w:p w:rsidR="00243551" w:rsidRPr="0045009C" w:rsidRDefault="00243551" w:rsidP="00243551">
      <w:pPr>
        <w:jc w:val="both"/>
        <w:rPr>
          <w:lang w:val="es-ES"/>
        </w:rPr>
      </w:pPr>
      <w:r w:rsidRPr="0045009C">
        <w:rPr>
          <w:color w:val="002060"/>
          <w:lang w:val="es-ES"/>
        </w:rPr>
        <w:lastRenderedPageBreak/>
        <w:t>Forma:</w:t>
      </w:r>
      <w:r w:rsidRPr="0045009C">
        <w:rPr>
          <w:lang w:val="es-ES"/>
        </w:rPr>
        <w:t xml:space="preserve"> juegos de rol, diálogos que cumplen diferentes propósitos</w:t>
      </w:r>
    </w:p>
    <w:p w:rsidR="00243551" w:rsidRPr="0045009C" w:rsidRDefault="00243551" w:rsidP="00243551">
      <w:pPr>
        <w:jc w:val="both"/>
        <w:rPr>
          <w:lang w:val="es-ES"/>
        </w:rPr>
      </w:pPr>
      <w:r w:rsidRPr="0045009C">
        <w:rPr>
          <w:color w:val="002060"/>
          <w:lang w:val="es-ES"/>
        </w:rPr>
        <w:t>Implementación:</w:t>
      </w:r>
      <w:r w:rsidRPr="0045009C">
        <w:rPr>
          <w:lang w:val="es-ES"/>
        </w:rPr>
        <w:t xml:space="preserve"> dos o más personas representan un escenario que puede ir de una situación familiar a una situación desconocida o más compleja</w:t>
      </w:r>
    </w:p>
    <w:p w:rsidR="00243551" w:rsidRPr="0045009C" w:rsidRDefault="00243551" w:rsidP="00243551">
      <w:pPr>
        <w:jc w:val="both"/>
        <w:rPr>
          <w:lang w:val="es-ES"/>
        </w:rPr>
      </w:pPr>
      <w:r w:rsidRPr="0045009C">
        <w:rPr>
          <w:color w:val="002060"/>
          <w:lang w:val="es-ES"/>
        </w:rPr>
        <w:t>Modalidad de aprendizaje:</w:t>
      </w:r>
      <w:r w:rsidRPr="0045009C">
        <w:rPr>
          <w:lang w:val="es-ES"/>
        </w:rPr>
        <w:t xml:space="preserve"> aprendizaje en el aula, aprendizaje a distancia sincrónico mediante teleconferencias</w:t>
      </w:r>
    </w:p>
    <w:p w:rsidR="00243551" w:rsidRPr="0045009C" w:rsidRDefault="00243551" w:rsidP="00243551">
      <w:pPr>
        <w:jc w:val="both"/>
        <w:rPr>
          <w:lang w:val="es-ES"/>
        </w:rPr>
      </w:pPr>
      <w:r w:rsidRPr="0045009C">
        <w:rPr>
          <w:color w:val="002060"/>
          <w:lang w:val="es-ES"/>
        </w:rPr>
        <w:t>Recursos:</w:t>
      </w:r>
      <w:r w:rsidRPr="0045009C">
        <w:rPr>
          <w:lang w:val="es-ES"/>
        </w:rPr>
        <w:t xml:space="preserve"> guión, medios impresos o electrónicos, multimedia</w:t>
      </w:r>
    </w:p>
    <w:p w:rsidR="00243551" w:rsidRPr="0045009C" w:rsidRDefault="00243551" w:rsidP="00243551">
      <w:pPr>
        <w:jc w:val="both"/>
        <w:rPr>
          <w:lang w:val="es-ES"/>
        </w:rPr>
      </w:pPr>
      <w:r w:rsidRPr="0045009C">
        <w:rPr>
          <w:color w:val="002060"/>
          <w:lang w:val="es-ES"/>
        </w:rPr>
        <w:t>Tiempo:</w:t>
      </w:r>
      <w:r w:rsidRPr="0045009C">
        <w:rPr>
          <w:lang w:val="es-ES"/>
        </w:rPr>
        <w:t xml:space="preserve"> de un período corto a un período más largo dependiendo de las necesidades y circunstancias </w:t>
      </w:r>
    </w:p>
    <w:p w:rsidR="00243551" w:rsidRPr="0045009C" w:rsidRDefault="00243551" w:rsidP="00243551">
      <w:pPr>
        <w:jc w:val="both"/>
        <w:rPr>
          <w:color w:val="002060"/>
          <w:lang w:val="es-ES"/>
        </w:rPr>
      </w:pPr>
      <w:r w:rsidRPr="0045009C">
        <w:rPr>
          <w:color w:val="002060"/>
          <w:lang w:val="es-ES"/>
        </w:rPr>
        <w:t>Tecnología y aprendizaje simulado</w:t>
      </w:r>
    </w:p>
    <w:p w:rsidR="00243551" w:rsidRPr="0045009C" w:rsidRDefault="00243551" w:rsidP="00243551">
      <w:pPr>
        <w:jc w:val="both"/>
        <w:rPr>
          <w:lang w:val="es-ES"/>
        </w:rPr>
      </w:pPr>
      <w:r w:rsidRPr="0045009C">
        <w:rPr>
          <w:lang w:val="es-ES"/>
        </w:rPr>
        <w:t xml:space="preserve">La tecnología también puede contribuir significativamente a la eficacia de la enseñanza y el aprendizaje simulados. Un entorno de aula equipado con la infraestructura tecnológica necesaria y </w:t>
      </w:r>
      <w:r w:rsidR="00BE122C" w:rsidRPr="0045009C">
        <w:rPr>
          <w:lang w:val="es-ES"/>
        </w:rPr>
        <w:t>diseñada</w:t>
      </w:r>
      <w:r w:rsidRPr="0045009C">
        <w:rPr>
          <w:lang w:val="es-ES"/>
        </w:rPr>
        <w:t xml:space="preserve"> para permitir una comunicación y colaboración sincrónica e ininterrumpida mejora tanto el aprendizaje activo en grupo como individual.</w:t>
      </w:r>
    </w:p>
    <w:p w:rsidR="0065674E" w:rsidRPr="0045009C" w:rsidRDefault="0065674E" w:rsidP="0065674E">
      <w:pPr>
        <w:jc w:val="both"/>
        <w:rPr>
          <w:color w:val="002060"/>
          <w:lang w:val="es-ES"/>
        </w:rPr>
      </w:pPr>
      <w:r w:rsidRPr="0045009C">
        <w:rPr>
          <w:color w:val="002060"/>
          <w:lang w:val="es-ES"/>
        </w:rPr>
        <w:t>E</w:t>
      </w:r>
      <w:r w:rsidR="00243551" w:rsidRPr="0045009C">
        <w:rPr>
          <w:color w:val="002060"/>
          <w:lang w:val="es-ES"/>
        </w:rPr>
        <w:t>jemplos de aprendizaje simulado</w:t>
      </w:r>
    </w:p>
    <w:p w:rsidR="00243551" w:rsidRPr="0045009C" w:rsidRDefault="00243551" w:rsidP="004B5C62">
      <w:pPr>
        <w:pStyle w:val="Prrafodelista"/>
        <w:numPr>
          <w:ilvl w:val="0"/>
          <w:numId w:val="30"/>
        </w:numPr>
        <w:jc w:val="both"/>
        <w:rPr>
          <w:lang w:val="es-ES"/>
        </w:rPr>
      </w:pPr>
      <w:r w:rsidRPr="0045009C">
        <w:rPr>
          <w:lang w:val="es-ES"/>
        </w:rPr>
        <w:t>A los estudiantes se les asigna</w:t>
      </w:r>
      <w:r w:rsidR="00F03D1E" w:rsidRPr="0045009C">
        <w:rPr>
          <w:lang w:val="es-ES"/>
        </w:rPr>
        <w:t>n</w:t>
      </w:r>
      <w:r w:rsidRPr="0045009C">
        <w:rPr>
          <w:lang w:val="es-ES"/>
        </w:rPr>
        <w:t xml:space="preserve"> roles como compradores y vendedores de </w:t>
      </w:r>
      <w:r w:rsidR="00F03D1E" w:rsidRPr="0045009C">
        <w:rPr>
          <w:lang w:val="es-ES"/>
        </w:rPr>
        <w:t xml:space="preserve">algún producto </w:t>
      </w:r>
      <w:r w:rsidRPr="0045009C">
        <w:rPr>
          <w:lang w:val="es-ES"/>
        </w:rPr>
        <w:t xml:space="preserve">y se les pide replicar una transacción comercial, aprendiendo sobre el comportamiento del mercado </w:t>
      </w:r>
      <w:r w:rsidR="00F03D1E" w:rsidRPr="0045009C">
        <w:rPr>
          <w:lang w:val="es-ES"/>
        </w:rPr>
        <w:t>a través de una simulación</w:t>
      </w:r>
      <w:r w:rsidRPr="0045009C">
        <w:rPr>
          <w:lang w:val="es-ES"/>
        </w:rPr>
        <w:t>.</w:t>
      </w:r>
    </w:p>
    <w:p w:rsidR="00243551" w:rsidRPr="0045009C" w:rsidRDefault="00243551" w:rsidP="004B5C62">
      <w:pPr>
        <w:pStyle w:val="Prrafodelista"/>
        <w:numPr>
          <w:ilvl w:val="0"/>
          <w:numId w:val="30"/>
        </w:numPr>
        <w:jc w:val="both"/>
        <w:rPr>
          <w:lang w:val="es-ES"/>
        </w:rPr>
      </w:pPr>
      <w:r w:rsidRPr="0045009C">
        <w:rPr>
          <w:lang w:val="es-ES"/>
        </w:rPr>
        <w:t xml:space="preserve">Los estudiantes asumen los papeles de los delegados del partido </w:t>
      </w:r>
      <w:r w:rsidR="00F03D1E" w:rsidRPr="0045009C">
        <w:rPr>
          <w:lang w:val="es-ES"/>
        </w:rPr>
        <w:t xml:space="preserve">en </w:t>
      </w:r>
      <w:r w:rsidRPr="0045009C">
        <w:rPr>
          <w:lang w:val="es-ES"/>
        </w:rPr>
        <w:t>una convención política, aprendiendo sobre el proceso electoral simulando un evento político.</w:t>
      </w:r>
    </w:p>
    <w:p w:rsidR="00104D22" w:rsidRPr="0045009C" w:rsidRDefault="00243551" w:rsidP="004B5C62">
      <w:pPr>
        <w:pStyle w:val="Prrafodelista"/>
        <w:numPr>
          <w:ilvl w:val="0"/>
          <w:numId w:val="30"/>
        </w:numPr>
        <w:jc w:val="both"/>
        <w:rPr>
          <w:lang w:val="es-ES"/>
        </w:rPr>
      </w:pPr>
      <w:r w:rsidRPr="0045009C">
        <w:rPr>
          <w:lang w:val="es-ES"/>
        </w:rPr>
        <w:t>Los estudiantes diseñan un circuito eléctrico con un software especial, aprendiendo acerca de la teoría física simulando un ambiente físico real.</w:t>
      </w:r>
    </w:p>
    <w:p w:rsidR="005749F1" w:rsidRPr="0045009C" w:rsidRDefault="005749F1" w:rsidP="006A56A0">
      <w:pPr>
        <w:pStyle w:val="Ttulo3"/>
        <w:rPr>
          <w:lang w:val="es-ES"/>
        </w:rPr>
      </w:pPr>
      <w:bookmarkStart w:id="13" w:name="_Toc479764634"/>
      <w:r w:rsidRPr="0045009C">
        <w:rPr>
          <w:lang w:val="es-ES"/>
        </w:rPr>
        <w:t>2</w:t>
      </w:r>
      <w:r w:rsidR="008622E8" w:rsidRPr="0045009C">
        <w:rPr>
          <w:lang w:val="es-ES"/>
        </w:rPr>
        <w:t xml:space="preserve"> – </w:t>
      </w:r>
      <w:r w:rsidR="00F03D1E" w:rsidRPr="0045009C">
        <w:rPr>
          <w:lang w:val="es-ES"/>
        </w:rPr>
        <w:t>Aprendizaje activo a través de la tecnología</w:t>
      </w:r>
      <w:bookmarkEnd w:id="13"/>
    </w:p>
    <w:p w:rsidR="00F03D1E" w:rsidRPr="0045009C" w:rsidRDefault="00F03D1E" w:rsidP="00F03D1E">
      <w:pPr>
        <w:jc w:val="both"/>
        <w:rPr>
          <w:rFonts w:cs="Times New Roman"/>
          <w:color w:val="000000"/>
          <w:lang w:val="es-ES"/>
        </w:rPr>
      </w:pPr>
    </w:p>
    <w:p w:rsidR="00F03D1E" w:rsidRPr="0045009C" w:rsidRDefault="00F03D1E" w:rsidP="00F03D1E">
      <w:pPr>
        <w:jc w:val="both"/>
        <w:rPr>
          <w:rFonts w:cs="Times New Roman"/>
          <w:color w:val="000000"/>
          <w:lang w:val="es-ES"/>
        </w:rPr>
      </w:pPr>
      <w:r w:rsidRPr="0045009C">
        <w:rPr>
          <w:rFonts w:cs="Times New Roman"/>
          <w:color w:val="000000"/>
          <w:lang w:val="es-ES"/>
        </w:rPr>
        <w:t>El aprendizaje activo requiere que los estudiantes desarrollen su comprensión del contenido a través de la construcción y la implementación activa de la resolución de un problema. El aprendizaje activo se basa en la investigación de eruditos famosos como Dewey, Wenger y muchos otros. Bonwell y Eison (1991) definen el aprendizaje activo como "</w:t>
      </w:r>
      <w:r w:rsidRPr="0045009C">
        <w:rPr>
          <w:rFonts w:cs="Times New Roman"/>
          <w:i/>
          <w:color w:val="000000"/>
          <w:lang w:val="es-ES"/>
        </w:rPr>
        <w:t>aquello que involucra a los estudiantes a hacer cosas y pensar en las cosas que están haciendo</w:t>
      </w:r>
      <w:r w:rsidRPr="0045009C">
        <w:rPr>
          <w:rFonts w:cs="Times New Roman"/>
          <w:color w:val="000000"/>
          <w:lang w:val="es-ES"/>
        </w:rPr>
        <w:t>" (p.2). Felder &amp; Brent (2009) califican el aprendizaje activo como "</w:t>
      </w:r>
      <w:r w:rsidRPr="0045009C">
        <w:rPr>
          <w:rFonts w:cs="Times New Roman"/>
          <w:i/>
          <w:color w:val="000000"/>
          <w:lang w:val="es-ES"/>
        </w:rPr>
        <w:t>cualquier cosa relacionada con el curso que todos los estudiantes en una sesión de clase están llamados a hacer aparte de simplemente observar, escuchar y tomar notas</w:t>
      </w:r>
      <w:r w:rsidRPr="0045009C">
        <w:rPr>
          <w:rFonts w:cs="Times New Roman"/>
          <w:color w:val="000000"/>
          <w:lang w:val="es-ES"/>
        </w:rPr>
        <w:t>" (p.2).</w:t>
      </w:r>
    </w:p>
    <w:p w:rsidR="00F03D1E" w:rsidRPr="0045009C" w:rsidRDefault="00F03D1E" w:rsidP="00F03D1E">
      <w:pPr>
        <w:jc w:val="both"/>
        <w:rPr>
          <w:rFonts w:cs="Times New Roman"/>
          <w:color w:val="000000"/>
          <w:lang w:val="es-ES"/>
        </w:rPr>
      </w:pPr>
      <w:r w:rsidRPr="0045009C">
        <w:rPr>
          <w:rFonts w:cs="Times New Roman"/>
          <w:color w:val="000000"/>
          <w:lang w:val="es-ES"/>
        </w:rPr>
        <w:t>Las estrategias instructivas que promueven el aprendizaje activo incluyen redacción de borradores, juegos de rol, gamificación, simulaciones, observaciones y debate. La duración de las estrategias de aprendizaje activo puede variar de unos pocos minutos a sesiones enteras, y pueden ser un componente integral de una conferencia o de un seminario o taller interactivo.</w:t>
      </w:r>
    </w:p>
    <w:p w:rsidR="00F03D1E" w:rsidRPr="0045009C" w:rsidRDefault="00F03D1E">
      <w:pPr>
        <w:spacing w:after="0" w:line="240" w:lineRule="auto"/>
        <w:rPr>
          <w:rFonts w:cs="Times New Roman"/>
          <w:color w:val="000000"/>
          <w:lang w:val="es-ES"/>
        </w:rPr>
      </w:pPr>
      <w:r w:rsidRPr="0045009C">
        <w:rPr>
          <w:rFonts w:cs="Times New Roman"/>
          <w:color w:val="000000"/>
          <w:lang w:val="es-ES"/>
        </w:rPr>
        <w:br w:type="page"/>
      </w:r>
    </w:p>
    <w:p w:rsidR="00F03D1E" w:rsidRPr="0045009C" w:rsidRDefault="00F03D1E" w:rsidP="00F03D1E">
      <w:pPr>
        <w:jc w:val="both"/>
        <w:rPr>
          <w:rFonts w:cs="Times New Roman"/>
          <w:color w:val="000000"/>
          <w:lang w:val="es-ES"/>
        </w:rPr>
      </w:pPr>
      <w:r w:rsidRPr="0045009C">
        <w:rPr>
          <w:rFonts w:cs="Times New Roman"/>
          <w:color w:val="000000"/>
          <w:lang w:val="es-ES"/>
        </w:rPr>
        <w:lastRenderedPageBreak/>
        <w:t>Podría argumentarse así que el aprendizaje activo anima a los estudiantes a participar en su propio aprendizaje, independientemente de en qué actividad específica. El aprendizaje activo es el pensamiento con énfasis en la evidencia en el análisis, la síntesis y la evaluación de una decisión. El aprendizaje activo reposiciona a los alumnos, que pasar de ser receptores pasivos del conocimiento prefabricado, a crear su propio conocimiento.</w:t>
      </w:r>
    </w:p>
    <w:p w:rsidR="00F03D1E" w:rsidRPr="0045009C" w:rsidRDefault="00F03D1E" w:rsidP="00F03D1E">
      <w:pPr>
        <w:jc w:val="both"/>
        <w:rPr>
          <w:rFonts w:cs="Times New Roman"/>
          <w:color w:val="000000"/>
          <w:lang w:val="es-ES"/>
        </w:rPr>
      </w:pPr>
      <w:r w:rsidRPr="0045009C">
        <w:rPr>
          <w:rFonts w:cs="Times New Roman"/>
          <w:color w:val="000000"/>
          <w:lang w:val="es-ES"/>
        </w:rPr>
        <w:t>Las investigaciones sugieren que la capacidad de atención del público en las conferencias disminuye significativamente después de 10-20 minutos. In</w:t>
      </w:r>
      <w:r w:rsidR="00FF1992" w:rsidRPr="0045009C">
        <w:rPr>
          <w:rFonts w:cs="Times New Roman"/>
          <w:color w:val="000000"/>
          <w:lang w:val="es-ES"/>
        </w:rPr>
        <w:t xml:space="preserve">cluir </w:t>
      </w:r>
      <w:r w:rsidRPr="0045009C">
        <w:rPr>
          <w:rFonts w:cs="Times New Roman"/>
          <w:color w:val="000000"/>
          <w:lang w:val="es-ES"/>
        </w:rPr>
        <w:t>estrategias de aprendizaje activo una o dos veces en una sesión de 50 minutos estimulará y mantendrá el compromiso y la participación de los estudiantes. En un contexto de aprendizaje tan interactivo, los estudiantes pueden entender conceptos complicados a través de la exposición sistemática a la retroalimentación constructiva que acomod</w:t>
      </w:r>
      <w:r w:rsidR="00FF1992" w:rsidRPr="0045009C">
        <w:rPr>
          <w:rFonts w:cs="Times New Roman"/>
          <w:color w:val="000000"/>
          <w:lang w:val="es-ES"/>
        </w:rPr>
        <w:t>e</w:t>
      </w:r>
      <w:r w:rsidRPr="0045009C">
        <w:rPr>
          <w:rFonts w:cs="Times New Roman"/>
          <w:color w:val="000000"/>
          <w:lang w:val="es-ES"/>
        </w:rPr>
        <w:t xml:space="preserve"> diferentes estilos de aprendizaje. Los estudiantes tienen oportunidades de pensar, hablar y procesar nuevos contenidos, practicar habilidades importantes e incrementar su motivación para aprender. El aprendizaje activo construye la autoestima y desarrolla en los alumnos un sentido de comunidad y pertenencia.</w:t>
      </w:r>
    </w:p>
    <w:p w:rsidR="00FF1992" w:rsidRPr="0045009C" w:rsidRDefault="00F03D1E" w:rsidP="00F03D1E">
      <w:pPr>
        <w:jc w:val="both"/>
        <w:rPr>
          <w:rFonts w:cs="Times New Roman"/>
          <w:color w:val="000000"/>
          <w:lang w:val="es-ES"/>
        </w:rPr>
      </w:pPr>
      <w:r w:rsidRPr="0045009C">
        <w:rPr>
          <w:rFonts w:cs="Times New Roman"/>
          <w:color w:val="000000"/>
          <w:lang w:val="es-ES"/>
        </w:rPr>
        <w:t xml:space="preserve">La tecnología tiene el potencial de mejorar, intensificar y fortalecer el aprendizaje activo. Por ejemplo, el software de código abierto, las aplicaciones web y las herramientas Web 2.0 pueden utilizarse para </w:t>
      </w:r>
      <w:r w:rsidR="00FF1992" w:rsidRPr="0045009C">
        <w:rPr>
          <w:rFonts w:cs="Times New Roman"/>
          <w:color w:val="000000"/>
          <w:lang w:val="es-ES"/>
        </w:rPr>
        <w:t xml:space="preserve">capacitar </w:t>
      </w:r>
      <w:r w:rsidRPr="0045009C">
        <w:rPr>
          <w:rFonts w:cs="Times New Roman"/>
          <w:color w:val="000000"/>
          <w:lang w:val="es-ES"/>
        </w:rPr>
        <w:t xml:space="preserve">y </w:t>
      </w:r>
      <w:r w:rsidR="00FF1992" w:rsidRPr="0045009C">
        <w:rPr>
          <w:rFonts w:cs="Times New Roman"/>
          <w:color w:val="000000"/>
          <w:lang w:val="es-ES"/>
        </w:rPr>
        <w:t xml:space="preserve">aumentar el interés de </w:t>
      </w:r>
      <w:r w:rsidRPr="0045009C">
        <w:rPr>
          <w:rFonts w:cs="Times New Roman"/>
          <w:color w:val="000000"/>
          <w:lang w:val="es-ES"/>
        </w:rPr>
        <w:t>los estudiantes a medida que diseñan, construyen y difunden conocimientos que representan y refuerzan su aprendizaje. Estas tecnologías, especialmente en eLearning, o entornos virtuales ofrecen oportunidades de simulación, experimentación, investigación y autoexpresión. Las herramientas de la Web 2.0 como blogs, wikis, revistas y similares aumentan la interactividad y la colaboración y facilitan el acceso a la información, a perspectivas alternativas ya múltiples audiencias que establecen comunidades de práctica activas.</w:t>
      </w:r>
    </w:p>
    <w:p w:rsidR="005749F1" w:rsidRPr="0045009C" w:rsidRDefault="005749F1" w:rsidP="00F03D1E">
      <w:pPr>
        <w:jc w:val="both"/>
        <w:rPr>
          <w:color w:val="002060"/>
          <w:lang w:val="es-ES"/>
        </w:rPr>
      </w:pPr>
      <w:r w:rsidRPr="0045009C">
        <w:rPr>
          <w:color w:val="002060"/>
          <w:lang w:val="es-ES"/>
        </w:rPr>
        <w:t>DIMENSION</w:t>
      </w:r>
      <w:r w:rsidR="00F03D1E" w:rsidRPr="0045009C">
        <w:rPr>
          <w:color w:val="002060"/>
          <w:lang w:val="es-ES"/>
        </w:rPr>
        <w:t>E</w:t>
      </w:r>
      <w:r w:rsidRPr="0045009C">
        <w:rPr>
          <w:color w:val="002060"/>
          <w:lang w:val="es-ES"/>
        </w:rPr>
        <w:t>S</w:t>
      </w:r>
      <w:r w:rsidR="00F03D1E" w:rsidRPr="0045009C">
        <w:rPr>
          <w:color w:val="002060"/>
          <w:lang w:val="es-ES"/>
        </w:rPr>
        <w:t xml:space="preserve"> DEL APRENDIZAJE ACTIVO </w:t>
      </w:r>
    </w:p>
    <w:p w:rsidR="00FF1992" w:rsidRPr="0045009C" w:rsidRDefault="00FF1992" w:rsidP="00FF1992">
      <w:pPr>
        <w:jc w:val="both"/>
        <w:rPr>
          <w:szCs w:val="21"/>
          <w:lang w:val="es-ES"/>
        </w:rPr>
      </w:pPr>
      <w:r w:rsidRPr="0045009C">
        <w:rPr>
          <w:color w:val="002060"/>
          <w:lang w:val="es-ES"/>
        </w:rPr>
        <w:t>Estrategias de aprendizaje/modelos teóricos:</w:t>
      </w:r>
      <w:r w:rsidRPr="0045009C">
        <w:rPr>
          <w:szCs w:val="21"/>
          <w:lang w:val="es-ES"/>
        </w:rPr>
        <w:t xml:space="preserve"> redacción de borradores, juegos de rol, juegos, simulación, observación, discusión</w:t>
      </w:r>
    </w:p>
    <w:p w:rsidR="00FF1992" w:rsidRPr="0045009C" w:rsidRDefault="00FF1992" w:rsidP="00FF1992">
      <w:pPr>
        <w:jc w:val="both"/>
        <w:rPr>
          <w:szCs w:val="21"/>
          <w:lang w:val="es-ES"/>
        </w:rPr>
      </w:pPr>
      <w:r w:rsidRPr="0045009C">
        <w:rPr>
          <w:color w:val="002060"/>
          <w:lang w:val="es-ES"/>
        </w:rPr>
        <w:t>Contenido:</w:t>
      </w:r>
      <w:r w:rsidRPr="0045009C">
        <w:rPr>
          <w:szCs w:val="21"/>
          <w:lang w:val="es-ES"/>
        </w:rPr>
        <w:t xml:space="preserve"> los temas y unidades dependen de las necesidades y </w:t>
      </w:r>
      <w:r w:rsidR="00AD105C" w:rsidRPr="0045009C">
        <w:rPr>
          <w:szCs w:val="21"/>
          <w:lang w:val="es-ES"/>
        </w:rPr>
        <w:t xml:space="preserve">situación académica </w:t>
      </w:r>
      <w:r w:rsidRPr="0045009C">
        <w:rPr>
          <w:szCs w:val="21"/>
          <w:lang w:val="es-ES"/>
        </w:rPr>
        <w:t>de los alumnos</w:t>
      </w:r>
    </w:p>
    <w:p w:rsidR="00FF1992" w:rsidRPr="0045009C" w:rsidRDefault="00FF1992" w:rsidP="00FF1992">
      <w:pPr>
        <w:jc w:val="both"/>
        <w:rPr>
          <w:szCs w:val="21"/>
          <w:lang w:val="es-ES"/>
        </w:rPr>
      </w:pPr>
      <w:r w:rsidRPr="0045009C">
        <w:rPr>
          <w:color w:val="002060"/>
          <w:lang w:val="es-ES"/>
        </w:rPr>
        <w:t>Plan de estudios:</w:t>
      </w:r>
      <w:r w:rsidRPr="0045009C">
        <w:rPr>
          <w:szCs w:val="21"/>
          <w:lang w:val="es-ES"/>
        </w:rPr>
        <w:t xml:space="preserve"> parte integral de los módulos y sesiones de clase</w:t>
      </w:r>
    </w:p>
    <w:p w:rsidR="00FF1992" w:rsidRPr="0045009C" w:rsidRDefault="00FF1992" w:rsidP="00FF1992">
      <w:pPr>
        <w:jc w:val="both"/>
        <w:rPr>
          <w:szCs w:val="21"/>
          <w:lang w:val="es-ES"/>
        </w:rPr>
      </w:pPr>
      <w:r w:rsidRPr="0045009C">
        <w:rPr>
          <w:color w:val="002060"/>
          <w:lang w:val="es-ES"/>
        </w:rPr>
        <w:t>Forma:</w:t>
      </w:r>
      <w:r w:rsidRPr="0045009C">
        <w:rPr>
          <w:szCs w:val="21"/>
          <w:lang w:val="es-ES"/>
        </w:rPr>
        <w:t xml:space="preserve"> juegos de rol, diálogos que sirven para diferentes propósitos, juegos, textos escritos</w:t>
      </w:r>
    </w:p>
    <w:p w:rsidR="00FF1992" w:rsidRPr="0045009C" w:rsidRDefault="00FF1992" w:rsidP="00FF1992">
      <w:pPr>
        <w:jc w:val="both"/>
        <w:rPr>
          <w:szCs w:val="21"/>
          <w:lang w:val="es-ES"/>
        </w:rPr>
      </w:pPr>
      <w:r w:rsidRPr="0045009C">
        <w:rPr>
          <w:color w:val="002060"/>
          <w:lang w:val="es-ES"/>
        </w:rPr>
        <w:t>Implementación:</w:t>
      </w:r>
      <w:r w:rsidRPr="0045009C">
        <w:rPr>
          <w:szCs w:val="21"/>
          <w:lang w:val="es-ES"/>
        </w:rPr>
        <w:t xml:space="preserve"> dos o más personas representan un escenario que puede ir de una situación familiar a una situación desconocida o más difícil</w:t>
      </w:r>
    </w:p>
    <w:p w:rsidR="00FF1992" w:rsidRPr="0045009C" w:rsidRDefault="00FF1992" w:rsidP="00FF1992">
      <w:pPr>
        <w:jc w:val="both"/>
        <w:rPr>
          <w:szCs w:val="21"/>
          <w:lang w:val="es-ES"/>
        </w:rPr>
      </w:pPr>
      <w:r w:rsidRPr="0045009C">
        <w:rPr>
          <w:color w:val="002060"/>
          <w:lang w:val="es-ES"/>
        </w:rPr>
        <w:t>Modalidad de aprendizaje:</w:t>
      </w:r>
      <w:r w:rsidRPr="0045009C">
        <w:rPr>
          <w:szCs w:val="21"/>
          <w:lang w:val="es-ES"/>
        </w:rPr>
        <w:t xml:space="preserve"> aprendizaje en el aula, aprendizaje a distancia sincrónico o asincrónico, cursos en línea, aprendizaje a distancia </w:t>
      </w:r>
      <w:r w:rsidR="00AD105C" w:rsidRPr="0045009C">
        <w:rPr>
          <w:szCs w:val="21"/>
          <w:lang w:val="es-ES"/>
        </w:rPr>
        <w:t>con uso de TIC</w:t>
      </w:r>
      <w:r w:rsidRPr="0045009C">
        <w:rPr>
          <w:szCs w:val="21"/>
          <w:lang w:val="es-ES"/>
        </w:rPr>
        <w:t>, aprendizaje a distancia híbrido</w:t>
      </w:r>
    </w:p>
    <w:p w:rsidR="00FF1992" w:rsidRPr="0045009C" w:rsidRDefault="00FF1992" w:rsidP="00FF1992">
      <w:pPr>
        <w:jc w:val="both"/>
        <w:rPr>
          <w:szCs w:val="21"/>
          <w:lang w:val="es-ES"/>
        </w:rPr>
      </w:pPr>
      <w:r w:rsidRPr="0045009C">
        <w:rPr>
          <w:color w:val="002060"/>
          <w:lang w:val="es-ES"/>
        </w:rPr>
        <w:t>Recursos:</w:t>
      </w:r>
      <w:r w:rsidRPr="0045009C">
        <w:rPr>
          <w:szCs w:val="21"/>
          <w:lang w:val="es-ES"/>
        </w:rPr>
        <w:t xml:space="preserve"> medios impresos o electrónicos, multimedia</w:t>
      </w:r>
    </w:p>
    <w:p w:rsidR="00FF1992" w:rsidRPr="0045009C" w:rsidRDefault="00FF1992" w:rsidP="00FF1992">
      <w:pPr>
        <w:jc w:val="both"/>
        <w:rPr>
          <w:szCs w:val="21"/>
          <w:lang w:val="es-ES"/>
        </w:rPr>
      </w:pPr>
      <w:r w:rsidRPr="0045009C">
        <w:rPr>
          <w:color w:val="002060"/>
          <w:lang w:val="es-ES"/>
        </w:rPr>
        <w:t>Tiempo:</w:t>
      </w:r>
      <w:r w:rsidRPr="0045009C">
        <w:rPr>
          <w:szCs w:val="21"/>
          <w:lang w:val="es-ES"/>
        </w:rPr>
        <w:t xml:space="preserve"> desde una sesión parcial o total de clase dependiendo de la modalidad de aprendizaje</w:t>
      </w:r>
    </w:p>
    <w:p w:rsidR="00C63635" w:rsidRPr="0045009C" w:rsidRDefault="00C63635" w:rsidP="009B7824">
      <w:pPr>
        <w:jc w:val="both"/>
        <w:rPr>
          <w:b/>
          <w:color w:val="FF0000"/>
          <w:lang w:val="es-ES"/>
        </w:rPr>
      </w:pPr>
    </w:p>
    <w:p w:rsidR="00C63635" w:rsidRPr="0045009C" w:rsidRDefault="00C63635" w:rsidP="00C63635">
      <w:pPr>
        <w:pStyle w:val="Ttulo2"/>
        <w:rPr>
          <w:lang w:val="es-ES"/>
        </w:rPr>
      </w:pPr>
      <w:bookmarkStart w:id="14" w:name="_Toc479764635"/>
      <w:r w:rsidRPr="0045009C">
        <w:rPr>
          <w:lang w:val="es-ES"/>
        </w:rPr>
        <w:lastRenderedPageBreak/>
        <w:t>UNI</w:t>
      </w:r>
      <w:r w:rsidR="00AD105C" w:rsidRPr="0045009C">
        <w:rPr>
          <w:lang w:val="es-ES"/>
        </w:rPr>
        <w:t>DAD</w:t>
      </w:r>
      <w:r w:rsidRPr="0045009C">
        <w:rPr>
          <w:lang w:val="es-ES"/>
        </w:rPr>
        <w:t xml:space="preserve"> 5 </w:t>
      </w:r>
      <w:r w:rsidR="00AD105C" w:rsidRPr="0045009C">
        <w:rPr>
          <w:lang w:val="es-ES"/>
        </w:rPr>
        <w:t>Competencias Digitales</w:t>
      </w:r>
      <w:bookmarkEnd w:id="14"/>
      <w:r w:rsidR="00AD105C" w:rsidRPr="0045009C">
        <w:rPr>
          <w:lang w:val="es-ES"/>
        </w:rPr>
        <w:t xml:space="preserve"> </w:t>
      </w:r>
    </w:p>
    <w:p w:rsidR="00137EF4" w:rsidRPr="0045009C" w:rsidRDefault="00137EF4" w:rsidP="00137EF4">
      <w:pPr>
        <w:rPr>
          <w:lang w:val="es-ES"/>
        </w:rPr>
      </w:pPr>
    </w:p>
    <w:p w:rsidR="00C63635" w:rsidRPr="0045009C" w:rsidRDefault="00B7021F" w:rsidP="004B5C62">
      <w:pPr>
        <w:pStyle w:val="Ttulo3"/>
        <w:numPr>
          <w:ilvl w:val="0"/>
          <w:numId w:val="33"/>
        </w:numPr>
        <w:rPr>
          <w:lang w:val="es-ES"/>
        </w:rPr>
      </w:pPr>
      <w:bookmarkStart w:id="15" w:name="_Toc479764636"/>
      <w:r w:rsidRPr="0045009C">
        <w:rPr>
          <w:lang w:val="es-ES"/>
        </w:rPr>
        <w:t xml:space="preserve">– </w:t>
      </w:r>
      <w:r w:rsidR="00C63635" w:rsidRPr="0045009C">
        <w:rPr>
          <w:lang w:val="es-ES"/>
        </w:rPr>
        <w:t>Gamifica</w:t>
      </w:r>
      <w:r w:rsidR="00AD105C" w:rsidRPr="0045009C">
        <w:rPr>
          <w:lang w:val="es-ES"/>
        </w:rPr>
        <w:t>ción del aprendizaje</w:t>
      </w:r>
      <w:bookmarkEnd w:id="15"/>
      <w:r w:rsidR="00AD105C" w:rsidRPr="0045009C">
        <w:rPr>
          <w:lang w:val="es-ES"/>
        </w:rPr>
        <w:t xml:space="preserve"> </w:t>
      </w:r>
    </w:p>
    <w:p w:rsidR="00137EF4" w:rsidRPr="0045009C" w:rsidRDefault="00137EF4" w:rsidP="00137EF4">
      <w:pPr>
        <w:rPr>
          <w:lang w:val="es-ES"/>
        </w:rPr>
      </w:pPr>
    </w:p>
    <w:p w:rsidR="00975800" w:rsidRPr="0045009C" w:rsidRDefault="00975800" w:rsidP="00975800">
      <w:pPr>
        <w:jc w:val="both"/>
        <w:rPr>
          <w:szCs w:val="21"/>
          <w:lang w:val="es-ES"/>
        </w:rPr>
      </w:pPr>
      <w:r w:rsidRPr="0045009C">
        <w:rPr>
          <w:szCs w:val="21"/>
          <w:lang w:val="es-ES"/>
        </w:rPr>
        <w:t>La gamificación del aprendizaje es un enfoque educativo útil para motivar a los estudiantes a aprender usando elementos del juego en entornos de aprendizaje. La gamificación en la educación, o gamificación en el aprendizaje, se describe a veces utilizando otros términos: pensamiento gamificado, ludificación, diseño motivacional, etc.</w:t>
      </w:r>
    </w:p>
    <w:p w:rsidR="00975800" w:rsidRPr="0045009C" w:rsidRDefault="00975800" w:rsidP="00975800">
      <w:pPr>
        <w:jc w:val="both"/>
        <w:rPr>
          <w:szCs w:val="21"/>
          <w:lang w:val="es-ES"/>
        </w:rPr>
      </w:pPr>
      <w:r w:rsidRPr="0045009C">
        <w:rPr>
          <w:szCs w:val="21"/>
          <w:lang w:val="es-ES"/>
        </w:rPr>
        <w:t xml:space="preserve">El objetivo es maximizar el disfrute y el compromiso a través de captar el interés de los estudiantes e inspirarlos a continuar aprendiendo. La gamificación, ampliamente definida, es el proceso de definir los elementos que comprenden los juegos que hacen que esos juegos sean divertidos y motiven a los jugadores a seguir jugando, y usar esos mismos elementos en un contexto ajeno al juego para </w:t>
      </w:r>
      <w:r w:rsidR="00535FFB" w:rsidRPr="0045009C">
        <w:rPr>
          <w:szCs w:val="21"/>
          <w:lang w:val="es-ES"/>
        </w:rPr>
        <w:t>influir en su</w:t>
      </w:r>
      <w:r w:rsidRPr="0045009C">
        <w:rPr>
          <w:szCs w:val="21"/>
          <w:lang w:val="es-ES"/>
        </w:rPr>
        <w:t xml:space="preserve"> comportamiento. En contextos educativos, la gamificación puede potencialmente influir </w:t>
      </w:r>
      <w:r w:rsidR="00535FFB" w:rsidRPr="0045009C">
        <w:rPr>
          <w:szCs w:val="21"/>
          <w:lang w:val="es-ES"/>
        </w:rPr>
        <w:t xml:space="preserve">en aspectos como la asistencia a </w:t>
      </w:r>
      <w:r w:rsidRPr="0045009C">
        <w:rPr>
          <w:szCs w:val="21"/>
          <w:lang w:val="es-ES"/>
        </w:rPr>
        <w:t xml:space="preserve">clase, </w:t>
      </w:r>
      <w:r w:rsidR="00535FFB" w:rsidRPr="0045009C">
        <w:rPr>
          <w:szCs w:val="21"/>
          <w:lang w:val="es-ES"/>
        </w:rPr>
        <w:t xml:space="preserve">enfoque </w:t>
      </w:r>
      <w:r w:rsidRPr="0045009C">
        <w:rPr>
          <w:szCs w:val="21"/>
          <w:lang w:val="es-ES"/>
        </w:rPr>
        <w:t>en tareas de aprendizaje significativas y toma</w:t>
      </w:r>
      <w:r w:rsidR="00535FFB" w:rsidRPr="0045009C">
        <w:rPr>
          <w:szCs w:val="21"/>
          <w:lang w:val="es-ES"/>
        </w:rPr>
        <w:t xml:space="preserve"> de decisiones</w:t>
      </w:r>
      <w:r w:rsidRPr="0045009C">
        <w:rPr>
          <w:szCs w:val="21"/>
          <w:lang w:val="es-ES"/>
        </w:rPr>
        <w:t>.</w:t>
      </w:r>
    </w:p>
    <w:p w:rsidR="00975800" w:rsidRPr="0045009C" w:rsidRDefault="00535FFB" w:rsidP="00975800">
      <w:pPr>
        <w:jc w:val="both"/>
        <w:rPr>
          <w:szCs w:val="21"/>
          <w:lang w:val="es-ES"/>
        </w:rPr>
      </w:pPr>
      <w:r w:rsidRPr="0045009C">
        <w:rPr>
          <w:szCs w:val="21"/>
          <w:lang w:val="es-ES"/>
        </w:rPr>
        <w:t xml:space="preserve">Se diferencia del </w:t>
      </w:r>
      <w:r w:rsidR="00975800" w:rsidRPr="0045009C">
        <w:rPr>
          <w:szCs w:val="21"/>
          <w:lang w:val="es-ES"/>
        </w:rPr>
        <w:t>aprendizaje basado en juegos</w:t>
      </w:r>
      <w:r w:rsidRPr="0045009C">
        <w:rPr>
          <w:szCs w:val="21"/>
          <w:lang w:val="es-ES"/>
        </w:rPr>
        <w:t xml:space="preserve"> (game-based learning) en el hecho de que </w:t>
      </w:r>
      <w:r w:rsidR="00975800" w:rsidRPr="0045009C">
        <w:rPr>
          <w:szCs w:val="21"/>
          <w:lang w:val="es-ES"/>
        </w:rPr>
        <w:t xml:space="preserve">la gamificación del aprendizaje no involucra a los estudiantes en el diseño y </w:t>
      </w:r>
      <w:r w:rsidRPr="0045009C">
        <w:rPr>
          <w:szCs w:val="21"/>
          <w:lang w:val="es-ES"/>
        </w:rPr>
        <w:t xml:space="preserve">la </w:t>
      </w:r>
      <w:r w:rsidR="00975800" w:rsidRPr="0045009C">
        <w:rPr>
          <w:szCs w:val="21"/>
          <w:lang w:val="es-ES"/>
        </w:rPr>
        <w:t xml:space="preserve">creación de sus propios juegos, </w:t>
      </w:r>
      <w:r w:rsidRPr="0045009C">
        <w:rPr>
          <w:szCs w:val="21"/>
          <w:lang w:val="es-ES"/>
        </w:rPr>
        <w:t xml:space="preserve">o jugar a video </w:t>
      </w:r>
      <w:r w:rsidR="00975800" w:rsidRPr="0045009C">
        <w:rPr>
          <w:szCs w:val="21"/>
          <w:lang w:val="es-ES"/>
        </w:rPr>
        <w:t xml:space="preserve">juegos comercialmente. Algunos autores </w:t>
      </w:r>
      <w:r w:rsidR="00B51537" w:rsidRPr="0045009C">
        <w:rPr>
          <w:szCs w:val="21"/>
          <w:lang w:val="es-ES"/>
        </w:rPr>
        <w:t xml:space="preserve">diferencian </w:t>
      </w:r>
      <w:r w:rsidR="00975800" w:rsidRPr="0045009C">
        <w:rPr>
          <w:szCs w:val="21"/>
          <w:lang w:val="es-ES"/>
        </w:rPr>
        <w:t xml:space="preserve">la gamificación del aprendizaje con el aprendizaje basado en juegos, afirmando que la gamificación ocurre sólo cuando el aprendizaje ocurre en un contexto ajeno al juego, como un aula, y cuando una serie de elementos </w:t>
      </w:r>
      <w:r w:rsidR="00B51537" w:rsidRPr="0045009C">
        <w:rPr>
          <w:szCs w:val="21"/>
          <w:lang w:val="es-ES"/>
        </w:rPr>
        <w:t xml:space="preserve">relacionados con el </w:t>
      </w:r>
      <w:r w:rsidR="00975800" w:rsidRPr="0045009C">
        <w:rPr>
          <w:szCs w:val="21"/>
          <w:lang w:val="es-ES"/>
        </w:rPr>
        <w:t>juego se organiza</w:t>
      </w:r>
      <w:r w:rsidR="00B51537" w:rsidRPr="0045009C">
        <w:rPr>
          <w:szCs w:val="21"/>
          <w:lang w:val="es-ES"/>
        </w:rPr>
        <w:t>n</w:t>
      </w:r>
      <w:r w:rsidR="00975800" w:rsidRPr="0045009C">
        <w:rPr>
          <w:szCs w:val="21"/>
          <w:lang w:val="es-ES"/>
        </w:rPr>
        <w:t xml:space="preserve"> en </w:t>
      </w:r>
      <w:r w:rsidR="00B51537" w:rsidRPr="0045009C">
        <w:rPr>
          <w:szCs w:val="21"/>
          <w:lang w:val="es-ES"/>
        </w:rPr>
        <w:t xml:space="preserve">el marco de </w:t>
      </w:r>
      <w:r w:rsidR="00975800" w:rsidRPr="0045009C">
        <w:rPr>
          <w:szCs w:val="21"/>
          <w:lang w:val="es-ES"/>
        </w:rPr>
        <w:t xml:space="preserve">un sistema </w:t>
      </w:r>
      <w:r w:rsidR="00B51537" w:rsidRPr="0045009C">
        <w:rPr>
          <w:szCs w:val="21"/>
          <w:lang w:val="es-ES"/>
        </w:rPr>
        <w:t xml:space="preserve">de </w:t>
      </w:r>
      <w:r w:rsidR="00975800" w:rsidRPr="0045009C">
        <w:rPr>
          <w:szCs w:val="21"/>
          <w:lang w:val="es-ES"/>
        </w:rPr>
        <w:t xml:space="preserve">aprendizaje en </w:t>
      </w:r>
      <w:r w:rsidR="00B51537" w:rsidRPr="0045009C">
        <w:rPr>
          <w:szCs w:val="21"/>
          <w:lang w:val="es-ES"/>
        </w:rPr>
        <w:t xml:space="preserve">el </w:t>
      </w:r>
      <w:r w:rsidR="00975800" w:rsidRPr="0045009C">
        <w:rPr>
          <w:szCs w:val="21"/>
          <w:lang w:val="es-ES"/>
        </w:rPr>
        <w:t xml:space="preserve">aula. Otros </w:t>
      </w:r>
      <w:r w:rsidR="00B51537" w:rsidRPr="0045009C">
        <w:rPr>
          <w:szCs w:val="21"/>
          <w:lang w:val="es-ES"/>
        </w:rPr>
        <w:t xml:space="preserve">afirman que basta con incluir </w:t>
      </w:r>
      <w:r w:rsidR="00975800" w:rsidRPr="0045009C">
        <w:rPr>
          <w:szCs w:val="21"/>
          <w:lang w:val="es-ES"/>
        </w:rPr>
        <w:t xml:space="preserve">juegos para inducir o </w:t>
      </w:r>
      <w:r w:rsidR="00B51537" w:rsidRPr="0045009C">
        <w:rPr>
          <w:szCs w:val="21"/>
          <w:lang w:val="es-ES"/>
        </w:rPr>
        <w:t xml:space="preserve">interesar a los alumnos en </w:t>
      </w:r>
      <w:r w:rsidR="00975800" w:rsidRPr="0045009C">
        <w:rPr>
          <w:szCs w:val="21"/>
          <w:lang w:val="es-ES"/>
        </w:rPr>
        <w:t>logros de aprendizaje</w:t>
      </w:r>
      <w:r w:rsidR="00B51537" w:rsidRPr="0045009C">
        <w:rPr>
          <w:szCs w:val="21"/>
          <w:lang w:val="es-ES"/>
        </w:rPr>
        <w:t xml:space="preserve"> para que se pueda hablar de aprendizaje gamificado.</w:t>
      </w:r>
    </w:p>
    <w:p w:rsidR="00975800" w:rsidRPr="0045009C" w:rsidRDefault="00975800" w:rsidP="00975800">
      <w:pPr>
        <w:jc w:val="both"/>
        <w:rPr>
          <w:szCs w:val="21"/>
          <w:lang w:val="es-ES"/>
        </w:rPr>
      </w:pPr>
      <w:r w:rsidRPr="0045009C">
        <w:rPr>
          <w:szCs w:val="21"/>
          <w:lang w:val="es-ES"/>
        </w:rPr>
        <w:t>Algunos elementos de los juegos que se pueden utilizar para motivar a los estudiantes y facilitar el aprendizaje son:</w:t>
      </w:r>
    </w:p>
    <w:p w:rsidR="00975800" w:rsidRPr="0045009C" w:rsidRDefault="00975800" w:rsidP="004B5C62">
      <w:pPr>
        <w:pStyle w:val="Prrafodelista"/>
        <w:numPr>
          <w:ilvl w:val="0"/>
          <w:numId w:val="31"/>
        </w:numPr>
        <w:jc w:val="both"/>
        <w:rPr>
          <w:szCs w:val="21"/>
          <w:lang w:val="es-ES"/>
        </w:rPr>
      </w:pPr>
      <w:r w:rsidRPr="0045009C">
        <w:rPr>
          <w:szCs w:val="21"/>
          <w:lang w:val="es-ES"/>
        </w:rPr>
        <w:t>Mecánica del progreso (puntos / insignias / tablas de clasificación, o PBL's)</w:t>
      </w:r>
    </w:p>
    <w:p w:rsidR="00975800" w:rsidRPr="0045009C" w:rsidRDefault="00975800" w:rsidP="004B5C62">
      <w:pPr>
        <w:pStyle w:val="Prrafodelista"/>
        <w:numPr>
          <w:ilvl w:val="0"/>
          <w:numId w:val="31"/>
        </w:numPr>
        <w:jc w:val="both"/>
        <w:rPr>
          <w:szCs w:val="21"/>
          <w:lang w:val="es-ES"/>
        </w:rPr>
      </w:pPr>
      <w:r w:rsidRPr="0045009C">
        <w:rPr>
          <w:szCs w:val="21"/>
          <w:lang w:val="es-ES"/>
        </w:rPr>
        <w:t>Narrativa</w:t>
      </w:r>
    </w:p>
    <w:p w:rsidR="00975800" w:rsidRPr="0045009C" w:rsidRDefault="00975800" w:rsidP="004B5C62">
      <w:pPr>
        <w:pStyle w:val="Prrafodelista"/>
        <w:numPr>
          <w:ilvl w:val="0"/>
          <w:numId w:val="31"/>
        </w:numPr>
        <w:jc w:val="both"/>
        <w:rPr>
          <w:szCs w:val="21"/>
          <w:lang w:val="es-ES"/>
        </w:rPr>
      </w:pPr>
      <w:r w:rsidRPr="0045009C">
        <w:rPr>
          <w:szCs w:val="21"/>
          <w:lang w:val="es-ES"/>
        </w:rPr>
        <w:t>Comentarios inmediatos</w:t>
      </w:r>
    </w:p>
    <w:p w:rsidR="00975800" w:rsidRPr="0045009C" w:rsidRDefault="00975800" w:rsidP="004B5C62">
      <w:pPr>
        <w:pStyle w:val="Prrafodelista"/>
        <w:numPr>
          <w:ilvl w:val="0"/>
          <w:numId w:val="31"/>
        </w:numPr>
        <w:jc w:val="both"/>
        <w:rPr>
          <w:szCs w:val="21"/>
          <w:lang w:val="es-ES"/>
        </w:rPr>
      </w:pPr>
      <w:r w:rsidRPr="0045009C">
        <w:rPr>
          <w:szCs w:val="21"/>
          <w:lang w:val="es-ES"/>
        </w:rPr>
        <w:t>Oportunidades para la resolución colaborativa de problemas</w:t>
      </w:r>
    </w:p>
    <w:p w:rsidR="00975800" w:rsidRPr="0045009C" w:rsidRDefault="00975800" w:rsidP="004B5C62">
      <w:pPr>
        <w:pStyle w:val="Prrafodelista"/>
        <w:numPr>
          <w:ilvl w:val="0"/>
          <w:numId w:val="31"/>
        </w:numPr>
        <w:jc w:val="both"/>
        <w:rPr>
          <w:szCs w:val="21"/>
          <w:lang w:val="es-ES"/>
        </w:rPr>
      </w:pPr>
      <w:r w:rsidRPr="0045009C">
        <w:rPr>
          <w:szCs w:val="21"/>
          <w:lang w:val="es-ES"/>
        </w:rPr>
        <w:t xml:space="preserve">Aprendizaje </w:t>
      </w:r>
      <w:r w:rsidR="00B51537" w:rsidRPr="0045009C">
        <w:rPr>
          <w:szCs w:val="21"/>
          <w:lang w:val="es-ES"/>
        </w:rPr>
        <w:t xml:space="preserve">en fases </w:t>
      </w:r>
      <w:r w:rsidRPr="0045009C">
        <w:rPr>
          <w:szCs w:val="21"/>
          <w:lang w:val="es-ES"/>
        </w:rPr>
        <w:t>con desafíos cada vez mayores</w:t>
      </w:r>
    </w:p>
    <w:p w:rsidR="00975800" w:rsidRPr="0045009C" w:rsidRDefault="00975800" w:rsidP="004B5C62">
      <w:pPr>
        <w:pStyle w:val="Prrafodelista"/>
        <w:numPr>
          <w:ilvl w:val="0"/>
          <w:numId w:val="31"/>
        </w:numPr>
        <w:jc w:val="both"/>
        <w:rPr>
          <w:szCs w:val="21"/>
          <w:lang w:val="es-ES"/>
        </w:rPr>
      </w:pPr>
      <w:r w:rsidRPr="0045009C">
        <w:rPr>
          <w:szCs w:val="21"/>
          <w:lang w:val="es-ES"/>
        </w:rPr>
        <w:t xml:space="preserve">Oportunidades de </w:t>
      </w:r>
      <w:r w:rsidR="00B51537" w:rsidRPr="0045009C">
        <w:rPr>
          <w:szCs w:val="21"/>
          <w:lang w:val="es-ES"/>
        </w:rPr>
        <w:t xml:space="preserve">mejora </w:t>
      </w:r>
    </w:p>
    <w:p w:rsidR="00975800" w:rsidRPr="0045009C" w:rsidRDefault="00975800" w:rsidP="004B5C62">
      <w:pPr>
        <w:pStyle w:val="Prrafodelista"/>
        <w:numPr>
          <w:ilvl w:val="0"/>
          <w:numId w:val="31"/>
        </w:numPr>
        <w:jc w:val="both"/>
        <w:rPr>
          <w:szCs w:val="21"/>
          <w:lang w:val="es-ES"/>
        </w:rPr>
      </w:pPr>
      <w:r w:rsidRPr="0045009C">
        <w:rPr>
          <w:szCs w:val="21"/>
          <w:lang w:val="es-ES"/>
        </w:rPr>
        <w:t>Conexión social</w:t>
      </w:r>
    </w:p>
    <w:p w:rsidR="00975800" w:rsidRPr="0045009C" w:rsidRDefault="00975800" w:rsidP="004B5C62">
      <w:pPr>
        <w:pStyle w:val="Prrafodelista"/>
        <w:numPr>
          <w:ilvl w:val="0"/>
          <w:numId w:val="31"/>
        </w:numPr>
        <w:jc w:val="both"/>
        <w:rPr>
          <w:szCs w:val="21"/>
          <w:lang w:val="es-ES"/>
        </w:rPr>
      </w:pPr>
      <w:r w:rsidRPr="0045009C">
        <w:rPr>
          <w:szCs w:val="21"/>
          <w:lang w:val="es-ES"/>
        </w:rPr>
        <w:t>Diversión</w:t>
      </w:r>
    </w:p>
    <w:p w:rsidR="00975800" w:rsidRPr="0045009C" w:rsidRDefault="00975800" w:rsidP="004B5C62">
      <w:pPr>
        <w:pStyle w:val="Prrafodelista"/>
        <w:numPr>
          <w:ilvl w:val="0"/>
          <w:numId w:val="31"/>
        </w:numPr>
        <w:jc w:val="both"/>
        <w:rPr>
          <w:szCs w:val="21"/>
          <w:lang w:val="es-ES"/>
        </w:rPr>
      </w:pPr>
      <w:r w:rsidRPr="0045009C">
        <w:rPr>
          <w:szCs w:val="21"/>
          <w:lang w:val="es-ES"/>
        </w:rPr>
        <w:t>Desafío</w:t>
      </w:r>
    </w:p>
    <w:p w:rsidR="00975800" w:rsidRPr="0045009C" w:rsidRDefault="00975800" w:rsidP="004B5C62">
      <w:pPr>
        <w:pStyle w:val="Prrafodelista"/>
        <w:numPr>
          <w:ilvl w:val="0"/>
          <w:numId w:val="31"/>
        </w:numPr>
        <w:jc w:val="both"/>
        <w:rPr>
          <w:szCs w:val="21"/>
          <w:lang w:val="es-ES"/>
        </w:rPr>
      </w:pPr>
      <w:r w:rsidRPr="0045009C">
        <w:rPr>
          <w:szCs w:val="21"/>
          <w:lang w:val="es-ES"/>
        </w:rPr>
        <w:t>Música</w:t>
      </w:r>
    </w:p>
    <w:p w:rsidR="00975800" w:rsidRPr="0045009C" w:rsidRDefault="00975800" w:rsidP="00975800">
      <w:pPr>
        <w:jc w:val="both"/>
        <w:rPr>
          <w:szCs w:val="21"/>
          <w:lang w:val="es-ES"/>
        </w:rPr>
      </w:pPr>
      <w:r w:rsidRPr="0045009C">
        <w:rPr>
          <w:szCs w:val="21"/>
          <w:lang w:val="es-ES"/>
        </w:rPr>
        <w:t xml:space="preserve">Cuando un aula incorpora el uso de algunos de estos elementos, ese ambiente puede ser considerado "gamificado". No hay distinción en cuanto a cuántos elementos hay que incluir para constituir oficialmente la gamificación, pero un principio rector es que la gamificación toma en consideración el complejo sistema de razones que </w:t>
      </w:r>
      <w:r w:rsidR="00B51537" w:rsidRPr="0045009C">
        <w:rPr>
          <w:szCs w:val="21"/>
          <w:lang w:val="es-ES"/>
        </w:rPr>
        <w:t xml:space="preserve">afectan a </w:t>
      </w:r>
      <w:r w:rsidRPr="0045009C">
        <w:rPr>
          <w:szCs w:val="21"/>
          <w:lang w:val="es-ES"/>
        </w:rPr>
        <w:t>una persona, y no un solo factor.</w:t>
      </w:r>
    </w:p>
    <w:p w:rsidR="00C63635" w:rsidRPr="0045009C" w:rsidRDefault="00C63635" w:rsidP="00975800">
      <w:pPr>
        <w:jc w:val="both"/>
        <w:rPr>
          <w:color w:val="002060"/>
          <w:lang w:val="es-ES"/>
        </w:rPr>
      </w:pPr>
      <w:r w:rsidRPr="0045009C">
        <w:rPr>
          <w:color w:val="002060"/>
          <w:lang w:val="es-ES"/>
        </w:rPr>
        <w:lastRenderedPageBreak/>
        <w:t>DIMENSION</w:t>
      </w:r>
      <w:r w:rsidR="00975800" w:rsidRPr="0045009C">
        <w:rPr>
          <w:color w:val="002060"/>
          <w:lang w:val="es-ES"/>
        </w:rPr>
        <w:t>E</w:t>
      </w:r>
      <w:r w:rsidRPr="0045009C">
        <w:rPr>
          <w:color w:val="002060"/>
          <w:lang w:val="es-ES"/>
        </w:rPr>
        <w:t xml:space="preserve">S </w:t>
      </w:r>
      <w:r w:rsidR="00975800" w:rsidRPr="0045009C">
        <w:rPr>
          <w:color w:val="002060"/>
          <w:lang w:val="es-ES"/>
        </w:rPr>
        <w:t xml:space="preserve">DE LA GAMIFICACIÓN EN EL APRENDIZAJE </w:t>
      </w:r>
    </w:p>
    <w:p w:rsidR="00B51537" w:rsidRPr="0045009C" w:rsidRDefault="00B51537" w:rsidP="00B51537">
      <w:pPr>
        <w:jc w:val="both"/>
        <w:rPr>
          <w:szCs w:val="21"/>
          <w:lang w:val="es-ES"/>
        </w:rPr>
      </w:pPr>
      <w:r w:rsidRPr="0045009C">
        <w:rPr>
          <w:color w:val="002060"/>
          <w:lang w:val="es-ES"/>
        </w:rPr>
        <w:t xml:space="preserve">Estrategias de aprendizaje/modelos teóricos: </w:t>
      </w:r>
      <w:r w:rsidRPr="0045009C">
        <w:rPr>
          <w:szCs w:val="21"/>
          <w:lang w:val="es-ES"/>
        </w:rPr>
        <w:t>cognitivista, constructivista.</w:t>
      </w:r>
    </w:p>
    <w:p w:rsidR="00B51537" w:rsidRPr="0045009C" w:rsidRDefault="00B51537" w:rsidP="00B51537">
      <w:pPr>
        <w:jc w:val="both"/>
        <w:rPr>
          <w:szCs w:val="21"/>
          <w:lang w:val="es-ES"/>
        </w:rPr>
      </w:pPr>
      <w:r w:rsidRPr="0045009C">
        <w:rPr>
          <w:color w:val="002060"/>
          <w:lang w:val="es-ES"/>
        </w:rPr>
        <w:t>Contenido:</w:t>
      </w:r>
      <w:r w:rsidRPr="0045009C">
        <w:rPr>
          <w:szCs w:val="21"/>
          <w:lang w:val="es-ES"/>
        </w:rPr>
        <w:t xml:space="preserve"> habilidades específicas.</w:t>
      </w:r>
    </w:p>
    <w:p w:rsidR="00B51537" w:rsidRPr="0045009C" w:rsidRDefault="00B51537" w:rsidP="00B51537">
      <w:pPr>
        <w:jc w:val="both"/>
        <w:rPr>
          <w:szCs w:val="21"/>
          <w:lang w:val="es-ES"/>
        </w:rPr>
      </w:pPr>
      <w:r w:rsidRPr="0045009C">
        <w:rPr>
          <w:color w:val="002060"/>
          <w:lang w:val="es-ES"/>
        </w:rPr>
        <w:t>Curriculum:</w:t>
      </w:r>
      <w:r w:rsidRPr="0045009C">
        <w:rPr>
          <w:szCs w:val="21"/>
          <w:lang w:val="es-ES"/>
        </w:rPr>
        <w:t xml:space="preserve"> Pequeña parte del currículo: partes de módulos, evaluación de actividades específicas, etc.</w:t>
      </w:r>
    </w:p>
    <w:p w:rsidR="00B51537" w:rsidRPr="0045009C" w:rsidRDefault="00B51537" w:rsidP="00B51537">
      <w:pPr>
        <w:jc w:val="both"/>
        <w:rPr>
          <w:szCs w:val="21"/>
          <w:lang w:val="es-ES"/>
        </w:rPr>
      </w:pPr>
      <w:r w:rsidRPr="0045009C">
        <w:rPr>
          <w:color w:val="002060"/>
          <w:lang w:val="es-ES"/>
        </w:rPr>
        <w:t>Forma:</w:t>
      </w:r>
      <w:r w:rsidRPr="0045009C">
        <w:rPr>
          <w:szCs w:val="21"/>
          <w:lang w:val="es-ES"/>
        </w:rPr>
        <w:t xml:space="preserve"> estructura una actividad de aprendizaje en forma de juego... etc.</w:t>
      </w:r>
    </w:p>
    <w:p w:rsidR="00B51537" w:rsidRPr="0045009C" w:rsidRDefault="00B51537" w:rsidP="00B51537">
      <w:pPr>
        <w:jc w:val="both"/>
        <w:rPr>
          <w:szCs w:val="21"/>
          <w:lang w:val="es-ES"/>
        </w:rPr>
      </w:pPr>
      <w:r w:rsidRPr="0045009C">
        <w:rPr>
          <w:color w:val="002060"/>
          <w:lang w:val="es-ES"/>
        </w:rPr>
        <w:t>Implementación:</w:t>
      </w:r>
      <w:r w:rsidRPr="0045009C">
        <w:rPr>
          <w:szCs w:val="21"/>
          <w:lang w:val="es-ES"/>
        </w:rPr>
        <w:t xml:space="preserve"> actividades integradas de un currículo, aprendizaje informal, formación continua ... etc.</w:t>
      </w:r>
    </w:p>
    <w:p w:rsidR="00B51537" w:rsidRPr="0045009C" w:rsidRDefault="00B51537" w:rsidP="00B51537">
      <w:pPr>
        <w:jc w:val="both"/>
        <w:rPr>
          <w:szCs w:val="21"/>
          <w:lang w:val="es-ES"/>
        </w:rPr>
      </w:pPr>
      <w:r w:rsidRPr="0045009C">
        <w:rPr>
          <w:color w:val="002060"/>
          <w:lang w:val="es-ES"/>
        </w:rPr>
        <w:t>Modalidad de aprendizaje:</w:t>
      </w:r>
      <w:r w:rsidRPr="0045009C">
        <w:rPr>
          <w:szCs w:val="21"/>
          <w:lang w:val="es-ES"/>
        </w:rPr>
        <w:t xml:space="preserve"> presencial o a distancia (e-learning, m-learning).</w:t>
      </w:r>
    </w:p>
    <w:p w:rsidR="00B51537" w:rsidRPr="0045009C" w:rsidRDefault="00B51537" w:rsidP="00B51537">
      <w:pPr>
        <w:jc w:val="both"/>
        <w:rPr>
          <w:szCs w:val="21"/>
          <w:lang w:val="es-ES"/>
        </w:rPr>
      </w:pPr>
      <w:r w:rsidRPr="0045009C">
        <w:rPr>
          <w:color w:val="002060"/>
          <w:lang w:val="es-ES"/>
        </w:rPr>
        <w:t>Recursos:</w:t>
      </w:r>
      <w:r w:rsidRPr="0045009C">
        <w:rPr>
          <w:szCs w:val="21"/>
          <w:lang w:val="es-ES"/>
        </w:rPr>
        <w:t xml:space="preserve"> depende del juego que se vaya a diseñar e implementar.</w:t>
      </w:r>
    </w:p>
    <w:p w:rsidR="00B51537" w:rsidRPr="0045009C" w:rsidRDefault="00B51537" w:rsidP="00B51537">
      <w:pPr>
        <w:jc w:val="both"/>
        <w:rPr>
          <w:szCs w:val="21"/>
          <w:lang w:val="es-ES"/>
        </w:rPr>
      </w:pPr>
      <w:r w:rsidRPr="0045009C">
        <w:rPr>
          <w:color w:val="002060"/>
          <w:lang w:val="es-ES"/>
        </w:rPr>
        <w:t>Tiempo:</w:t>
      </w:r>
      <w:r w:rsidRPr="0045009C">
        <w:rPr>
          <w:szCs w:val="21"/>
          <w:lang w:val="es-ES"/>
        </w:rPr>
        <w:t xml:space="preserve"> depende de la opción que puede variar de un esfuerzo relativamente bajo a uno más alto.</w:t>
      </w:r>
    </w:p>
    <w:p w:rsidR="00B51537" w:rsidRPr="0045009C" w:rsidRDefault="00B51537" w:rsidP="00C63635">
      <w:pPr>
        <w:jc w:val="both"/>
        <w:rPr>
          <w:szCs w:val="21"/>
          <w:lang w:val="es-ES"/>
        </w:rPr>
      </w:pPr>
    </w:p>
    <w:p w:rsidR="00B51537" w:rsidRPr="0045009C" w:rsidRDefault="00B51537" w:rsidP="00B51537">
      <w:pPr>
        <w:jc w:val="both"/>
        <w:rPr>
          <w:szCs w:val="21"/>
          <w:lang w:val="es-ES"/>
        </w:rPr>
      </w:pPr>
      <w:r w:rsidRPr="0045009C">
        <w:rPr>
          <w:szCs w:val="21"/>
          <w:lang w:val="es-ES"/>
        </w:rPr>
        <w:t>Existen tres maneras clave en las que un aula, curso o unidad pueden ser gamificados: cambio del lenguaje, adaptación del proceso de calificación y la modificación de la estructura del ambiente de aprendizaje:</w:t>
      </w:r>
    </w:p>
    <w:p w:rsidR="00B51537" w:rsidRPr="0045009C" w:rsidRDefault="00B51537" w:rsidP="004B5C62">
      <w:pPr>
        <w:pStyle w:val="Prrafodelista"/>
        <w:numPr>
          <w:ilvl w:val="0"/>
          <w:numId w:val="32"/>
        </w:numPr>
        <w:jc w:val="both"/>
        <w:rPr>
          <w:szCs w:val="21"/>
          <w:lang w:val="es-ES"/>
        </w:rPr>
      </w:pPr>
      <w:r w:rsidRPr="0045009C">
        <w:rPr>
          <w:szCs w:val="21"/>
          <w:lang w:val="es-ES"/>
        </w:rPr>
        <w:t>Con respecto al LENGUAJE, en lugar de referirse a los requisitos académicos con los términos asociados típicos, se pueden usar nombres similares a juegos. Por ejemplo, hacer una presentación del curso podría ser referido como "embarcarse en una misión", escribir un examen podría ser "derrotar a los monstruos", y la creación de un prototipo o un determinado trabajo podría ser clasificado como "completar una misión".</w:t>
      </w:r>
    </w:p>
    <w:p w:rsidR="00B51537" w:rsidRPr="0045009C" w:rsidRDefault="00B51537" w:rsidP="004B5C62">
      <w:pPr>
        <w:pStyle w:val="Prrafodelista"/>
        <w:numPr>
          <w:ilvl w:val="0"/>
          <w:numId w:val="32"/>
        </w:numPr>
        <w:jc w:val="both"/>
        <w:rPr>
          <w:szCs w:val="21"/>
          <w:lang w:val="es-ES"/>
        </w:rPr>
      </w:pPr>
      <w:r w:rsidRPr="0045009C">
        <w:rPr>
          <w:szCs w:val="21"/>
          <w:lang w:val="es-ES"/>
        </w:rPr>
        <w:t xml:space="preserve">En términos de CALIFICACIÓN, el esquema de calificación de un curso puede ser adaptado para hacer uso de puntos de experiencia (XP) en comparación con las notas. Cada estudiante puede comenzar en el nivel uno con cero puntos. A medida que avanzan en el curso, completando las misiones y demostrando el aprendizaje, ganan </w:t>
      </w:r>
      <w:r w:rsidR="00027BCC" w:rsidRPr="0045009C">
        <w:rPr>
          <w:szCs w:val="21"/>
          <w:lang w:val="es-ES"/>
        </w:rPr>
        <w:t xml:space="preserve">puntos de experiencia, </w:t>
      </w:r>
      <w:r w:rsidRPr="0045009C">
        <w:rPr>
          <w:szCs w:val="21"/>
          <w:lang w:val="es-ES"/>
        </w:rPr>
        <w:t xml:space="preserve">XP. </w:t>
      </w:r>
      <w:r w:rsidR="00027BCC" w:rsidRPr="0045009C">
        <w:rPr>
          <w:szCs w:val="21"/>
          <w:lang w:val="es-ES"/>
        </w:rPr>
        <w:t xml:space="preserve">Se puede diseñar un </w:t>
      </w:r>
      <w:r w:rsidRPr="0045009C">
        <w:rPr>
          <w:szCs w:val="21"/>
          <w:lang w:val="es-ES"/>
        </w:rPr>
        <w:t>gráfico para ilustrar cuántos XP se requiere</w:t>
      </w:r>
      <w:r w:rsidR="00027BCC" w:rsidRPr="0045009C">
        <w:rPr>
          <w:szCs w:val="21"/>
          <w:lang w:val="es-ES"/>
        </w:rPr>
        <w:t>n</w:t>
      </w:r>
      <w:r w:rsidRPr="0045009C">
        <w:rPr>
          <w:szCs w:val="21"/>
          <w:lang w:val="es-ES"/>
        </w:rPr>
        <w:t xml:space="preserve"> para obtener una calificación. Por ejemplo, ganando 1500 XP </w:t>
      </w:r>
      <w:r w:rsidR="00027BCC" w:rsidRPr="0045009C">
        <w:rPr>
          <w:szCs w:val="21"/>
          <w:lang w:val="es-ES"/>
        </w:rPr>
        <w:t>se puede conseguir un aprobado</w:t>
      </w:r>
      <w:r w:rsidRPr="0045009C">
        <w:rPr>
          <w:szCs w:val="21"/>
          <w:lang w:val="es-ES"/>
        </w:rPr>
        <w:t xml:space="preserve">, mientras que 2000 </w:t>
      </w:r>
      <w:r w:rsidR="00027BCC" w:rsidRPr="0045009C">
        <w:rPr>
          <w:szCs w:val="21"/>
          <w:lang w:val="es-ES"/>
        </w:rPr>
        <w:t>serían un notable</w:t>
      </w:r>
      <w:r w:rsidRPr="0045009C">
        <w:rPr>
          <w:szCs w:val="21"/>
          <w:lang w:val="es-ES"/>
        </w:rPr>
        <w:t xml:space="preserve">, y 2500, un </w:t>
      </w:r>
      <w:r w:rsidR="00027BCC" w:rsidRPr="0045009C">
        <w:rPr>
          <w:szCs w:val="21"/>
          <w:lang w:val="es-ES"/>
        </w:rPr>
        <w:t>sobresaliente</w:t>
      </w:r>
      <w:r w:rsidRPr="0045009C">
        <w:rPr>
          <w:szCs w:val="21"/>
          <w:lang w:val="es-ES"/>
        </w:rPr>
        <w:t>. Algunos profesores utilizan XP, así como puntos de salud (</w:t>
      </w:r>
      <w:r w:rsidR="00027BCC" w:rsidRPr="0045009C">
        <w:rPr>
          <w:szCs w:val="21"/>
          <w:lang w:val="es-ES"/>
        </w:rPr>
        <w:t xml:space="preserve">o “health points” - </w:t>
      </w:r>
      <w:r w:rsidRPr="0045009C">
        <w:rPr>
          <w:szCs w:val="21"/>
          <w:lang w:val="es-ES"/>
        </w:rPr>
        <w:t>HP) y puntos de conocimiento (</w:t>
      </w:r>
      <w:r w:rsidR="00027BCC" w:rsidRPr="0045009C">
        <w:rPr>
          <w:szCs w:val="21"/>
          <w:lang w:val="es-ES"/>
        </w:rPr>
        <w:t>o “</w:t>
      </w:r>
      <w:r w:rsidR="00027BCC" w:rsidRPr="0045009C">
        <w:rPr>
          <w:i/>
          <w:szCs w:val="21"/>
          <w:lang w:val="es-ES"/>
        </w:rPr>
        <w:t>Knowledge points</w:t>
      </w:r>
      <w:r w:rsidR="00027BCC" w:rsidRPr="0045009C">
        <w:rPr>
          <w:szCs w:val="21"/>
          <w:lang w:val="es-ES"/>
        </w:rPr>
        <w:t xml:space="preserve">” - </w:t>
      </w:r>
      <w:r w:rsidRPr="0045009C">
        <w:rPr>
          <w:szCs w:val="21"/>
          <w:lang w:val="es-ES"/>
        </w:rPr>
        <w:t>KP) para motivar a los estudiantes en el aula</w:t>
      </w:r>
      <w:r w:rsidR="00027BCC" w:rsidRPr="0045009C">
        <w:rPr>
          <w:szCs w:val="21"/>
          <w:lang w:val="es-ES"/>
        </w:rPr>
        <w:t xml:space="preserve">. La idea no es </w:t>
      </w:r>
      <w:r w:rsidRPr="0045009C">
        <w:rPr>
          <w:szCs w:val="21"/>
          <w:lang w:val="es-ES"/>
        </w:rPr>
        <w:t xml:space="preserve"> </w:t>
      </w:r>
      <w:r w:rsidR="00027BCC" w:rsidRPr="0045009C">
        <w:rPr>
          <w:szCs w:val="21"/>
          <w:lang w:val="es-ES"/>
        </w:rPr>
        <w:t xml:space="preserve">conectar directamente </w:t>
      </w:r>
      <w:r w:rsidRPr="0045009C">
        <w:rPr>
          <w:szCs w:val="21"/>
          <w:lang w:val="es-ES"/>
        </w:rPr>
        <w:t xml:space="preserve">estos puntos con </w:t>
      </w:r>
      <w:r w:rsidR="00027BCC" w:rsidRPr="0045009C">
        <w:rPr>
          <w:szCs w:val="21"/>
          <w:lang w:val="es-ES"/>
        </w:rPr>
        <w:t xml:space="preserve">las notas </w:t>
      </w:r>
      <w:r w:rsidRPr="0045009C">
        <w:rPr>
          <w:szCs w:val="21"/>
          <w:lang w:val="es-ES"/>
        </w:rPr>
        <w:t xml:space="preserve">que los estudiantes reciben </w:t>
      </w:r>
      <w:r w:rsidR="00027BCC" w:rsidRPr="0045009C">
        <w:rPr>
          <w:szCs w:val="21"/>
          <w:lang w:val="es-ES"/>
        </w:rPr>
        <w:t xml:space="preserve">sino conectarlos </w:t>
      </w:r>
      <w:r w:rsidRPr="0045009C">
        <w:rPr>
          <w:szCs w:val="21"/>
          <w:lang w:val="es-ES"/>
        </w:rPr>
        <w:t>con la obtención de recompensas virtuales como insignias o trofeos.</w:t>
      </w:r>
    </w:p>
    <w:p w:rsidR="00B51537" w:rsidRPr="0045009C" w:rsidRDefault="00B51537" w:rsidP="004B5C62">
      <w:pPr>
        <w:pStyle w:val="Prrafodelista"/>
        <w:numPr>
          <w:ilvl w:val="0"/>
          <w:numId w:val="32"/>
        </w:numPr>
        <w:jc w:val="both"/>
        <w:rPr>
          <w:szCs w:val="21"/>
          <w:lang w:val="es-ES"/>
        </w:rPr>
      </w:pPr>
      <w:r w:rsidRPr="0045009C">
        <w:rPr>
          <w:szCs w:val="21"/>
          <w:lang w:val="es-ES"/>
        </w:rPr>
        <w:t>La ESTRUCTURA DE UN CURSO o unidad puede ser adaptada de varias maneras para incorporar elementos de gamificación</w:t>
      </w:r>
      <w:r w:rsidR="00027BCC" w:rsidRPr="0045009C">
        <w:rPr>
          <w:szCs w:val="21"/>
          <w:lang w:val="es-ES"/>
        </w:rPr>
        <w:t xml:space="preserve">. </w:t>
      </w:r>
      <w:r w:rsidRPr="0045009C">
        <w:rPr>
          <w:szCs w:val="21"/>
          <w:lang w:val="es-ES"/>
        </w:rPr>
        <w:t xml:space="preserve">Estas adaptaciones pueden afectar </w:t>
      </w:r>
      <w:r w:rsidR="00027BCC" w:rsidRPr="0045009C">
        <w:rPr>
          <w:szCs w:val="21"/>
          <w:lang w:val="es-ES"/>
        </w:rPr>
        <w:t>a</w:t>
      </w:r>
      <w:r w:rsidRPr="0045009C">
        <w:rPr>
          <w:szCs w:val="21"/>
          <w:lang w:val="es-ES"/>
        </w:rPr>
        <w:t xml:space="preserve">l papel del estudiante, </w:t>
      </w:r>
      <w:r w:rsidR="00027BCC" w:rsidRPr="0045009C">
        <w:rPr>
          <w:szCs w:val="21"/>
          <w:lang w:val="es-ES"/>
        </w:rPr>
        <w:t>a</w:t>
      </w:r>
      <w:r w:rsidRPr="0045009C">
        <w:rPr>
          <w:szCs w:val="21"/>
          <w:lang w:val="es-ES"/>
        </w:rPr>
        <w:t xml:space="preserve">l rol del profesor y </w:t>
      </w:r>
      <w:r w:rsidR="00027BCC" w:rsidRPr="0045009C">
        <w:rPr>
          <w:szCs w:val="21"/>
          <w:lang w:val="es-ES"/>
        </w:rPr>
        <w:t>a</w:t>
      </w:r>
      <w:r w:rsidRPr="0045009C">
        <w:rPr>
          <w:szCs w:val="21"/>
          <w:lang w:val="es-ES"/>
        </w:rPr>
        <w:t>l rol del ambiente de aprendizaje:</w:t>
      </w:r>
    </w:p>
    <w:p w:rsidR="00B51537" w:rsidRPr="0045009C" w:rsidRDefault="00B51537" w:rsidP="00B51537">
      <w:pPr>
        <w:jc w:val="both"/>
        <w:rPr>
          <w:szCs w:val="21"/>
          <w:lang w:val="es-ES"/>
        </w:rPr>
      </w:pPr>
    </w:p>
    <w:p w:rsidR="00B51537" w:rsidRPr="0045009C" w:rsidRDefault="00B51537" w:rsidP="00B51537">
      <w:pPr>
        <w:jc w:val="both"/>
        <w:rPr>
          <w:szCs w:val="21"/>
          <w:lang w:val="es-ES"/>
        </w:rPr>
      </w:pPr>
      <w:r w:rsidRPr="0045009C">
        <w:rPr>
          <w:szCs w:val="21"/>
          <w:lang w:val="es-ES"/>
        </w:rPr>
        <w:lastRenderedPageBreak/>
        <w:t>El papel de un estudiante en un entorno gamificado puede ser adoptar un avatar y un nombre de juego con el que navegar a través de sus tareas de aprendizaje. Los estudiantes pueden ser organizados en equipos o gremios, y ser invitados a embarcarse en misiones de aprendizaje con sus compañeros miembros del gremio. Los estudiantes tienden a expresarse como uno de los siguientes tipos de jugadores</w:t>
      </w:r>
      <w:r w:rsidR="00027BCC" w:rsidRPr="0045009C">
        <w:rPr>
          <w:szCs w:val="21"/>
          <w:lang w:val="es-ES"/>
        </w:rPr>
        <w:t>:</w:t>
      </w:r>
      <w:r w:rsidRPr="0045009C">
        <w:rPr>
          <w:szCs w:val="21"/>
          <w:lang w:val="es-ES"/>
        </w:rPr>
        <w:t xml:space="preserve"> </w:t>
      </w:r>
      <w:r w:rsidR="00027BCC" w:rsidRPr="0045009C">
        <w:rPr>
          <w:szCs w:val="21"/>
          <w:lang w:val="es-ES"/>
        </w:rPr>
        <w:t xml:space="preserve">jugador </w:t>
      </w:r>
      <w:r w:rsidRPr="0045009C">
        <w:rPr>
          <w:szCs w:val="21"/>
          <w:lang w:val="es-ES"/>
        </w:rPr>
        <w:t xml:space="preserve">(Motivado por las recompensas extrínsecas), socializador (motivado por </w:t>
      </w:r>
      <w:r w:rsidR="00027BCC" w:rsidRPr="0045009C">
        <w:rPr>
          <w:szCs w:val="21"/>
          <w:lang w:val="es-ES"/>
        </w:rPr>
        <w:t>las relaciones</w:t>
      </w:r>
      <w:r w:rsidRPr="0045009C">
        <w:rPr>
          <w:szCs w:val="21"/>
          <w:lang w:val="es-ES"/>
        </w:rPr>
        <w:t xml:space="preserve">), </w:t>
      </w:r>
      <w:r w:rsidR="00027BCC" w:rsidRPr="0045009C">
        <w:rPr>
          <w:szCs w:val="21"/>
          <w:lang w:val="es-ES"/>
        </w:rPr>
        <w:t xml:space="preserve">espíritu </w:t>
      </w:r>
      <w:r w:rsidRPr="0045009C">
        <w:rPr>
          <w:szCs w:val="21"/>
          <w:lang w:val="es-ES"/>
        </w:rPr>
        <w:t>libre (motivado por la autonomía), ganador (motivado por el dominio) y filántropo (motivado por el propósito).</w:t>
      </w:r>
    </w:p>
    <w:p w:rsidR="00B51537" w:rsidRPr="0045009C" w:rsidRDefault="00B51537" w:rsidP="00B51537">
      <w:pPr>
        <w:jc w:val="both"/>
        <w:rPr>
          <w:szCs w:val="21"/>
          <w:lang w:val="es-ES"/>
        </w:rPr>
      </w:pPr>
      <w:r w:rsidRPr="0045009C">
        <w:rPr>
          <w:szCs w:val="21"/>
          <w:lang w:val="es-ES"/>
        </w:rPr>
        <w:t xml:space="preserve">El papel del </w:t>
      </w:r>
      <w:r w:rsidR="00027BCC" w:rsidRPr="0045009C">
        <w:rPr>
          <w:szCs w:val="21"/>
          <w:lang w:val="es-ES"/>
        </w:rPr>
        <w:t xml:space="preserve">formador </w:t>
      </w:r>
      <w:r w:rsidRPr="0045009C">
        <w:rPr>
          <w:szCs w:val="21"/>
          <w:lang w:val="es-ES"/>
        </w:rPr>
        <w:t xml:space="preserve">es diseñar una aplicación gamificada, incorporando la dinámica del juego y mecánica que atraen al grupo objetivo (es decir, los estudiantes) y proporcionan el tipo de recompensas que son atractivas para la motivación de la mayoría. Por lo tanto, es importante que los </w:t>
      </w:r>
      <w:r w:rsidR="00027BCC" w:rsidRPr="0045009C">
        <w:rPr>
          <w:szCs w:val="21"/>
          <w:lang w:val="es-ES"/>
        </w:rPr>
        <w:t xml:space="preserve">formadores </w:t>
      </w:r>
      <w:r w:rsidRPr="0045009C">
        <w:rPr>
          <w:szCs w:val="21"/>
          <w:lang w:val="es-ES"/>
        </w:rPr>
        <w:t xml:space="preserve">conozcan bien a sus alumnos. El profesor también debe rastrear de forma responsable los logros de los estudiantes, definir los parámetros del "juego", darle un nombre a la meta de aprendizaje definitiva, definir las tareas de aprendizaje y especificar las recompensas para completar esas tareas y animar y guiar a los estudiantes mientras navegan por el </w:t>
      </w:r>
      <w:r w:rsidR="00027BCC" w:rsidRPr="0045009C">
        <w:rPr>
          <w:szCs w:val="21"/>
          <w:lang w:val="es-ES"/>
        </w:rPr>
        <w:t>entorno.</w:t>
      </w:r>
    </w:p>
    <w:p w:rsidR="005749F1" w:rsidRPr="0045009C" w:rsidRDefault="00B51537" w:rsidP="00B51537">
      <w:pPr>
        <w:jc w:val="both"/>
        <w:rPr>
          <w:szCs w:val="21"/>
          <w:lang w:val="es-ES"/>
        </w:rPr>
      </w:pPr>
      <w:r w:rsidRPr="0045009C">
        <w:rPr>
          <w:szCs w:val="21"/>
          <w:lang w:val="es-ES"/>
        </w:rPr>
        <w:t>El papel de un ambiente de aprendizaje gamificado puede estructurarse para proporcionar una narrativa general que funcione como un contexto para todas las actividades de aprendizaje.</w:t>
      </w:r>
    </w:p>
    <w:p w:rsidR="00175E2C" w:rsidRPr="0045009C" w:rsidRDefault="00175E2C" w:rsidP="00B51537">
      <w:pPr>
        <w:jc w:val="both"/>
        <w:rPr>
          <w:szCs w:val="21"/>
          <w:lang w:val="es-ES"/>
        </w:rPr>
      </w:pPr>
    </w:p>
    <w:p w:rsidR="00137EF4" w:rsidRPr="0045009C" w:rsidRDefault="00137EF4" w:rsidP="00137EF4">
      <w:pPr>
        <w:pStyle w:val="Ttulo3"/>
        <w:rPr>
          <w:lang w:val="es-ES"/>
        </w:rPr>
      </w:pPr>
      <w:bookmarkStart w:id="16" w:name="_Toc479764637"/>
      <w:r w:rsidRPr="0045009C">
        <w:rPr>
          <w:lang w:val="es-ES"/>
        </w:rPr>
        <w:t xml:space="preserve">2 – </w:t>
      </w:r>
      <w:r w:rsidR="00027BCC" w:rsidRPr="0045009C">
        <w:rPr>
          <w:lang w:val="es-ES"/>
        </w:rPr>
        <w:t>Clases Online o Eventos de Aprendizaje Sincrónico</w:t>
      </w:r>
      <w:bookmarkEnd w:id="16"/>
    </w:p>
    <w:p w:rsidR="0060648B" w:rsidRPr="0045009C" w:rsidRDefault="0060648B" w:rsidP="0060648B">
      <w:pPr>
        <w:jc w:val="both"/>
        <w:rPr>
          <w:lang w:val="es-ES"/>
        </w:rPr>
      </w:pPr>
    </w:p>
    <w:p w:rsidR="0060648B" w:rsidRPr="0045009C" w:rsidRDefault="0060648B" w:rsidP="0060648B">
      <w:pPr>
        <w:jc w:val="both"/>
        <w:rPr>
          <w:lang w:val="es-ES"/>
        </w:rPr>
      </w:pPr>
      <w:r w:rsidRPr="0045009C">
        <w:rPr>
          <w:lang w:val="es-ES"/>
        </w:rPr>
        <w:t>Las clases online o los eventos de aprendizaje síncrono hacen referencia a un modelo de aprendizaje en el que un grupo de estudiantes interactúan de forma real (implementada como si fuera una clase presencial). Antes de que la tecnología permitiera el desarrollo de entornos de aprendizaje sincrónico, la mayoría de la educación a distancia se llevaba a cabo a través de métodos de aprendizaje asíncrono. Dado que las herramientas síncronas han llegado a estar disponibles de forma habitual, muchas personas las utilizan como una forma de ayudar a disminuir los desafíos asociados con la distancia transaccional que se produce en la educación en línea. Varios estudios de casos encontraron que los estudiantes son capaces de desarrollar un sentido de comunidad sobre las plataformas de comunicación sincrónica en línea.</w:t>
      </w:r>
    </w:p>
    <w:p w:rsidR="0060648B" w:rsidRPr="0045009C" w:rsidRDefault="0060648B" w:rsidP="0060648B">
      <w:pPr>
        <w:jc w:val="both"/>
        <w:rPr>
          <w:lang w:val="es-ES"/>
        </w:rPr>
      </w:pPr>
      <w:r w:rsidRPr="0045009C">
        <w:rPr>
          <w:lang w:val="es-ES"/>
        </w:rPr>
        <w:t>Muchos programas educativos online comenzaron con el advenimiento de las herramientas de tele-conferencia que vinieron a demostrar que se puede aprender al mismo tiempo desde diversos lugares del mundo. Por ejemplo, el uso de mensajería instantánea o chat en vivo, seminarios web y videoconferencias permiten a estudiantes y profesores colaborar y aprender en tiempo real.</w:t>
      </w:r>
    </w:p>
    <w:p w:rsidR="00137EF4" w:rsidRPr="0045009C" w:rsidRDefault="0060648B" w:rsidP="00CB469E">
      <w:pPr>
        <w:jc w:val="both"/>
        <w:rPr>
          <w:lang w:val="es-ES"/>
        </w:rPr>
      </w:pPr>
      <w:r w:rsidRPr="0045009C">
        <w:rPr>
          <w:lang w:val="es-ES"/>
        </w:rPr>
        <w:t xml:space="preserve">Una clase presencial es un ejemplo de aprendizaje sincrónico en un ambiente cara a cara, porque los estudiantes y los profesores están todos en el mismo lugar al mismo tiempo. Otro ejemplo de un evento de aprendizaje síncrono involucraría a los estudiantes asistiendo a una clase online en vivo, mientras que simultáneamente participan en un debate. El aprendizaje síncrono se puede facilitar mediante la participación de estudiantes e instructores en una clase a través de una herramienta de conferencia web como </w:t>
      </w:r>
      <w:r w:rsidRPr="0045009C">
        <w:rPr>
          <w:i/>
          <w:lang w:val="es-ES"/>
        </w:rPr>
        <w:t>Blackboard Collaborate, Adobe Connect, WebEx</w:t>
      </w:r>
      <w:r w:rsidRPr="0045009C">
        <w:rPr>
          <w:lang w:val="es-ES"/>
        </w:rPr>
        <w:t xml:space="preserve"> o </w:t>
      </w:r>
      <w:r w:rsidRPr="0045009C">
        <w:rPr>
          <w:i/>
          <w:lang w:val="es-ES"/>
        </w:rPr>
        <w:t>Skype</w:t>
      </w:r>
      <w:r w:rsidRPr="0045009C">
        <w:rPr>
          <w:lang w:val="es-ES"/>
        </w:rPr>
        <w:t xml:space="preserve">. Estas experiencias </w:t>
      </w:r>
      <w:r w:rsidRPr="0045009C">
        <w:rPr>
          <w:lang w:val="es-ES"/>
        </w:rPr>
        <w:lastRenderedPageBreak/>
        <w:t xml:space="preserve">síncronas </w:t>
      </w:r>
      <w:r w:rsidR="00CB469E" w:rsidRPr="0045009C">
        <w:rPr>
          <w:lang w:val="es-ES"/>
        </w:rPr>
        <w:t xml:space="preserve">se </w:t>
      </w:r>
      <w:r w:rsidRPr="0045009C">
        <w:rPr>
          <w:lang w:val="es-ES"/>
        </w:rPr>
        <w:t>pueden diseña</w:t>
      </w:r>
      <w:r w:rsidR="00CB469E" w:rsidRPr="0045009C">
        <w:rPr>
          <w:lang w:val="es-ES"/>
        </w:rPr>
        <w:t>r</w:t>
      </w:r>
      <w:r w:rsidRPr="0045009C">
        <w:rPr>
          <w:lang w:val="es-ES"/>
        </w:rPr>
        <w:t xml:space="preserve"> para desarrollar y fortalecer las relaciones instructor-estudiante y alumno-estudiante, </w:t>
      </w:r>
      <w:r w:rsidR="00CB469E" w:rsidRPr="0045009C">
        <w:rPr>
          <w:lang w:val="es-ES"/>
        </w:rPr>
        <w:t xml:space="preserve">que </w:t>
      </w:r>
      <w:r w:rsidRPr="0045009C">
        <w:rPr>
          <w:lang w:val="es-ES"/>
        </w:rPr>
        <w:t>puede ser un desafío en los programas de aprendizaje a distancia.</w:t>
      </w:r>
    </w:p>
    <w:p w:rsidR="00137EF4" w:rsidRPr="0045009C" w:rsidRDefault="00137EF4" w:rsidP="00CB469E">
      <w:pPr>
        <w:jc w:val="both"/>
        <w:rPr>
          <w:color w:val="002060"/>
          <w:lang w:val="es-ES"/>
        </w:rPr>
      </w:pPr>
      <w:r w:rsidRPr="0045009C">
        <w:rPr>
          <w:color w:val="002060"/>
          <w:lang w:val="es-ES"/>
        </w:rPr>
        <w:t>DIMENSION</w:t>
      </w:r>
      <w:r w:rsidR="00CB469E" w:rsidRPr="0045009C">
        <w:rPr>
          <w:color w:val="002060"/>
          <w:lang w:val="es-ES"/>
        </w:rPr>
        <w:t>E</w:t>
      </w:r>
      <w:r w:rsidRPr="0045009C">
        <w:rPr>
          <w:color w:val="002060"/>
          <w:lang w:val="es-ES"/>
        </w:rPr>
        <w:t xml:space="preserve">S </w:t>
      </w:r>
      <w:r w:rsidR="00CB469E" w:rsidRPr="0045009C">
        <w:rPr>
          <w:color w:val="002060"/>
          <w:lang w:val="es-ES"/>
        </w:rPr>
        <w:t>DE LA APLICACIÓN DE LAS CLASES ONLINE O EVENTOS DE APRENDIZAJE SINCRÓNICO</w:t>
      </w:r>
    </w:p>
    <w:p w:rsidR="00CB469E" w:rsidRPr="0045009C" w:rsidRDefault="00CB469E" w:rsidP="00CB469E">
      <w:pPr>
        <w:jc w:val="both"/>
        <w:rPr>
          <w:lang w:val="es-ES"/>
        </w:rPr>
      </w:pPr>
      <w:r w:rsidRPr="0045009C">
        <w:rPr>
          <w:color w:val="002060"/>
          <w:lang w:val="es-ES"/>
        </w:rPr>
        <w:t xml:space="preserve">Estrategias de aprendizaje/modelos teóricos: </w:t>
      </w:r>
      <w:r w:rsidRPr="0045009C">
        <w:rPr>
          <w:lang w:val="es-ES"/>
        </w:rPr>
        <w:t>cognitivista, constructivista.</w:t>
      </w:r>
    </w:p>
    <w:p w:rsidR="00CB469E" w:rsidRPr="0045009C" w:rsidRDefault="00CB469E" w:rsidP="00CB469E">
      <w:pPr>
        <w:jc w:val="both"/>
        <w:rPr>
          <w:lang w:val="es-ES"/>
        </w:rPr>
      </w:pPr>
      <w:r w:rsidRPr="0045009C">
        <w:rPr>
          <w:color w:val="002060"/>
          <w:lang w:val="es-ES"/>
        </w:rPr>
        <w:t>Contenido:</w:t>
      </w:r>
      <w:r w:rsidRPr="0045009C">
        <w:rPr>
          <w:lang w:val="es-ES"/>
        </w:rPr>
        <w:t xml:space="preserve"> temas específicos, todo tipo de conferencias.</w:t>
      </w:r>
    </w:p>
    <w:p w:rsidR="00CB469E" w:rsidRPr="0045009C" w:rsidRDefault="00CB469E" w:rsidP="00CB469E">
      <w:pPr>
        <w:jc w:val="both"/>
        <w:rPr>
          <w:lang w:val="es-ES"/>
        </w:rPr>
      </w:pPr>
      <w:r w:rsidRPr="0045009C">
        <w:rPr>
          <w:color w:val="002060"/>
          <w:lang w:val="es-ES"/>
        </w:rPr>
        <w:t>Currículo:</w:t>
      </w:r>
      <w:r w:rsidRPr="0045009C">
        <w:rPr>
          <w:lang w:val="es-ES"/>
        </w:rPr>
        <w:t xml:space="preserve"> cualquier tipo de programación curricular, partes de módulos, elementos de aprendizaje formal, etc.</w:t>
      </w:r>
    </w:p>
    <w:p w:rsidR="00CB469E" w:rsidRPr="0045009C" w:rsidRDefault="00CB469E" w:rsidP="00CB469E">
      <w:pPr>
        <w:jc w:val="both"/>
        <w:rPr>
          <w:lang w:val="es-ES"/>
        </w:rPr>
      </w:pPr>
      <w:r w:rsidRPr="0045009C">
        <w:rPr>
          <w:color w:val="002060"/>
          <w:lang w:val="es-ES"/>
        </w:rPr>
        <w:t>Forma:</w:t>
      </w:r>
      <w:r w:rsidRPr="0045009C">
        <w:rPr>
          <w:lang w:val="es-ES"/>
        </w:rPr>
        <w:t xml:space="preserve"> conferencia en línea, transmisión en vivo de una clase... etc.</w:t>
      </w:r>
    </w:p>
    <w:p w:rsidR="00CB469E" w:rsidRPr="0045009C" w:rsidRDefault="00CB469E" w:rsidP="00CB469E">
      <w:pPr>
        <w:jc w:val="both"/>
        <w:rPr>
          <w:lang w:val="es-ES"/>
        </w:rPr>
      </w:pPr>
      <w:r w:rsidRPr="0045009C">
        <w:rPr>
          <w:color w:val="002060"/>
          <w:lang w:val="es-ES"/>
        </w:rPr>
        <w:t>Implementación:</w:t>
      </w:r>
      <w:r w:rsidRPr="0045009C">
        <w:rPr>
          <w:lang w:val="es-ES"/>
        </w:rPr>
        <w:t xml:space="preserve"> actividades integradas de un currículo, aprendizaje informal, Formación Continua... etc.</w:t>
      </w:r>
    </w:p>
    <w:p w:rsidR="00CB469E" w:rsidRPr="0045009C" w:rsidRDefault="00CB469E" w:rsidP="00CB469E">
      <w:pPr>
        <w:jc w:val="both"/>
        <w:rPr>
          <w:lang w:val="es-ES"/>
        </w:rPr>
      </w:pPr>
      <w:r w:rsidRPr="0045009C">
        <w:rPr>
          <w:color w:val="002060"/>
          <w:lang w:val="es-ES"/>
        </w:rPr>
        <w:t>Modalidad de aprendizaje:</w:t>
      </w:r>
      <w:r w:rsidRPr="0045009C">
        <w:rPr>
          <w:lang w:val="es-ES"/>
        </w:rPr>
        <w:t xml:space="preserve"> aprendizaje a distancia (e-learning, m-learning).</w:t>
      </w:r>
    </w:p>
    <w:p w:rsidR="00CB469E" w:rsidRPr="0045009C" w:rsidRDefault="00CB469E" w:rsidP="00CB469E">
      <w:pPr>
        <w:jc w:val="both"/>
        <w:rPr>
          <w:lang w:val="es-ES"/>
        </w:rPr>
      </w:pPr>
      <w:r w:rsidRPr="0045009C">
        <w:rPr>
          <w:color w:val="002060"/>
          <w:lang w:val="es-ES"/>
        </w:rPr>
        <w:t xml:space="preserve">Recursos: </w:t>
      </w:r>
      <w:r w:rsidRPr="0045009C">
        <w:rPr>
          <w:lang w:val="es-ES"/>
        </w:rPr>
        <w:t>herramienta de conferencia web como Blackboard Collaborate, Adobe Connect, WebEx, Skype ... etc.</w:t>
      </w:r>
    </w:p>
    <w:p w:rsidR="001D71DD" w:rsidRPr="0045009C" w:rsidRDefault="00CB469E" w:rsidP="00CB469E">
      <w:pPr>
        <w:jc w:val="both"/>
        <w:rPr>
          <w:lang w:val="es-ES"/>
        </w:rPr>
      </w:pPr>
      <w:r w:rsidRPr="0045009C">
        <w:rPr>
          <w:color w:val="002060"/>
          <w:lang w:val="es-ES"/>
        </w:rPr>
        <w:t>Tiempo:</w:t>
      </w:r>
      <w:r w:rsidRPr="0045009C">
        <w:rPr>
          <w:lang w:val="es-ES"/>
        </w:rPr>
        <w:t xml:space="preserve"> esfuerzo relativamente corto</w:t>
      </w:r>
    </w:p>
    <w:p w:rsidR="00CB469E" w:rsidRPr="0045009C" w:rsidRDefault="00CB469E" w:rsidP="00CB469E">
      <w:pPr>
        <w:jc w:val="both"/>
        <w:rPr>
          <w:color w:val="002060"/>
          <w:lang w:val="es-ES"/>
        </w:rPr>
      </w:pPr>
      <w:r w:rsidRPr="0045009C">
        <w:rPr>
          <w:color w:val="002060"/>
          <w:lang w:val="es-ES"/>
        </w:rPr>
        <w:t>Consejos de elearningindustry.com para formar en aulas virtuales</w:t>
      </w:r>
    </w:p>
    <w:p w:rsidR="00CB469E" w:rsidRPr="0045009C" w:rsidRDefault="00CB469E" w:rsidP="00CB469E">
      <w:pPr>
        <w:pStyle w:val="NormalWeb"/>
        <w:spacing w:after="379"/>
        <w:jc w:val="both"/>
        <w:rPr>
          <w:rFonts w:ascii="Calibri" w:hAnsi="Calibri" w:cs="Calibri"/>
          <w:color w:val="000000"/>
          <w:sz w:val="22"/>
          <w:szCs w:val="22"/>
        </w:rPr>
      </w:pPr>
      <w:r w:rsidRPr="0045009C">
        <w:rPr>
          <w:rFonts w:ascii="Calibri" w:hAnsi="Calibri" w:cs="Calibri"/>
          <w:color w:val="000000"/>
          <w:sz w:val="22"/>
          <w:szCs w:val="22"/>
        </w:rPr>
        <w:t xml:space="preserve">1. </w:t>
      </w:r>
      <w:r w:rsidRPr="0045009C">
        <w:rPr>
          <w:rFonts w:ascii="Calibri" w:eastAsia="Calibri" w:hAnsi="Calibri" w:cs="Arial"/>
          <w:color w:val="002060"/>
          <w:sz w:val="22"/>
          <w:szCs w:val="22"/>
          <w:lang w:eastAsia="en-US"/>
        </w:rPr>
        <w:t>Determine sus metas y objetivos con suficiente antelación</w:t>
      </w:r>
      <w:r w:rsidRPr="0045009C">
        <w:rPr>
          <w:rFonts w:ascii="Calibri" w:hAnsi="Calibri" w:cs="Calibri"/>
          <w:color w:val="000000"/>
          <w:sz w:val="22"/>
          <w:szCs w:val="22"/>
        </w:rPr>
        <w:t>. Lo primero que debe hacer es definir los objetivos de aprendizaje. Esto le ayudará a guiarlo a través del diseño y desarrollo de su estrategia de capacitación en el aula virtual, ya que podrá seleccionar los materiales de aprendizaje, herramientas y métodos que servirán a estas metas y objetivos.</w:t>
      </w:r>
    </w:p>
    <w:p w:rsidR="00CB469E" w:rsidRPr="0045009C" w:rsidRDefault="00CB469E" w:rsidP="00CB469E">
      <w:pPr>
        <w:pStyle w:val="NormalWeb"/>
        <w:spacing w:after="379"/>
        <w:jc w:val="both"/>
        <w:rPr>
          <w:rFonts w:ascii="Calibri" w:hAnsi="Calibri" w:cs="Calibri"/>
          <w:color w:val="000000"/>
          <w:sz w:val="22"/>
          <w:szCs w:val="22"/>
        </w:rPr>
      </w:pPr>
      <w:r w:rsidRPr="0045009C">
        <w:rPr>
          <w:rFonts w:ascii="Calibri" w:hAnsi="Calibri" w:cs="Calibri"/>
          <w:color w:val="000000"/>
          <w:sz w:val="22"/>
          <w:szCs w:val="22"/>
        </w:rPr>
        <w:t xml:space="preserve">2. </w:t>
      </w:r>
      <w:r w:rsidRPr="0045009C">
        <w:rPr>
          <w:rFonts w:ascii="Calibri" w:eastAsia="Calibri" w:hAnsi="Calibri" w:cs="Arial"/>
          <w:color w:val="002060"/>
          <w:sz w:val="22"/>
          <w:szCs w:val="22"/>
          <w:lang w:eastAsia="en-US"/>
        </w:rPr>
        <w:t>Elija el método ideal de entrega.</w:t>
      </w:r>
      <w:r w:rsidRPr="0045009C">
        <w:rPr>
          <w:rFonts w:ascii="Calibri" w:hAnsi="Calibri" w:cs="Calibri"/>
          <w:color w:val="000000"/>
          <w:sz w:val="22"/>
          <w:szCs w:val="22"/>
        </w:rPr>
        <w:t xml:space="preserve"> Con el fin de reunir las herramientas que necesitará para impartir la formación en el aula virtual, primero debe decidir cómo va a entregar su contenido. Considere cómo los estudiantes estarán accediendo al aula de capacitación virtual. ¿Tendrán que ser capaces de aprender sobre la marcha o durante las horas de trabajo? ¿Se les entregará el contenido en un ambiente de aula física como parte de una estrategia tradicional de </w:t>
      </w:r>
      <w:r w:rsidRPr="0045009C">
        <w:rPr>
          <w:rFonts w:ascii="Calibri" w:hAnsi="Calibri" w:cs="Calibri"/>
          <w:b/>
          <w:color w:val="000000"/>
          <w:sz w:val="22"/>
          <w:szCs w:val="22"/>
        </w:rPr>
        <w:t>aprendizaje combinado</w:t>
      </w:r>
      <w:r w:rsidRPr="0045009C">
        <w:rPr>
          <w:rFonts w:ascii="Calibri" w:hAnsi="Calibri" w:cs="Calibri"/>
          <w:color w:val="000000"/>
          <w:sz w:val="22"/>
          <w:szCs w:val="22"/>
        </w:rPr>
        <w:t>? Esto le permitirá seleccionar las actividades de aprendizaje más idóneas que necesitará integrar en su aula de formación virtual.</w:t>
      </w:r>
    </w:p>
    <w:p w:rsidR="00CB469E" w:rsidRPr="0045009C" w:rsidRDefault="00CB469E" w:rsidP="00CB469E">
      <w:pPr>
        <w:pStyle w:val="NormalWeb"/>
        <w:spacing w:after="379"/>
        <w:jc w:val="both"/>
        <w:rPr>
          <w:rFonts w:ascii="Calibri" w:hAnsi="Calibri" w:cs="Calibri"/>
          <w:color w:val="000000"/>
          <w:sz w:val="22"/>
          <w:szCs w:val="22"/>
        </w:rPr>
      </w:pPr>
      <w:r w:rsidRPr="0045009C">
        <w:rPr>
          <w:rFonts w:ascii="Calibri" w:hAnsi="Calibri" w:cs="Calibri"/>
          <w:color w:val="000000"/>
          <w:sz w:val="22"/>
          <w:szCs w:val="22"/>
        </w:rPr>
        <w:t xml:space="preserve">3. </w:t>
      </w:r>
      <w:r w:rsidRPr="0045009C">
        <w:rPr>
          <w:rFonts w:ascii="Calibri" w:eastAsia="Calibri" w:hAnsi="Calibri" w:cs="Arial"/>
          <w:color w:val="002060"/>
          <w:sz w:val="22"/>
          <w:szCs w:val="22"/>
          <w:lang w:eastAsia="en-US"/>
        </w:rPr>
        <w:t>Empareje imágenes y vídeos con explicaciones que inicien la discusión del alumno</w:t>
      </w:r>
      <w:r w:rsidRPr="0045009C">
        <w:rPr>
          <w:rFonts w:ascii="Calibri" w:hAnsi="Calibri" w:cs="Calibri"/>
          <w:color w:val="000000"/>
          <w:sz w:val="22"/>
          <w:szCs w:val="22"/>
        </w:rPr>
        <w:t xml:space="preserve">. Vincular elementos visuales con explicaciones detalladas que ayuden a reflexionar siempre es una buena idea, especialmente si desea aumentar el compromiso del alumno. Esto se debe al hecho de que puede suscitar debate, ya que los estudiantes se animarán a interactuar con sus colegas. Para activar la discusión, es posible que desee integrar algún tipo de colaboración en línea, como </w:t>
      </w:r>
      <w:r w:rsidRPr="0045009C">
        <w:rPr>
          <w:rFonts w:ascii="Calibri" w:hAnsi="Calibri" w:cs="Calibri"/>
          <w:b/>
          <w:color w:val="000000"/>
          <w:sz w:val="22"/>
          <w:szCs w:val="22"/>
        </w:rPr>
        <w:t>Google Chat</w:t>
      </w:r>
      <w:r w:rsidRPr="0045009C">
        <w:rPr>
          <w:rFonts w:ascii="Calibri" w:hAnsi="Calibri" w:cs="Calibri"/>
          <w:color w:val="000000"/>
          <w:sz w:val="22"/>
          <w:szCs w:val="22"/>
        </w:rPr>
        <w:t>.</w:t>
      </w:r>
    </w:p>
    <w:p w:rsidR="00CB469E" w:rsidRPr="0045009C" w:rsidRDefault="00CB469E" w:rsidP="00CB469E">
      <w:pPr>
        <w:pStyle w:val="NormalWeb"/>
        <w:spacing w:after="379"/>
        <w:jc w:val="both"/>
        <w:rPr>
          <w:rFonts w:ascii="Calibri" w:hAnsi="Calibri" w:cs="Calibri"/>
          <w:color w:val="000000"/>
          <w:sz w:val="22"/>
          <w:szCs w:val="22"/>
        </w:rPr>
      </w:pPr>
      <w:r w:rsidRPr="0045009C">
        <w:rPr>
          <w:rFonts w:ascii="Calibri" w:hAnsi="Calibri" w:cs="Calibri"/>
          <w:color w:val="000000"/>
          <w:sz w:val="22"/>
          <w:szCs w:val="22"/>
        </w:rPr>
        <w:t xml:space="preserve">4. </w:t>
      </w:r>
      <w:r w:rsidRPr="0045009C">
        <w:rPr>
          <w:rFonts w:ascii="Calibri" w:eastAsia="Calibri" w:hAnsi="Calibri" w:cs="Arial"/>
          <w:color w:val="002060"/>
          <w:sz w:val="22"/>
          <w:szCs w:val="22"/>
          <w:lang w:eastAsia="en-US"/>
        </w:rPr>
        <w:t>Crear actividades interactivas de aprendizaje que fomenten la participación activa</w:t>
      </w:r>
      <w:r w:rsidRPr="0045009C">
        <w:rPr>
          <w:rFonts w:ascii="Calibri" w:hAnsi="Calibri" w:cs="Calibri"/>
          <w:color w:val="000000"/>
          <w:sz w:val="22"/>
          <w:szCs w:val="22"/>
        </w:rPr>
        <w:t xml:space="preserve">. La participación activa de los estudiantes es la clave para una buena experiencia de formación en el aula virtual. La manera más efectiva de lograr esto es crear actividades de aprendizaje que impliquen al alumno/a y que le hagan pensar en cómo el tema se relaciona con </w:t>
      </w:r>
      <w:r w:rsidR="00BE122C" w:rsidRPr="0045009C">
        <w:rPr>
          <w:rFonts w:ascii="Calibri" w:hAnsi="Calibri" w:cs="Calibri"/>
          <w:color w:val="000000"/>
          <w:sz w:val="22"/>
          <w:szCs w:val="22"/>
        </w:rPr>
        <w:t>su propia vida</w:t>
      </w:r>
      <w:r w:rsidRPr="0045009C">
        <w:rPr>
          <w:rFonts w:ascii="Calibri" w:hAnsi="Calibri" w:cs="Calibri"/>
          <w:color w:val="000000"/>
          <w:sz w:val="22"/>
          <w:szCs w:val="22"/>
        </w:rPr>
        <w:t xml:space="preserve"> y experiencias. Por lo tanto, considere la posibilidad de crear actividades que los sumergen, como escenarios, juegos o presentaciones. A menudo es mejor que la formación en el aula virtual dure menos de una </w:t>
      </w:r>
      <w:r w:rsidRPr="0045009C">
        <w:rPr>
          <w:rFonts w:ascii="Calibri" w:hAnsi="Calibri" w:cs="Calibri"/>
          <w:color w:val="000000"/>
          <w:sz w:val="22"/>
          <w:szCs w:val="22"/>
        </w:rPr>
        <w:lastRenderedPageBreak/>
        <w:t xml:space="preserve">hora. Para fomentar la interacción, diseñe actividades que fomenten el debate cada cinco minutos. Esto evitará el aburrimiento y activará la participación durante todo el evento formativo. También puede dividir la clase en grupos pequeños. Esto se puede hacer pidiéndoles que usen aplicaciones de Google como </w:t>
      </w:r>
      <w:r w:rsidRPr="0045009C">
        <w:rPr>
          <w:rFonts w:ascii="Calibri" w:hAnsi="Calibri" w:cs="Calibri"/>
          <w:b/>
          <w:color w:val="000000"/>
          <w:sz w:val="22"/>
          <w:szCs w:val="22"/>
        </w:rPr>
        <w:t>Hangouts de Google</w:t>
      </w:r>
      <w:r w:rsidRPr="0045009C">
        <w:rPr>
          <w:rFonts w:ascii="Calibri" w:hAnsi="Calibri" w:cs="Calibri"/>
          <w:color w:val="000000"/>
          <w:sz w:val="22"/>
          <w:szCs w:val="22"/>
        </w:rPr>
        <w:t xml:space="preserve"> o plataformas de administración de proyectos y completen tareas de colaboración de grupo.</w:t>
      </w:r>
    </w:p>
    <w:p w:rsidR="00CB469E" w:rsidRPr="0045009C" w:rsidRDefault="00CB469E" w:rsidP="00CB469E">
      <w:pPr>
        <w:pStyle w:val="NormalWeb"/>
        <w:spacing w:after="379"/>
        <w:jc w:val="both"/>
        <w:rPr>
          <w:rFonts w:ascii="Calibri" w:hAnsi="Calibri" w:cs="Calibri"/>
          <w:color w:val="000000"/>
          <w:sz w:val="22"/>
          <w:szCs w:val="22"/>
        </w:rPr>
      </w:pPr>
      <w:r w:rsidRPr="0045009C">
        <w:rPr>
          <w:rFonts w:ascii="Calibri" w:hAnsi="Calibri" w:cs="Calibri"/>
          <w:color w:val="000000"/>
          <w:sz w:val="22"/>
          <w:szCs w:val="22"/>
        </w:rPr>
        <w:t xml:space="preserve">5. </w:t>
      </w:r>
      <w:r w:rsidRPr="0045009C">
        <w:rPr>
          <w:rFonts w:ascii="Calibri" w:eastAsia="Calibri" w:hAnsi="Calibri" w:cs="Arial"/>
          <w:color w:val="002060"/>
          <w:sz w:val="22"/>
          <w:szCs w:val="22"/>
          <w:lang w:eastAsia="en-US"/>
        </w:rPr>
        <w:t>Haga una prueba.</w:t>
      </w:r>
      <w:r w:rsidRPr="0045009C">
        <w:rPr>
          <w:rFonts w:ascii="Calibri" w:hAnsi="Calibri" w:cs="Calibri"/>
          <w:color w:val="000000"/>
          <w:sz w:val="22"/>
          <w:szCs w:val="22"/>
        </w:rPr>
        <w:t xml:space="preserve"> Incluso si piensa que ha perfeccionado y pulido todos los aspectos de su aula de formación virtual, siempre debe </w:t>
      </w:r>
      <w:r w:rsidR="003B0E90" w:rsidRPr="0045009C">
        <w:rPr>
          <w:rFonts w:ascii="Calibri" w:hAnsi="Calibri" w:cs="Calibri"/>
          <w:color w:val="000000"/>
          <w:sz w:val="22"/>
          <w:szCs w:val="22"/>
        </w:rPr>
        <w:t xml:space="preserve">hacer </w:t>
      </w:r>
      <w:r w:rsidRPr="0045009C">
        <w:rPr>
          <w:rFonts w:ascii="Calibri" w:hAnsi="Calibri" w:cs="Calibri"/>
          <w:color w:val="000000"/>
          <w:sz w:val="22"/>
          <w:szCs w:val="22"/>
        </w:rPr>
        <w:t xml:space="preserve">al menos una prueba para asegurarse de que todo se </w:t>
      </w:r>
      <w:r w:rsidR="003B0E90" w:rsidRPr="0045009C">
        <w:rPr>
          <w:rFonts w:ascii="Calibri" w:hAnsi="Calibri" w:cs="Calibri"/>
          <w:color w:val="000000"/>
          <w:sz w:val="22"/>
          <w:szCs w:val="22"/>
        </w:rPr>
        <w:t xml:space="preserve">desarrollará </w:t>
      </w:r>
      <w:r w:rsidRPr="0045009C">
        <w:rPr>
          <w:rFonts w:ascii="Calibri" w:hAnsi="Calibri" w:cs="Calibri"/>
          <w:color w:val="000000"/>
          <w:sz w:val="22"/>
          <w:szCs w:val="22"/>
        </w:rPr>
        <w:t xml:space="preserve">sin problemas. Lleve a cabo un </w:t>
      </w:r>
      <w:r w:rsidR="003B0E90" w:rsidRPr="0045009C">
        <w:rPr>
          <w:rFonts w:ascii="Calibri" w:hAnsi="Calibri" w:cs="Calibri"/>
          <w:color w:val="000000"/>
          <w:sz w:val="22"/>
          <w:szCs w:val="22"/>
        </w:rPr>
        <w:t xml:space="preserve">prueba en </w:t>
      </w:r>
      <w:r w:rsidRPr="0045009C">
        <w:rPr>
          <w:rFonts w:ascii="Calibri" w:hAnsi="Calibri" w:cs="Calibri"/>
          <w:color w:val="000000"/>
          <w:sz w:val="22"/>
          <w:szCs w:val="22"/>
        </w:rPr>
        <w:t xml:space="preserve">grupo o </w:t>
      </w:r>
      <w:r w:rsidR="003B0E90" w:rsidRPr="0045009C">
        <w:rPr>
          <w:rFonts w:ascii="Calibri" w:hAnsi="Calibri" w:cs="Calibri"/>
          <w:color w:val="000000"/>
          <w:sz w:val="22"/>
          <w:szCs w:val="22"/>
        </w:rPr>
        <w:t xml:space="preserve">un </w:t>
      </w:r>
      <w:r w:rsidRPr="0045009C">
        <w:rPr>
          <w:rFonts w:ascii="Calibri" w:hAnsi="Calibri" w:cs="Calibri"/>
          <w:color w:val="000000"/>
          <w:sz w:val="22"/>
          <w:szCs w:val="22"/>
        </w:rPr>
        <w:t xml:space="preserve">"simulacro", donde puede solucionar </w:t>
      </w:r>
      <w:r w:rsidR="003B0E90" w:rsidRPr="0045009C">
        <w:rPr>
          <w:rFonts w:ascii="Calibri" w:hAnsi="Calibri" w:cs="Calibri"/>
          <w:color w:val="000000"/>
          <w:sz w:val="22"/>
          <w:szCs w:val="22"/>
        </w:rPr>
        <w:t xml:space="preserve">los </w:t>
      </w:r>
      <w:r w:rsidRPr="0045009C">
        <w:rPr>
          <w:rFonts w:ascii="Calibri" w:hAnsi="Calibri" w:cs="Calibri"/>
          <w:color w:val="000000"/>
          <w:sz w:val="22"/>
          <w:szCs w:val="22"/>
        </w:rPr>
        <w:t>problema</w:t>
      </w:r>
      <w:r w:rsidR="003B0E90" w:rsidRPr="0045009C">
        <w:rPr>
          <w:rFonts w:ascii="Calibri" w:hAnsi="Calibri" w:cs="Calibri"/>
          <w:color w:val="000000"/>
          <w:sz w:val="22"/>
          <w:szCs w:val="22"/>
        </w:rPr>
        <w:t>s</w:t>
      </w:r>
      <w:r w:rsidRPr="0045009C">
        <w:rPr>
          <w:rFonts w:ascii="Calibri" w:hAnsi="Calibri" w:cs="Calibri"/>
          <w:color w:val="000000"/>
          <w:sz w:val="22"/>
          <w:szCs w:val="22"/>
        </w:rPr>
        <w:t xml:space="preserve"> </w:t>
      </w:r>
      <w:r w:rsidR="003B0E90" w:rsidRPr="0045009C">
        <w:rPr>
          <w:rFonts w:ascii="Calibri" w:hAnsi="Calibri" w:cs="Calibri"/>
          <w:color w:val="000000"/>
          <w:sz w:val="22"/>
          <w:szCs w:val="22"/>
        </w:rPr>
        <w:t xml:space="preserve">que puedan surgir </w:t>
      </w:r>
      <w:r w:rsidRPr="0045009C">
        <w:rPr>
          <w:rFonts w:ascii="Calibri" w:hAnsi="Calibri" w:cs="Calibri"/>
          <w:color w:val="000000"/>
          <w:sz w:val="22"/>
          <w:szCs w:val="22"/>
        </w:rPr>
        <w:t xml:space="preserve">y asegurarse de que no haya problemas que puedan obstaculizar </w:t>
      </w:r>
      <w:r w:rsidR="003B0E90" w:rsidRPr="0045009C">
        <w:rPr>
          <w:rFonts w:ascii="Calibri" w:hAnsi="Calibri" w:cs="Calibri"/>
          <w:color w:val="000000"/>
          <w:sz w:val="22"/>
          <w:szCs w:val="22"/>
        </w:rPr>
        <w:t xml:space="preserve">su </w:t>
      </w:r>
      <w:r w:rsidRPr="0045009C">
        <w:rPr>
          <w:rFonts w:ascii="Calibri" w:hAnsi="Calibri" w:cs="Calibri"/>
          <w:color w:val="000000"/>
          <w:sz w:val="22"/>
          <w:szCs w:val="22"/>
        </w:rPr>
        <w:t xml:space="preserve">éxito. Asegúrese de que todo el mundo pueda iniciar sesión en la plataforma y de que todo el contenido se muestre correctamente, de modo que no haya sorpresas cuando realice la </w:t>
      </w:r>
      <w:r w:rsidR="003B0E90" w:rsidRPr="0045009C">
        <w:rPr>
          <w:rFonts w:ascii="Calibri" w:hAnsi="Calibri" w:cs="Calibri"/>
          <w:color w:val="000000"/>
          <w:sz w:val="22"/>
          <w:szCs w:val="22"/>
        </w:rPr>
        <w:t>formación</w:t>
      </w:r>
      <w:r w:rsidRPr="0045009C">
        <w:rPr>
          <w:rFonts w:ascii="Calibri" w:hAnsi="Calibri" w:cs="Calibri"/>
          <w:color w:val="000000"/>
          <w:sz w:val="22"/>
          <w:szCs w:val="22"/>
        </w:rPr>
        <w:t>.</w:t>
      </w:r>
    </w:p>
    <w:p w:rsidR="00CB469E" w:rsidRPr="0045009C" w:rsidRDefault="00CB469E" w:rsidP="00CB469E">
      <w:pPr>
        <w:pStyle w:val="NormalWeb"/>
        <w:spacing w:before="0" w:beforeAutospacing="0" w:after="379" w:afterAutospacing="0"/>
        <w:jc w:val="both"/>
        <w:rPr>
          <w:rFonts w:ascii="Calibri" w:hAnsi="Calibri" w:cs="Calibri"/>
          <w:color w:val="000000"/>
          <w:sz w:val="22"/>
          <w:szCs w:val="22"/>
        </w:rPr>
      </w:pPr>
      <w:r w:rsidRPr="0045009C">
        <w:rPr>
          <w:rFonts w:ascii="Calibri" w:hAnsi="Calibri" w:cs="Calibri"/>
          <w:color w:val="000000"/>
          <w:sz w:val="22"/>
          <w:szCs w:val="22"/>
        </w:rPr>
        <w:t xml:space="preserve">Estos consejos prácticos de formación en el aula le ofrecen la oportunidad de desarrollar </w:t>
      </w:r>
      <w:r w:rsidR="003B0E90" w:rsidRPr="0045009C">
        <w:rPr>
          <w:rFonts w:ascii="Calibri" w:hAnsi="Calibri" w:cs="Calibri"/>
          <w:color w:val="000000"/>
          <w:sz w:val="22"/>
          <w:szCs w:val="22"/>
        </w:rPr>
        <w:t xml:space="preserve">actividades </w:t>
      </w:r>
      <w:r w:rsidRPr="0045009C">
        <w:rPr>
          <w:rFonts w:ascii="Calibri" w:hAnsi="Calibri" w:cs="Calibri"/>
          <w:color w:val="000000"/>
          <w:sz w:val="22"/>
          <w:szCs w:val="22"/>
        </w:rPr>
        <w:t xml:space="preserve">que proporcionen a su audiencia la mejor experiencia de formación virtual posible para que puedan </w:t>
      </w:r>
      <w:r w:rsidR="003B0E90" w:rsidRPr="0045009C">
        <w:rPr>
          <w:rFonts w:ascii="Calibri" w:hAnsi="Calibri" w:cs="Calibri"/>
          <w:color w:val="000000"/>
          <w:sz w:val="22"/>
          <w:szCs w:val="22"/>
        </w:rPr>
        <w:t xml:space="preserve">ampliar o </w:t>
      </w:r>
      <w:r w:rsidRPr="0045009C">
        <w:rPr>
          <w:rFonts w:ascii="Calibri" w:hAnsi="Calibri" w:cs="Calibri"/>
          <w:color w:val="000000"/>
          <w:sz w:val="22"/>
          <w:szCs w:val="22"/>
        </w:rPr>
        <w:t>perfeccionar sus conocimientos</w:t>
      </w:r>
      <w:r w:rsidR="003B0E90" w:rsidRPr="0045009C">
        <w:rPr>
          <w:rFonts w:ascii="Calibri" w:hAnsi="Calibri" w:cs="Calibri"/>
          <w:color w:val="000000"/>
          <w:sz w:val="22"/>
          <w:szCs w:val="22"/>
        </w:rPr>
        <w:t xml:space="preserve"> profesionales</w:t>
      </w:r>
      <w:r w:rsidRPr="0045009C">
        <w:rPr>
          <w:rFonts w:ascii="Calibri" w:hAnsi="Calibri" w:cs="Calibri"/>
          <w:color w:val="000000"/>
          <w:sz w:val="22"/>
          <w:szCs w:val="22"/>
        </w:rPr>
        <w:t xml:space="preserve"> y aumentar </w:t>
      </w:r>
      <w:r w:rsidR="003B0E90" w:rsidRPr="0045009C">
        <w:rPr>
          <w:rFonts w:ascii="Calibri" w:hAnsi="Calibri" w:cs="Calibri"/>
          <w:color w:val="000000"/>
          <w:sz w:val="22"/>
          <w:szCs w:val="22"/>
        </w:rPr>
        <w:t xml:space="preserve">su </w:t>
      </w:r>
      <w:r w:rsidRPr="0045009C">
        <w:rPr>
          <w:rFonts w:ascii="Calibri" w:hAnsi="Calibri" w:cs="Calibri"/>
          <w:color w:val="000000"/>
          <w:sz w:val="22"/>
          <w:szCs w:val="22"/>
        </w:rPr>
        <w:t>rendimiento en el trabajo.</w:t>
      </w:r>
    </w:p>
    <w:p w:rsidR="00196065" w:rsidRPr="0045009C" w:rsidRDefault="00196065" w:rsidP="00196065">
      <w:pPr>
        <w:pStyle w:val="Ttulo2"/>
        <w:rPr>
          <w:lang w:val="es-ES"/>
        </w:rPr>
      </w:pPr>
      <w:bookmarkStart w:id="17" w:name="_Toc479764638"/>
      <w:r w:rsidRPr="0045009C">
        <w:rPr>
          <w:lang w:val="es-ES"/>
        </w:rPr>
        <w:t>UNI</w:t>
      </w:r>
      <w:r w:rsidR="00CC4492" w:rsidRPr="0045009C">
        <w:rPr>
          <w:lang w:val="es-ES"/>
        </w:rPr>
        <w:t>DAD</w:t>
      </w:r>
      <w:r w:rsidRPr="0045009C">
        <w:rPr>
          <w:lang w:val="es-ES"/>
        </w:rPr>
        <w:t xml:space="preserve"> 6 </w:t>
      </w:r>
      <w:r w:rsidR="00CC4492" w:rsidRPr="0045009C">
        <w:rPr>
          <w:lang w:val="es-ES"/>
        </w:rPr>
        <w:t>Competencias Trasversales</w:t>
      </w:r>
      <w:bookmarkEnd w:id="17"/>
      <w:r w:rsidR="00CC4492" w:rsidRPr="0045009C">
        <w:rPr>
          <w:lang w:val="es-ES"/>
        </w:rPr>
        <w:t xml:space="preserve"> </w:t>
      </w:r>
    </w:p>
    <w:p w:rsidR="00CC4492" w:rsidRPr="0045009C" w:rsidRDefault="00CC4492" w:rsidP="00CC4492">
      <w:pPr>
        <w:rPr>
          <w:lang w:val="es-ES"/>
        </w:rPr>
      </w:pPr>
    </w:p>
    <w:p w:rsidR="00AD56C6" w:rsidRPr="0045009C" w:rsidRDefault="006D7A86" w:rsidP="004B5C62">
      <w:pPr>
        <w:pStyle w:val="Ttulo3"/>
        <w:numPr>
          <w:ilvl w:val="0"/>
          <w:numId w:val="22"/>
        </w:numPr>
        <w:rPr>
          <w:lang w:val="es-ES"/>
        </w:rPr>
      </w:pPr>
      <w:bookmarkStart w:id="18" w:name="_Toc479764639"/>
      <w:r w:rsidRPr="0045009C">
        <w:rPr>
          <w:lang w:val="es-ES"/>
        </w:rPr>
        <w:t>Aprender Jugando</w:t>
      </w:r>
      <w:bookmarkEnd w:id="18"/>
    </w:p>
    <w:p w:rsidR="00AD56C6" w:rsidRPr="0045009C" w:rsidRDefault="00AD56C6" w:rsidP="00345D59">
      <w:pPr>
        <w:rPr>
          <w:lang w:val="es-ES"/>
        </w:rPr>
      </w:pPr>
    </w:p>
    <w:p w:rsidR="003B0E90" w:rsidRPr="0045009C" w:rsidRDefault="003B0E90" w:rsidP="003B0E90">
      <w:pPr>
        <w:jc w:val="both"/>
        <w:rPr>
          <w:rFonts w:cs="Calibri"/>
          <w:color w:val="000000"/>
          <w:lang w:val="es-ES"/>
        </w:rPr>
      </w:pPr>
      <w:r w:rsidRPr="0045009C">
        <w:rPr>
          <w:rFonts w:cs="Calibri"/>
          <w:color w:val="000000"/>
          <w:lang w:val="es-ES"/>
        </w:rPr>
        <w:t xml:space="preserve">La práctica del juegos está generalizada en la formación de adultos, obviamente mucho más que en escuelas y universidades. La pedagogía del juego promueve el desarrollo de la autonomía, la expresión de la creatividad y la adaptabilidad entre los jóvenes. También permite que se formen </w:t>
      </w:r>
      <w:r w:rsidR="00220B65" w:rsidRPr="0045009C">
        <w:rPr>
          <w:rFonts w:cs="Calibri"/>
          <w:color w:val="000000"/>
          <w:lang w:val="es-ES"/>
        </w:rPr>
        <w:t xml:space="preserve">grupos </w:t>
      </w:r>
      <w:r w:rsidRPr="0045009C">
        <w:rPr>
          <w:rFonts w:cs="Calibri"/>
          <w:color w:val="000000"/>
          <w:lang w:val="es-ES"/>
        </w:rPr>
        <w:t xml:space="preserve">con facilidad. El juego se puede realizar en un formato convencional basado en el aula (juegos de rol, concursos, actividades triviales...) o en línea (los </w:t>
      </w:r>
      <w:r w:rsidR="00220B65" w:rsidRPr="0045009C">
        <w:rPr>
          <w:rFonts w:cs="Calibri"/>
          <w:color w:val="000000"/>
          <w:lang w:val="es-ES"/>
        </w:rPr>
        <w:t>llamados</w:t>
      </w:r>
      <w:r w:rsidRPr="0045009C">
        <w:rPr>
          <w:rFonts w:cs="Calibri"/>
          <w:color w:val="000000"/>
          <w:lang w:val="es-ES"/>
        </w:rPr>
        <w:t xml:space="preserve"> “juegos serios”, Apps, realidad aumentada, medios sociales...). En el contexto de la formación, los juegos pueden satisfacer diversas necesidades. El contenido temático de un juego se puede utilizar para informar, iluminar, ilustrar, reaccionar, entender, compartir opiniones, d</w:t>
      </w:r>
      <w:r w:rsidR="00220B65" w:rsidRPr="0045009C">
        <w:rPr>
          <w:rFonts w:cs="Calibri"/>
          <w:color w:val="000000"/>
          <w:lang w:val="es-ES"/>
        </w:rPr>
        <w:t xml:space="preserve">ebatir </w:t>
      </w:r>
      <w:r w:rsidRPr="0045009C">
        <w:rPr>
          <w:rFonts w:cs="Calibri"/>
          <w:color w:val="000000"/>
          <w:lang w:val="es-ES"/>
        </w:rPr>
        <w:t xml:space="preserve">y buscar soluciones. El peligro del juego es confinar a los participantes a una posición pasiva. En la fórmula clásica de aprendizaje, los estudiantes ponen a prueba sus conocimientos o su capacidad de memorizar la información, pero rara vez experimentan una situación en la que tengan que ejercitar </w:t>
      </w:r>
      <w:r w:rsidR="00220B65" w:rsidRPr="0045009C">
        <w:rPr>
          <w:rFonts w:cs="Calibri"/>
          <w:color w:val="000000"/>
          <w:lang w:val="es-ES"/>
        </w:rPr>
        <w:t xml:space="preserve">sus habilidades de </w:t>
      </w:r>
      <w:r w:rsidRPr="0045009C">
        <w:rPr>
          <w:rFonts w:cs="Calibri"/>
          <w:color w:val="000000"/>
          <w:lang w:val="es-ES"/>
        </w:rPr>
        <w:t>pensamiento crítico con respecto a la información transmitida. Para evitar estas situaciones, el formador debe centrarse en los juegos que requieren la búsqueda de información en lugar de aquellos en los que simplemente se le da al participante en un esquema binario "</w:t>
      </w:r>
      <w:r w:rsidR="00220B65" w:rsidRPr="0045009C">
        <w:rPr>
          <w:rFonts w:cs="Calibri"/>
          <w:i/>
          <w:color w:val="000000"/>
          <w:lang w:val="es-ES"/>
        </w:rPr>
        <w:t xml:space="preserve">lo </w:t>
      </w:r>
      <w:r w:rsidRPr="0045009C">
        <w:rPr>
          <w:rFonts w:cs="Calibri"/>
          <w:i/>
          <w:color w:val="000000"/>
          <w:lang w:val="es-ES"/>
        </w:rPr>
        <w:t xml:space="preserve">sabes/no </w:t>
      </w:r>
      <w:r w:rsidR="00220B65" w:rsidRPr="0045009C">
        <w:rPr>
          <w:rFonts w:cs="Calibri"/>
          <w:i/>
          <w:color w:val="000000"/>
          <w:lang w:val="es-ES"/>
        </w:rPr>
        <w:t xml:space="preserve">lo </w:t>
      </w:r>
      <w:r w:rsidRPr="0045009C">
        <w:rPr>
          <w:rFonts w:cs="Calibri"/>
          <w:i/>
          <w:color w:val="000000"/>
          <w:lang w:val="es-ES"/>
        </w:rPr>
        <w:t>sabes</w:t>
      </w:r>
      <w:r w:rsidRPr="0045009C">
        <w:rPr>
          <w:rFonts w:cs="Calibri"/>
          <w:color w:val="000000"/>
          <w:lang w:val="es-ES"/>
        </w:rPr>
        <w:t>" Otra posibilidad es co-construir el juego. La simplicidad de las reglas o el hecho de que sean conocidas por todos, hace más fácil su desarrollo.</w:t>
      </w:r>
    </w:p>
    <w:p w:rsidR="00215DDC" w:rsidRPr="0045009C" w:rsidRDefault="003B0E90" w:rsidP="003B0E90">
      <w:pPr>
        <w:jc w:val="both"/>
        <w:rPr>
          <w:rFonts w:cs="Calibri"/>
          <w:sz w:val="24"/>
          <w:szCs w:val="24"/>
          <w:lang w:val="es-ES" w:eastAsia="fr-BE"/>
        </w:rPr>
      </w:pPr>
      <w:r w:rsidRPr="0045009C">
        <w:rPr>
          <w:rFonts w:cs="Calibri"/>
          <w:color w:val="000000"/>
          <w:lang w:val="es-ES"/>
        </w:rPr>
        <w:t xml:space="preserve">El "juego" se fija en la mayor parte de los diccionarios actuales como una </w:t>
      </w:r>
      <w:r w:rsidRPr="0045009C">
        <w:rPr>
          <w:rFonts w:cs="Calibri"/>
          <w:i/>
          <w:color w:val="000000"/>
          <w:lang w:val="es-ES"/>
        </w:rPr>
        <w:t>actividad física o mental no impuesta, puramente gratuita, que se realiza generalmente para divertirse o entretenerse y en la que se ejercita alguna capacidad o destreza.</w:t>
      </w:r>
      <w:r w:rsidRPr="0045009C">
        <w:rPr>
          <w:rFonts w:cs="Calibri"/>
          <w:color w:val="000000"/>
          <w:lang w:val="es-ES"/>
        </w:rPr>
        <w:t xml:space="preserve"> Las características del "juego" incluyen las de la libertad y la diversión, haciendo que esta actividad se aleje de las limitaciones y obligaciones de la vida social. El objetivo no es ganar nada, sino participar en una actividad interactiva estructurada que tiene un </w:t>
      </w:r>
      <w:r w:rsidRPr="0045009C">
        <w:rPr>
          <w:rFonts w:cs="Calibri"/>
          <w:color w:val="000000"/>
          <w:lang w:val="es-ES"/>
        </w:rPr>
        <w:lastRenderedPageBreak/>
        <w:t>propósito específico, y que permite alcanzar una meta. '</w:t>
      </w:r>
      <w:r w:rsidR="00220B65" w:rsidRPr="0045009C">
        <w:rPr>
          <w:rFonts w:cs="Calibri"/>
          <w:color w:val="000000"/>
          <w:lang w:val="es-ES"/>
        </w:rPr>
        <w:t>El juego</w:t>
      </w:r>
      <w:r w:rsidRPr="0045009C">
        <w:rPr>
          <w:rFonts w:cs="Calibri"/>
          <w:color w:val="000000"/>
          <w:lang w:val="es-ES"/>
        </w:rPr>
        <w:t xml:space="preserve">' ayuda a desarrollar </w:t>
      </w:r>
      <w:r w:rsidR="00220B65" w:rsidRPr="0045009C">
        <w:rPr>
          <w:rFonts w:cs="Calibri"/>
          <w:color w:val="000000"/>
          <w:lang w:val="es-ES"/>
        </w:rPr>
        <w:t xml:space="preserve">una formación </w:t>
      </w:r>
      <w:r w:rsidRPr="0045009C">
        <w:rPr>
          <w:rFonts w:cs="Calibri"/>
          <w:color w:val="000000"/>
          <w:lang w:val="es-ES"/>
        </w:rPr>
        <w:t xml:space="preserve">de alta calidad, </w:t>
      </w:r>
      <w:r w:rsidR="00220B65" w:rsidRPr="0045009C">
        <w:rPr>
          <w:rFonts w:cs="Calibri"/>
          <w:color w:val="000000"/>
          <w:lang w:val="es-ES"/>
        </w:rPr>
        <w:t xml:space="preserve">ya que </w:t>
      </w:r>
      <w:r w:rsidRPr="0045009C">
        <w:rPr>
          <w:rFonts w:cs="Calibri"/>
          <w:color w:val="000000"/>
          <w:lang w:val="es-ES"/>
        </w:rPr>
        <w:t xml:space="preserve">permite al </w:t>
      </w:r>
      <w:r w:rsidR="00220B65" w:rsidRPr="0045009C">
        <w:rPr>
          <w:rFonts w:cs="Calibri"/>
          <w:color w:val="000000"/>
          <w:lang w:val="es-ES"/>
        </w:rPr>
        <w:t xml:space="preserve">formador/a </w:t>
      </w:r>
      <w:r w:rsidRPr="0045009C">
        <w:rPr>
          <w:rFonts w:cs="Calibri"/>
          <w:color w:val="000000"/>
          <w:lang w:val="es-ES"/>
        </w:rPr>
        <w:t xml:space="preserve">salir </w:t>
      </w:r>
      <w:r w:rsidR="00220B65" w:rsidRPr="0045009C">
        <w:rPr>
          <w:rFonts w:cs="Calibri"/>
          <w:color w:val="000000"/>
          <w:lang w:val="es-ES"/>
        </w:rPr>
        <w:t xml:space="preserve">del habitual esquema </w:t>
      </w:r>
      <w:r w:rsidRPr="0045009C">
        <w:rPr>
          <w:rFonts w:cs="Calibri"/>
          <w:color w:val="000000"/>
          <w:lang w:val="es-ES"/>
        </w:rPr>
        <w:t>"</w:t>
      </w:r>
      <w:r w:rsidRPr="0045009C">
        <w:rPr>
          <w:rFonts w:cs="Calibri"/>
          <w:i/>
          <w:color w:val="000000"/>
          <w:lang w:val="es-ES"/>
        </w:rPr>
        <w:t>de</w:t>
      </w:r>
      <w:r w:rsidR="00220B65" w:rsidRPr="0045009C">
        <w:rPr>
          <w:rFonts w:cs="Calibri"/>
          <w:i/>
          <w:color w:val="000000"/>
          <w:lang w:val="es-ES"/>
        </w:rPr>
        <w:t>sde</w:t>
      </w:r>
      <w:r w:rsidRPr="0045009C">
        <w:rPr>
          <w:rFonts w:cs="Calibri"/>
          <w:i/>
          <w:color w:val="000000"/>
          <w:lang w:val="es-ES"/>
        </w:rPr>
        <w:t xml:space="preserve"> arriba hacia abajo</w:t>
      </w:r>
      <w:r w:rsidRPr="0045009C">
        <w:rPr>
          <w:rFonts w:cs="Calibri"/>
          <w:color w:val="000000"/>
          <w:lang w:val="es-ES"/>
        </w:rPr>
        <w:t>".</w:t>
      </w:r>
    </w:p>
    <w:p w:rsidR="00A722D3" w:rsidRPr="0045009C" w:rsidRDefault="00A722D3" w:rsidP="00345D59">
      <w:pPr>
        <w:rPr>
          <w:rFonts w:eastAsia="Times New Roman" w:cs="Calibri"/>
          <w:b/>
          <w:bCs/>
          <w:lang w:val="es-ES" w:eastAsia="fr-BE"/>
        </w:rPr>
      </w:pPr>
    </w:p>
    <w:p w:rsidR="00220B65" w:rsidRPr="0045009C" w:rsidRDefault="00220B65" w:rsidP="00220B65">
      <w:pPr>
        <w:rPr>
          <w:rFonts w:eastAsia="Times New Roman" w:cs="Calibri"/>
          <w:b/>
          <w:bCs/>
          <w:lang w:val="es-ES" w:eastAsia="fr-BE"/>
        </w:rPr>
      </w:pPr>
      <w:r w:rsidRPr="0045009C">
        <w:rPr>
          <w:rFonts w:eastAsia="Times New Roman" w:cs="Calibri"/>
          <w:b/>
          <w:bCs/>
          <w:lang w:val="es-ES" w:eastAsia="fr-BE"/>
        </w:rPr>
        <w:t>Pero, ¿qué es una buena sesión de juego / juego?</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Debe estar relacionado con lo que se estudia y con un contenido significativo para los participantes</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Contienen objetivos claros (objetivos de formación u otros) y una meta comprensible,</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Tienen un aspecto agradable y amistoso,</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Tiene reglas claras e instrucciones concisas,</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Se puede jugar en una hora y casi sin coste,</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Implica a todos los participantes al mismo tiempo,</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Da a los participantes la oportunidad de tomar decisiones interesantes,</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Contiene elementos de sorpresa,</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Recurre a actividad física, movimiento,</w:t>
      </w:r>
    </w:p>
    <w:p w:rsidR="00220B65" w:rsidRPr="0045009C" w:rsidRDefault="00220B65" w:rsidP="00220B65">
      <w:pPr>
        <w:rPr>
          <w:rFonts w:eastAsia="Times New Roman" w:cs="Calibri"/>
          <w:bCs/>
          <w:lang w:val="es-ES" w:eastAsia="fr-BE"/>
        </w:rPr>
      </w:pPr>
      <w:r w:rsidRPr="0045009C">
        <w:rPr>
          <w:rFonts w:eastAsia="Times New Roman" w:cs="Calibri"/>
          <w:bCs/>
          <w:lang w:val="es-ES" w:eastAsia="fr-BE"/>
        </w:rPr>
        <w:t>Es fácil hacer un resumen final,</w:t>
      </w:r>
    </w:p>
    <w:p w:rsidR="00A722D3" w:rsidRPr="0045009C" w:rsidRDefault="00220B65" w:rsidP="00220B65">
      <w:pPr>
        <w:rPr>
          <w:rFonts w:eastAsia="Times New Roman" w:cs="Calibri"/>
          <w:lang w:val="es-ES" w:eastAsia="fr-BE"/>
        </w:rPr>
      </w:pPr>
      <w:r w:rsidRPr="0045009C">
        <w:rPr>
          <w:rFonts w:eastAsia="Times New Roman" w:cs="Calibri"/>
          <w:bCs/>
          <w:lang w:val="es-ES" w:eastAsia="fr-BE"/>
        </w:rPr>
        <w:t>Tener reglas fácilmente comprensibles para cualquiera, sin formación especial.</w:t>
      </w:r>
    </w:p>
    <w:p w:rsidR="00220B65" w:rsidRPr="0045009C" w:rsidRDefault="00220B65" w:rsidP="00345D59">
      <w:pPr>
        <w:rPr>
          <w:color w:val="002060"/>
          <w:lang w:val="es-ES"/>
        </w:rPr>
      </w:pPr>
    </w:p>
    <w:p w:rsidR="00220B65" w:rsidRPr="0045009C" w:rsidRDefault="00220B65" w:rsidP="00220B65">
      <w:pPr>
        <w:jc w:val="both"/>
        <w:rPr>
          <w:rFonts w:eastAsia="Times New Roman" w:cs="Calibri"/>
          <w:bCs/>
          <w:lang w:val="es-ES" w:eastAsia="fr-BE"/>
        </w:rPr>
      </w:pPr>
      <w:r w:rsidRPr="0045009C">
        <w:rPr>
          <w:color w:val="002060"/>
          <w:lang w:val="es-ES"/>
        </w:rPr>
        <w:t xml:space="preserve">Estrategias de aprendizaje/modelos teóricos: </w:t>
      </w:r>
      <w:r w:rsidRPr="0045009C">
        <w:rPr>
          <w:rFonts w:eastAsia="Times New Roman" w:cs="Calibri"/>
          <w:bCs/>
          <w:lang w:val="es-ES" w:eastAsia="fr-BE"/>
        </w:rPr>
        <w:t>aprendizaje activo, aprendizaje experiencial.</w:t>
      </w:r>
    </w:p>
    <w:p w:rsidR="00220B65" w:rsidRPr="0045009C" w:rsidRDefault="00220B65" w:rsidP="00220B65">
      <w:pPr>
        <w:jc w:val="both"/>
        <w:rPr>
          <w:color w:val="002060"/>
          <w:lang w:val="es-ES"/>
        </w:rPr>
      </w:pPr>
      <w:r w:rsidRPr="0045009C">
        <w:rPr>
          <w:color w:val="002060"/>
          <w:lang w:val="es-ES"/>
        </w:rPr>
        <w:t xml:space="preserve">Contenido: </w:t>
      </w:r>
      <w:r w:rsidRPr="0045009C">
        <w:rPr>
          <w:rFonts w:eastAsia="Times New Roman" w:cs="Calibri"/>
          <w:bCs/>
          <w:lang w:val="es-ES" w:eastAsia="fr-BE"/>
        </w:rPr>
        <w:t>todo tipo de contenidos</w:t>
      </w:r>
      <w:r w:rsidRPr="0045009C">
        <w:rPr>
          <w:color w:val="002060"/>
          <w:lang w:val="es-ES"/>
        </w:rPr>
        <w:t>.</w:t>
      </w:r>
    </w:p>
    <w:p w:rsidR="00220B65" w:rsidRPr="0045009C" w:rsidRDefault="00220B65" w:rsidP="00220B65">
      <w:pPr>
        <w:jc w:val="both"/>
        <w:rPr>
          <w:color w:val="002060"/>
          <w:lang w:val="es-ES"/>
        </w:rPr>
      </w:pPr>
      <w:r w:rsidRPr="0045009C">
        <w:rPr>
          <w:color w:val="002060"/>
          <w:lang w:val="es-ES"/>
        </w:rPr>
        <w:t xml:space="preserve">Currículo: </w:t>
      </w:r>
      <w:r w:rsidRPr="0045009C">
        <w:rPr>
          <w:rFonts w:eastAsia="Times New Roman" w:cs="Calibri"/>
          <w:bCs/>
          <w:lang w:val="es-ES" w:eastAsia="fr-BE"/>
        </w:rPr>
        <w:t>cualquier tipo de programación curricular, partes de módulos, elementos de aprendizaje formal, etc.</w:t>
      </w:r>
    </w:p>
    <w:p w:rsidR="00220B65" w:rsidRPr="0045009C" w:rsidRDefault="00220B65" w:rsidP="00220B65">
      <w:pPr>
        <w:jc w:val="both"/>
        <w:rPr>
          <w:color w:val="002060"/>
          <w:lang w:val="es-ES"/>
        </w:rPr>
      </w:pPr>
      <w:r w:rsidRPr="0045009C">
        <w:rPr>
          <w:color w:val="002060"/>
          <w:lang w:val="es-ES"/>
        </w:rPr>
        <w:t xml:space="preserve">Forma: </w:t>
      </w:r>
      <w:r w:rsidRPr="0045009C">
        <w:rPr>
          <w:rFonts w:eastAsia="Times New Roman" w:cs="Calibri"/>
          <w:bCs/>
          <w:lang w:val="es-ES" w:eastAsia="fr-BE"/>
        </w:rPr>
        <w:t>Actividades cara a cara que necesitan espacio y contacto, juegos de rol.</w:t>
      </w:r>
    </w:p>
    <w:p w:rsidR="00220B65" w:rsidRPr="0045009C" w:rsidRDefault="00220B65" w:rsidP="00220B65">
      <w:pPr>
        <w:jc w:val="both"/>
        <w:rPr>
          <w:rFonts w:eastAsia="Times New Roman" w:cs="Calibri"/>
          <w:bCs/>
          <w:lang w:val="es-ES" w:eastAsia="fr-BE"/>
        </w:rPr>
      </w:pPr>
      <w:r w:rsidRPr="0045009C">
        <w:rPr>
          <w:color w:val="002060"/>
          <w:lang w:val="es-ES"/>
        </w:rPr>
        <w:t xml:space="preserve">Implementación: </w:t>
      </w:r>
      <w:r w:rsidRPr="0045009C">
        <w:rPr>
          <w:rFonts w:eastAsia="Times New Roman" w:cs="Calibri"/>
          <w:bCs/>
          <w:lang w:val="es-ES" w:eastAsia="fr-BE"/>
        </w:rPr>
        <w:t>actividades integradas de un currículo, aprendizaje informal, etc.</w:t>
      </w:r>
    </w:p>
    <w:p w:rsidR="00220B65" w:rsidRPr="0045009C" w:rsidRDefault="00220B65" w:rsidP="00220B65">
      <w:pPr>
        <w:jc w:val="both"/>
        <w:rPr>
          <w:color w:val="002060"/>
          <w:lang w:val="es-ES"/>
        </w:rPr>
      </w:pPr>
      <w:r w:rsidRPr="0045009C">
        <w:rPr>
          <w:color w:val="002060"/>
          <w:lang w:val="es-ES"/>
        </w:rPr>
        <w:t xml:space="preserve">Modalidad de aprendizaje: </w:t>
      </w:r>
      <w:r w:rsidRPr="0045009C">
        <w:rPr>
          <w:rFonts w:eastAsia="Times New Roman" w:cs="Calibri"/>
          <w:bCs/>
          <w:lang w:val="es-ES" w:eastAsia="fr-BE"/>
        </w:rPr>
        <w:t>cara a cara... excepto para los juegos en línea (juegos serios</w:t>
      </w:r>
      <w:r w:rsidRPr="0045009C">
        <w:rPr>
          <w:color w:val="002060"/>
          <w:lang w:val="es-ES"/>
        </w:rPr>
        <w:t>)</w:t>
      </w:r>
    </w:p>
    <w:p w:rsidR="00057844" w:rsidRPr="0045009C" w:rsidRDefault="00220B65" w:rsidP="00220B65">
      <w:pPr>
        <w:jc w:val="both"/>
        <w:rPr>
          <w:color w:val="002060"/>
          <w:lang w:val="es-ES"/>
        </w:rPr>
      </w:pPr>
      <w:r w:rsidRPr="0045009C">
        <w:rPr>
          <w:color w:val="002060"/>
          <w:lang w:val="es-ES"/>
        </w:rPr>
        <w:t xml:space="preserve">Tiempo: </w:t>
      </w:r>
      <w:r w:rsidRPr="0045009C">
        <w:rPr>
          <w:rFonts w:eastAsia="Times New Roman" w:cs="Calibri"/>
          <w:bCs/>
          <w:lang w:val="es-ES" w:eastAsia="fr-BE"/>
        </w:rPr>
        <w:t>adaptable a las necesidades y circunstancias</w:t>
      </w:r>
      <w:r w:rsidRPr="0045009C">
        <w:rPr>
          <w:color w:val="002060"/>
          <w:lang w:val="es-ES"/>
        </w:rPr>
        <w:t>.</w:t>
      </w:r>
    </w:p>
    <w:p w:rsidR="00220B65" w:rsidRPr="0045009C" w:rsidRDefault="00220B65">
      <w:pPr>
        <w:spacing w:after="0" w:line="240" w:lineRule="auto"/>
        <w:rPr>
          <w:lang w:val="es-ES"/>
        </w:rPr>
      </w:pPr>
      <w:r w:rsidRPr="0045009C">
        <w:rPr>
          <w:lang w:val="es-ES"/>
        </w:rPr>
        <w:br w:type="page"/>
      </w:r>
    </w:p>
    <w:p w:rsidR="00220B65" w:rsidRPr="0045009C" w:rsidRDefault="00220B65" w:rsidP="00220B65">
      <w:pPr>
        <w:jc w:val="both"/>
        <w:rPr>
          <w:lang w:val="es-ES"/>
        </w:rPr>
      </w:pPr>
    </w:p>
    <w:p w:rsidR="00057844" w:rsidRPr="0045009C" w:rsidRDefault="00526F0D" w:rsidP="00526F0D">
      <w:pPr>
        <w:pStyle w:val="Ttulo3"/>
        <w:rPr>
          <w:lang w:val="es-ES"/>
        </w:rPr>
      </w:pPr>
      <w:bookmarkStart w:id="19" w:name="_Toc479764640"/>
      <w:r w:rsidRPr="0045009C">
        <w:rPr>
          <w:lang w:val="es-ES"/>
        </w:rPr>
        <w:t xml:space="preserve">2. </w:t>
      </w:r>
      <w:r w:rsidR="005C5C25" w:rsidRPr="0045009C">
        <w:rPr>
          <w:lang w:val="es-ES"/>
        </w:rPr>
        <w:t xml:space="preserve">– </w:t>
      </w:r>
      <w:r w:rsidR="00220B65" w:rsidRPr="0045009C">
        <w:rPr>
          <w:lang w:val="es-ES"/>
        </w:rPr>
        <w:t>FotoLenguaje</w:t>
      </w:r>
      <w:bookmarkEnd w:id="19"/>
      <w:r w:rsidR="00220B65" w:rsidRPr="0045009C">
        <w:rPr>
          <w:lang w:val="es-ES"/>
        </w:rPr>
        <w:t xml:space="preserve"> </w:t>
      </w:r>
    </w:p>
    <w:p w:rsidR="00AD56C6" w:rsidRPr="0045009C" w:rsidRDefault="00AD56C6" w:rsidP="00220B65">
      <w:pPr>
        <w:jc w:val="both"/>
        <w:rPr>
          <w:lang w:val="es-ES"/>
        </w:rPr>
      </w:pPr>
    </w:p>
    <w:p w:rsidR="00220B65" w:rsidRPr="0045009C" w:rsidRDefault="00220B65" w:rsidP="00220B65">
      <w:pPr>
        <w:jc w:val="both"/>
        <w:rPr>
          <w:lang w:val="es-ES"/>
        </w:rPr>
      </w:pPr>
      <w:r w:rsidRPr="0045009C">
        <w:rPr>
          <w:lang w:val="es-ES"/>
        </w:rPr>
        <w:t>Fotolenguaje es una colección de fotografías o dibujos muy variados que se ponen a disposición de los alumnos para facilitar la formación de tema dado como elementos “intermedios” (El autor de este método es Alain BAPTISTE). La foto puede ser tanto general como específica (por ejemplo, relacionada con una materia concreta como las matemáticas, la física...).</w:t>
      </w:r>
    </w:p>
    <w:p w:rsidR="00220B65" w:rsidRPr="0045009C" w:rsidRDefault="00220B65" w:rsidP="00220B65">
      <w:pPr>
        <w:jc w:val="both"/>
        <w:rPr>
          <w:lang w:val="es-ES"/>
        </w:rPr>
      </w:pPr>
      <w:r w:rsidRPr="0045009C">
        <w:rPr>
          <w:lang w:val="es-ES"/>
        </w:rPr>
        <w:t>Todos estos elementos “intermedios” pretenden mostrar al formador cómo "la disciplina" que enseña es en sí misma un "objeto intermedio" entre él y los aprendices y cómo podría utilizarse eficientemente para comunicarse con ellos.</w:t>
      </w:r>
    </w:p>
    <w:p w:rsidR="00220B65" w:rsidRPr="0045009C" w:rsidRDefault="00220B65" w:rsidP="00220B65">
      <w:pPr>
        <w:jc w:val="both"/>
        <w:rPr>
          <w:lang w:val="es-ES"/>
        </w:rPr>
      </w:pPr>
      <w:r w:rsidRPr="0045009C">
        <w:rPr>
          <w:lang w:val="es-ES"/>
        </w:rPr>
        <w:t xml:space="preserve">Es inútil comprar un conjunto de fotos ya hechas. Es recomendable que el formador/a las identifique, por ejemplo, cortando fotos de varias revistas y poniéndolas en cartulinas. Podría encargar a grupos de </w:t>
      </w:r>
      <w:r w:rsidR="00F743C7" w:rsidRPr="0045009C">
        <w:rPr>
          <w:lang w:val="es-ES"/>
        </w:rPr>
        <w:t xml:space="preserve">estudiantes </w:t>
      </w:r>
      <w:r w:rsidRPr="0045009C">
        <w:rPr>
          <w:lang w:val="es-ES"/>
        </w:rPr>
        <w:t xml:space="preserve">que las </w:t>
      </w:r>
      <w:r w:rsidR="00F743C7" w:rsidRPr="0045009C">
        <w:rPr>
          <w:lang w:val="es-ES"/>
        </w:rPr>
        <w:t>trajeran</w:t>
      </w:r>
      <w:r w:rsidRPr="0045009C">
        <w:rPr>
          <w:lang w:val="es-ES"/>
        </w:rPr>
        <w:t>. Deben ser tan diversas como sea posible.</w:t>
      </w:r>
    </w:p>
    <w:p w:rsidR="00220B65" w:rsidRPr="0045009C" w:rsidRDefault="00220B65" w:rsidP="00220B65">
      <w:pPr>
        <w:jc w:val="both"/>
        <w:rPr>
          <w:lang w:val="es-ES"/>
        </w:rPr>
      </w:pPr>
      <w:r w:rsidRPr="0045009C">
        <w:rPr>
          <w:lang w:val="es-ES"/>
        </w:rPr>
        <w:t xml:space="preserve">Es necesario tener un número suficientemente grande de fotos que dependen principalmente del número de alumnos y del tipo de ejercicios planificados. Idealmente, usted debe tener por lo menos 4 </w:t>
      </w:r>
      <w:r w:rsidR="00F743C7" w:rsidRPr="0045009C">
        <w:rPr>
          <w:lang w:val="es-ES"/>
        </w:rPr>
        <w:t>ó</w:t>
      </w:r>
      <w:r w:rsidRPr="0045009C">
        <w:rPr>
          <w:lang w:val="es-ES"/>
        </w:rPr>
        <w:t xml:space="preserve"> 5 fotos por </w:t>
      </w:r>
      <w:r w:rsidR="00F743C7" w:rsidRPr="0045009C">
        <w:rPr>
          <w:lang w:val="es-ES"/>
        </w:rPr>
        <w:t>alumno</w:t>
      </w:r>
      <w:r w:rsidRPr="0045009C">
        <w:rPr>
          <w:lang w:val="es-ES"/>
        </w:rPr>
        <w:t>.</w:t>
      </w:r>
    </w:p>
    <w:p w:rsidR="00220B65" w:rsidRPr="0045009C" w:rsidRDefault="00220B65" w:rsidP="00220B65">
      <w:pPr>
        <w:jc w:val="both"/>
        <w:rPr>
          <w:lang w:val="es-ES"/>
        </w:rPr>
      </w:pPr>
      <w:r w:rsidRPr="0045009C">
        <w:rPr>
          <w:lang w:val="es-ES"/>
        </w:rPr>
        <w:t>La pregunta "</w:t>
      </w:r>
      <w:r w:rsidRPr="0045009C">
        <w:rPr>
          <w:i/>
          <w:lang w:val="es-ES"/>
        </w:rPr>
        <w:t>qué me gustaría lograr este verano</w:t>
      </w:r>
      <w:r w:rsidRPr="0045009C">
        <w:rPr>
          <w:lang w:val="es-ES"/>
        </w:rPr>
        <w:t>" puede servir de ejemplo. En una primera etapa, se elige una imagen y se indican las asociaciones evocadas por la imagen. En un segundo paso, se plantea una segunda pregunta, como "¿</w:t>
      </w:r>
      <w:r w:rsidRPr="0045009C">
        <w:rPr>
          <w:i/>
          <w:lang w:val="es-ES"/>
        </w:rPr>
        <w:t>Qué podría ayudarme a lograr este objetivo</w:t>
      </w:r>
      <w:r w:rsidRPr="0045009C">
        <w:rPr>
          <w:lang w:val="es-ES"/>
        </w:rPr>
        <w:t xml:space="preserve">?" La tarjeta se </w:t>
      </w:r>
      <w:r w:rsidR="00F743C7" w:rsidRPr="0045009C">
        <w:rPr>
          <w:lang w:val="es-ES"/>
        </w:rPr>
        <w:t xml:space="preserve">pasa a la siguiente persona </w:t>
      </w:r>
      <w:r w:rsidRPr="0045009C">
        <w:rPr>
          <w:lang w:val="es-ES"/>
        </w:rPr>
        <w:t xml:space="preserve">y la persona en cuestión trata de responder con la ayuda de esta tarjeta. De esta manera, el enfoque se establece deliberadamente en la solución o en los recursos disponibles. </w:t>
      </w:r>
      <w:r w:rsidR="00F743C7" w:rsidRPr="0045009C">
        <w:rPr>
          <w:lang w:val="es-ES"/>
        </w:rPr>
        <w:t xml:space="preserve">El Fotolenguaje </w:t>
      </w:r>
      <w:r w:rsidRPr="0045009C">
        <w:rPr>
          <w:lang w:val="es-ES"/>
        </w:rPr>
        <w:t>representa una herramienta orientada a recursos y soluciones para una variedad de configuraciones.</w:t>
      </w:r>
    </w:p>
    <w:p w:rsidR="00220B65" w:rsidRPr="0045009C" w:rsidRDefault="00220B65" w:rsidP="00220B65">
      <w:pPr>
        <w:jc w:val="both"/>
        <w:rPr>
          <w:lang w:val="es-ES"/>
        </w:rPr>
      </w:pPr>
      <w:r w:rsidRPr="0045009C">
        <w:rPr>
          <w:lang w:val="es-ES"/>
        </w:rPr>
        <w:t>La foto es un objeto de proyección. El que lo elige, privilegiando ciertos detalles, le atribuye propiedades que están en él (autorreflexión). En cierto modo la foto se convertirá en una extensión de nosotros mismos mientras que permanece un objeto externo a nosotros mismos.</w:t>
      </w:r>
    </w:p>
    <w:p w:rsidR="00F743C7" w:rsidRPr="0045009C" w:rsidRDefault="00220B65" w:rsidP="00220B65">
      <w:pPr>
        <w:jc w:val="both"/>
        <w:rPr>
          <w:lang w:val="es-ES"/>
        </w:rPr>
      </w:pPr>
      <w:r w:rsidRPr="0045009C">
        <w:rPr>
          <w:lang w:val="es-ES"/>
        </w:rPr>
        <w:t xml:space="preserve">Este proceso permitirá </w:t>
      </w:r>
      <w:r w:rsidR="00F743C7" w:rsidRPr="0045009C">
        <w:rPr>
          <w:lang w:val="es-ES"/>
        </w:rPr>
        <w:t xml:space="preserve">al que haya escogido la imagen </w:t>
      </w:r>
      <w:r w:rsidRPr="0045009C">
        <w:rPr>
          <w:lang w:val="es-ES"/>
        </w:rPr>
        <w:t>habl</w:t>
      </w:r>
      <w:r w:rsidR="00F743C7" w:rsidRPr="0045009C">
        <w:rPr>
          <w:lang w:val="es-ES"/>
        </w:rPr>
        <w:t>e</w:t>
      </w:r>
      <w:r w:rsidRPr="0045009C">
        <w:rPr>
          <w:lang w:val="es-ES"/>
        </w:rPr>
        <w:t xml:space="preserve"> de sí mismo</w:t>
      </w:r>
      <w:r w:rsidR="00F743C7" w:rsidRPr="0045009C">
        <w:rPr>
          <w:lang w:val="es-ES"/>
        </w:rPr>
        <w:t>/a</w:t>
      </w:r>
      <w:r w:rsidRPr="0045009C">
        <w:rPr>
          <w:lang w:val="es-ES"/>
        </w:rPr>
        <w:t xml:space="preserve"> </w:t>
      </w:r>
      <w:r w:rsidR="00F743C7" w:rsidRPr="0045009C">
        <w:rPr>
          <w:lang w:val="es-ES"/>
        </w:rPr>
        <w:t xml:space="preserve">al mismo </w:t>
      </w:r>
      <w:r w:rsidRPr="0045009C">
        <w:rPr>
          <w:lang w:val="es-ES"/>
        </w:rPr>
        <w:t xml:space="preserve">tiempo que </w:t>
      </w:r>
      <w:r w:rsidR="00F743C7" w:rsidRPr="0045009C">
        <w:rPr>
          <w:lang w:val="es-ES"/>
        </w:rPr>
        <w:t xml:space="preserve">habla </w:t>
      </w:r>
      <w:r w:rsidRPr="0045009C">
        <w:rPr>
          <w:lang w:val="es-ES"/>
        </w:rPr>
        <w:t>de la foto.</w:t>
      </w:r>
    </w:p>
    <w:p w:rsidR="009817E9" w:rsidRPr="0045009C" w:rsidRDefault="009817E9" w:rsidP="009817E9">
      <w:pPr>
        <w:spacing w:after="0" w:line="240" w:lineRule="auto"/>
        <w:rPr>
          <w:color w:val="002060"/>
          <w:lang w:val="es-ES"/>
        </w:rPr>
      </w:pPr>
      <w:r w:rsidRPr="0045009C">
        <w:rPr>
          <w:color w:val="002060"/>
          <w:lang w:val="es-ES"/>
        </w:rPr>
        <w:t xml:space="preserve">Estrategias de aprendizaje / modelos teóricos: </w:t>
      </w:r>
      <w:r w:rsidRPr="0045009C">
        <w:rPr>
          <w:lang w:val="es-ES"/>
        </w:rPr>
        <w:t>aprendizaje activo, aprendizaje experiencial</w:t>
      </w:r>
      <w:r w:rsidRPr="0045009C">
        <w:rPr>
          <w:color w:val="002060"/>
          <w:lang w:val="es-ES"/>
        </w:rPr>
        <w:t>.</w:t>
      </w:r>
    </w:p>
    <w:p w:rsidR="009817E9" w:rsidRPr="0045009C" w:rsidRDefault="009817E9" w:rsidP="009817E9">
      <w:pPr>
        <w:spacing w:after="0" w:line="240" w:lineRule="auto"/>
        <w:rPr>
          <w:color w:val="002060"/>
          <w:lang w:val="es-ES"/>
        </w:rPr>
      </w:pPr>
      <w:r w:rsidRPr="0045009C">
        <w:rPr>
          <w:color w:val="002060"/>
          <w:lang w:val="es-ES"/>
        </w:rPr>
        <w:t xml:space="preserve">Contenido: </w:t>
      </w:r>
      <w:r w:rsidRPr="0045009C">
        <w:rPr>
          <w:lang w:val="es-ES"/>
        </w:rPr>
        <w:t>todo tipo de contenidos pero principalmente contenidos relacionados con emociones</w:t>
      </w:r>
      <w:r w:rsidRPr="0045009C">
        <w:rPr>
          <w:color w:val="002060"/>
          <w:lang w:val="es-ES"/>
        </w:rPr>
        <w:t>.</w:t>
      </w:r>
    </w:p>
    <w:p w:rsidR="009817E9" w:rsidRPr="0045009C" w:rsidRDefault="009817E9" w:rsidP="009817E9">
      <w:pPr>
        <w:spacing w:after="0" w:line="240" w:lineRule="auto"/>
        <w:rPr>
          <w:lang w:val="es-ES"/>
        </w:rPr>
      </w:pPr>
      <w:r w:rsidRPr="0045009C">
        <w:rPr>
          <w:color w:val="002060"/>
          <w:lang w:val="es-ES"/>
        </w:rPr>
        <w:t xml:space="preserve">Currículo: </w:t>
      </w:r>
      <w:r w:rsidRPr="0045009C">
        <w:rPr>
          <w:lang w:val="es-ES"/>
        </w:rPr>
        <w:t>cualquier tipo de programación curricular, partes de módulos, elementos de aprendizaje formal, etc.</w:t>
      </w:r>
    </w:p>
    <w:p w:rsidR="009817E9" w:rsidRPr="0045009C" w:rsidRDefault="009817E9" w:rsidP="009817E9">
      <w:pPr>
        <w:spacing w:after="0" w:line="240" w:lineRule="auto"/>
        <w:rPr>
          <w:color w:val="002060"/>
          <w:lang w:val="es-ES"/>
        </w:rPr>
      </w:pPr>
      <w:r w:rsidRPr="0045009C">
        <w:rPr>
          <w:color w:val="002060"/>
          <w:lang w:val="es-ES"/>
        </w:rPr>
        <w:t xml:space="preserve">Forma: </w:t>
      </w:r>
      <w:r w:rsidRPr="0045009C">
        <w:rPr>
          <w:lang w:val="es-ES"/>
        </w:rPr>
        <w:t>Actividades cara a cara que necesitan espacio y contacto</w:t>
      </w:r>
      <w:r w:rsidRPr="0045009C">
        <w:rPr>
          <w:color w:val="002060"/>
          <w:lang w:val="es-ES"/>
        </w:rPr>
        <w:t>.</w:t>
      </w:r>
    </w:p>
    <w:p w:rsidR="009817E9" w:rsidRPr="0045009C" w:rsidRDefault="009817E9" w:rsidP="009817E9">
      <w:pPr>
        <w:spacing w:after="0" w:line="240" w:lineRule="auto"/>
        <w:rPr>
          <w:lang w:val="es-ES"/>
        </w:rPr>
      </w:pPr>
      <w:r w:rsidRPr="0045009C">
        <w:rPr>
          <w:color w:val="002060"/>
          <w:lang w:val="es-ES"/>
        </w:rPr>
        <w:t xml:space="preserve">Implementación: </w:t>
      </w:r>
      <w:r w:rsidRPr="0045009C">
        <w:rPr>
          <w:lang w:val="es-ES"/>
        </w:rPr>
        <w:t>actividades integradas de un currículo, aprendizaje informal, evaluación... etc.</w:t>
      </w:r>
    </w:p>
    <w:p w:rsidR="009817E9" w:rsidRPr="0045009C" w:rsidRDefault="009817E9" w:rsidP="009817E9">
      <w:pPr>
        <w:spacing w:after="0" w:line="240" w:lineRule="auto"/>
        <w:rPr>
          <w:color w:val="002060"/>
          <w:lang w:val="es-ES"/>
        </w:rPr>
      </w:pPr>
      <w:r w:rsidRPr="0045009C">
        <w:rPr>
          <w:color w:val="002060"/>
          <w:lang w:val="es-ES"/>
        </w:rPr>
        <w:t xml:space="preserve">Modalidad de aprendizaje: </w:t>
      </w:r>
      <w:r w:rsidRPr="0045009C">
        <w:rPr>
          <w:lang w:val="es-ES"/>
        </w:rPr>
        <w:t>cara a cara en grupo</w:t>
      </w:r>
    </w:p>
    <w:p w:rsidR="009817E9" w:rsidRPr="0045009C" w:rsidRDefault="009817E9" w:rsidP="009817E9">
      <w:pPr>
        <w:spacing w:after="0" w:line="240" w:lineRule="auto"/>
        <w:rPr>
          <w:color w:val="002060"/>
          <w:lang w:val="es-ES"/>
        </w:rPr>
      </w:pPr>
      <w:r w:rsidRPr="0045009C">
        <w:rPr>
          <w:color w:val="002060"/>
          <w:lang w:val="es-ES"/>
        </w:rPr>
        <w:t xml:space="preserve">Tiempo: </w:t>
      </w:r>
      <w:r w:rsidRPr="0045009C">
        <w:rPr>
          <w:lang w:val="es-ES"/>
        </w:rPr>
        <w:t>adaptable a las necesidades y circunstancias</w:t>
      </w:r>
      <w:r w:rsidRPr="0045009C">
        <w:rPr>
          <w:color w:val="002060"/>
          <w:lang w:val="es-ES"/>
        </w:rPr>
        <w:t>.</w:t>
      </w:r>
    </w:p>
    <w:p w:rsidR="00651753" w:rsidRPr="0045009C" w:rsidRDefault="00651753" w:rsidP="009817E9">
      <w:pPr>
        <w:spacing w:after="0" w:line="240" w:lineRule="auto"/>
        <w:rPr>
          <w:lang w:val="es-ES"/>
        </w:rPr>
      </w:pPr>
      <w:r w:rsidRPr="0045009C">
        <w:rPr>
          <w:lang w:val="es-ES"/>
        </w:rPr>
        <w:br w:type="page"/>
      </w:r>
    </w:p>
    <w:p w:rsidR="00104D22" w:rsidRPr="0045009C" w:rsidRDefault="009817E9" w:rsidP="00104D22">
      <w:pPr>
        <w:pStyle w:val="Ttulo1"/>
        <w:rPr>
          <w:b/>
          <w:lang w:val="es-ES"/>
        </w:rPr>
      </w:pPr>
      <w:bookmarkStart w:id="20" w:name="_Toc479764641"/>
      <w:r w:rsidRPr="0045009C">
        <w:rPr>
          <w:b/>
          <w:lang w:val="es-ES"/>
        </w:rPr>
        <w:lastRenderedPageBreak/>
        <w:t>Materiales pedagógicos</w:t>
      </w:r>
      <w:bookmarkEnd w:id="20"/>
      <w:r w:rsidRPr="0045009C">
        <w:rPr>
          <w:b/>
          <w:lang w:val="es-ES"/>
        </w:rPr>
        <w:t xml:space="preserve"> </w:t>
      </w:r>
    </w:p>
    <w:p w:rsidR="00104D22" w:rsidRPr="0045009C" w:rsidRDefault="00104D22" w:rsidP="00104D22">
      <w:pPr>
        <w:rPr>
          <w:lang w:val="es-ES"/>
        </w:rPr>
      </w:pPr>
    </w:p>
    <w:p w:rsidR="00306A76" w:rsidRPr="0045009C" w:rsidRDefault="009817E9" w:rsidP="00306A76">
      <w:pPr>
        <w:pStyle w:val="Ttulo2"/>
        <w:rPr>
          <w:lang w:val="es-ES"/>
        </w:rPr>
      </w:pPr>
      <w:bookmarkStart w:id="21" w:name="_Toc479764642"/>
      <w:r w:rsidRPr="0045009C">
        <w:rPr>
          <w:lang w:val="es-ES"/>
        </w:rPr>
        <w:t>UNIDAD</w:t>
      </w:r>
      <w:r w:rsidR="00306A76" w:rsidRPr="0045009C">
        <w:rPr>
          <w:lang w:val="es-ES"/>
        </w:rPr>
        <w:t xml:space="preserve"> 1 Organi</w:t>
      </w:r>
      <w:r w:rsidRPr="0045009C">
        <w:rPr>
          <w:lang w:val="es-ES"/>
        </w:rPr>
        <w:t>z</w:t>
      </w:r>
      <w:r w:rsidR="00306A76" w:rsidRPr="0045009C">
        <w:rPr>
          <w:lang w:val="es-ES"/>
        </w:rPr>
        <w:t>a</w:t>
      </w:r>
      <w:r w:rsidRPr="0045009C">
        <w:rPr>
          <w:lang w:val="es-ES"/>
        </w:rPr>
        <w:t>ción, gestión y auto</w:t>
      </w:r>
      <w:r w:rsidR="00306A76" w:rsidRPr="0045009C">
        <w:rPr>
          <w:lang w:val="es-ES"/>
        </w:rPr>
        <w:t>-de</w:t>
      </w:r>
      <w:r w:rsidRPr="0045009C">
        <w:rPr>
          <w:lang w:val="es-ES"/>
        </w:rPr>
        <w:t>sarrollo</w:t>
      </w:r>
      <w:bookmarkEnd w:id="21"/>
    </w:p>
    <w:p w:rsidR="00ED436B" w:rsidRPr="0045009C" w:rsidRDefault="00ED436B" w:rsidP="00104D22">
      <w:pPr>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37"/>
        <w:gridCol w:w="7379"/>
      </w:tblGrid>
      <w:tr w:rsidR="00585E4F" w:rsidRPr="0045009C" w:rsidTr="00EB3084">
        <w:trPr>
          <w:trHeight w:val="308"/>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N</w:t>
            </w:r>
            <w:r w:rsidR="004615EF" w:rsidRPr="0045009C">
              <w:rPr>
                <w:rFonts w:cs="Calibri"/>
                <w:color w:val="FFFFFF"/>
                <w:lang w:val="es-ES"/>
              </w:rPr>
              <w:t>OMBRE</w:t>
            </w:r>
          </w:p>
        </w:tc>
        <w:tc>
          <w:tcPr>
            <w:tcW w:w="7379" w:type="dxa"/>
          </w:tcPr>
          <w:p w:rsidR="00585E4F" w:rsidRPr="0045009C" w:rsidRDefault="004615EF" w:rsidP="004615EF">
            <w:pPr>
              <w:pStyle w:val="Ttulo3"/>
              <w:spacing w:line="240" w:lineRule="auto"/>
              <w:rPr>
                <w:lang w:val="es-ES"/>
              </w:rPr>
            </w:pPr>
            <w:bookmarkStart w:id="22" w:name="_Toc479764643"/>
            <w:r w:rsidRPr="0045009C">
              <w:rPr>
                <w:lang w:val="es-ES"/>
              </w:rPr>
              <w:t>Analizando Una Experiencia De Evaluación</w:t>
            </w:r>
            <w:bookmarkEnd w:id="22"/>
            <w:r w:rsidRPr="0045009C">
              <w:rPr>
                <w:lang w:val="es-ES"/>
              </w:rPr>
              <w:t xml:space="preserve"> </w:t>
            </w:r>
          </w:p>
        </w:tc>
      </w:tr>
      <w:tr w:rsidR="00585E4F" w:rsidRPr="0045009C" w:rsidTr="00EB3084">
        <w:trPr>
          <w:trHeight w:val="301"/>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T</w:t>
            </w:r>
            <w:r w:rsidR="004615EF" w:rsidRPr="0045009C">
              <w:rPr>
                <w:rFonts w:cs="Calibri"/>
                <w:color w:val="FFFFFF"/>
                <w:lang w:val="es-ES"/>
              </w:rPr>
              <w:t>EMA</w:t>
            </w:r>
          </w:p>
        </w:tc>
        <w:tc>
          <w:tcPr>
            <w:tcW w:w="7379" w:type="dxa"/>
          </w:tcPr>
          <w:p w:rsidR="00585E4F" w:rsidRPr="0045009C" w:rsidRDefault="004615EF" w:rsidP="00EB3084">
            <w:pPr>
              <w:spacing w:after="0" w:line="240" w:lineRule="auto"/>
              <w:jc w:val="both"/>
              <w:rPr>
                <w:b/>
                <w:color w:val="000066"/>
                <w:sz w:val="24"/>
                <w:szCs w:val="24"/>
                <w:lang w:val="es-ES"/>
              </w:rPr>
            </w:pPr>
            <w:r w:rsidRPr="0045009C">
              <w:rPr>
                <w:rFonts w:cs="Calibri"/>
                <w:lang w:val="es-ES"/>
              </w:rPr>
              <w:t>Evaluación del Aprendizaje</w:t>
            </w:r>
          </w:p>
        </w:tc>
      </w:tr>
      <w:tr w:rsidR="00585E4F" w:rsidRPr="0045009C" w:rsidTr="00EB3084">
        <w:trPr>
          <w:trHeight w:val="301"/>
        </w:trPr>
        <w:tc>
          <w:tcPr>
            <w:tcW w:w="1637" w:type="dxa"/>
            <w:shd w:val="clear" w:color="auto" w:fill="000066"/>
            <w:vAlign w:val="center"/>
          </w:tcPr>
          <w:p w:rsidR="00585E4F" w:rsidRPr="0045009C" w:rsidRDefault="004615EF" w:rsidP="00EB3084">
            <w:pPr>
              <w:spacing w:after="0" w:line="240" w:lineRule="auto"/>
              <w:rPr>
                <w:rFonts w:cs="Calibri"/>
                <w:color w:val="FFFFFF"/>
                <w:lang w:val="es-ES"/>
              </w:rPr>
            </w:pPr>
            <w:r w:rsidRPr="0045009C">
              <w:rPr>
                <w:rFonts w:cs="Calibri"/>
                <w:color w:val="FFFFFF"/>
                <w:lang w:val="es-ES"/>
              </w:rPr>
              <w:t>FINES</w:t>
            </w:r>
          </w:p>
        </w:tc>
        <w:tc>
          <w:tcPr>
            <w:tcW w:w="7379" w:type="dxa"/>
          </w:tcPr>
          <w:p w:rsidR="00585E4F" w:rsidRPr="0045009C" w:rsidRDefault="004615EF" w:rsidP="004615EF">
            <w:pPr>
              <w:spacing w:after="0" w:line="240" w:lineRule="auto"/>
              <w:jc w:val="both"/>
              <w:rPr>
                <w:rFonts w:cs="Calibri"/>
                <w:lang w:val="es-ES"/>
              </w:rPr>
            </w:pPr>
            <w:r w:rsidRPr="0045009C">
              <w:rPr>
                <w:rFonts w:cs="Calibri"/>
                <w:lang w:val="es-ES"/>
              </w:rPr>
              <w:t>Identificar los errores y las herramientas para la evaluación sumativa del aprendizaje</w:t>
            </w:r>
          </w:p>
        </w:tc>
      </w:tr>
      <w:tr w:rsidR="00585E4F" w:rsidRPr="0045009C" w:rsidTr="00EB3084">
        <w:trPr>
          <w:trHeight w:val="301"/>
        </w:trPr>
        <w:tc>
          <w:tcPr>
            <w:tcW w:w="1637" w:type="dxa"/>
            <w:shd w:val="clear" w:color="auto" w:fill="000066"/>
            <w:vAlign w:val="center"/>
          </w:tcPr>
          <w:p w:rsidR="00585E4F" w:rsidRPr="0045009C" w:rsidRDefault="004615EF" w:rsidP="00EB3084">
            <w:pPr>
              <w:spacing w:after="0" w:line="240" w:lineRule="auto"/>
              <w:rPr>
                <w:rFonts w:cs="Calibri"/>
                <w:color w:val="FFFFFF"/>
                <w:lang w:val="es-ES"/>
              </w:rPr>
            </w:pPr>
            <w:r w:rsidRPr="0045009C">
              <w:rPr>
                <w:rFonts w:cs="Calibri"/>
                <w:color w:val="FFFFFF"/>
                <w:lang w:val="es-ES"/>
              </w:rPr>
              <w:t>MÉTODOS FORMATIVOS</w:t>
            </w:r>
          </w:p>
        </w:tc>
        <w:tc>
          <w:tcPr>
            <w:tcW w:w="7379" w:type="dxa"/>
          </w:tcPr>
          <w:p w:rsidR="00585E4F" w:rsidRPr="0045009C" w:rsidRDefault="004615EF" w:rsidP="004615EF">
            <w:pPr>
              <w:spacing w:after="120" w:line="360" w:lineRule="auto"/>
              <w:jc w:val="both"/>
              <w:rPr>
                <w:rFonts w:cs="Calibri"/>
                <w:lang w:val="es-ES"/>
              </w:rPr>
            </w:pPr>
            <w:r w:rsidRPr="0045009C">
              <w:rPr>
                <w:rFonts w:cs="Calibri"/>
                <w:lang w:val="es-ES"/>
              </w:rPr>
              <w:t>Análisis de un estudio de caso/Grupo de trabajo</w:t>
            </w:r>
          </w:p>
        </w:tc>
      </w:tr>
      <w:tr w:rsidR="00585E4F" w:rsidRPr="0045009C" w:rsidTr="00EB3084">
        <w:trPr>
          <w:trHeight w:val="301"/>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UNI</w:t>
            </w:r>
            <w:r w:rsidR="004615EF" w:rsidRPr="0045009C">
              <w:rPr>
                <w:rFonts w:cs="Calibri"/>
                <w:color w:val="FFFFFF"/>
                <w:lang w:val="es-ES"/>
              </w:rPr>
              <w:t>DAD Y RESULTADOS DE APRENDIZAJE</w:t>
            </w:r>
          </w:p>
        </w:tc>
        <w:tc>
          <w:tcPr>
            <w:tcW w:w="7379" w:type="dxa"/>
          </w:tcPr>
          <w:p w:rsidR="00585E4F" w:rsidRPr="0045009C" w:rsidRDefault="00585E4F" w:rsidP="00EB3084">
            <w:pPr>
              <w:spacing w:after="120" w:line="360" w:lineRule="auto"/>
              <w:jc w:val="both"/>
              <w:rPr>
                <w:rFonts w:cs="Calibri"/>
                <w:lang w:val="es-ES"/>
              </w:rPr>
            </w:pPr>
            <w:r w:rsidRPr="0045009C">
              <w:rPr>
                <w:rFonts w:cs="Calibri"/>
                <w:lang w:val="es-ES"/>
              </w:rPr>
              <w:t>UNI</w:t>
            </w:r>
            <w:r w:rsidR="004615EF" w:rsidRPr="0045009C">
              <w:rPr>
                <w:rFonts w:cs="Calibri"/>
                <w:lang w:val="es-ES"/>
              </w:rPr>
              <w:t>DAD</w:t>
            </w:r>
            <w:r w:rsidRPr="0045009C">
              <w:rPr>
                <w:rFonts w:cs="Calibri"/>
                <w:lang w:val="es-ES"/>
              </w:rPr>
              <w:t xml:space="preserve"> 1 </w:t>
            </w:r>
          </w:p>
          <w:p w:rsidR="004615EF" w:rsidRPr="0045009C" w:rsidRDefault="004615EF" w:rsidP="004615EF">
            <w:pPr>
              <w:spacing w:after="0" w:line="240" w:lineRule="auto"/>
              <w:ind w:left="360"/>
              <w:jc w:val="both"/>
              <w:rPr>
                <w:lang w:val="es-ES"/>
              </w:rPr>
            </w:pPr>
            <w:r w:rsidRPr="0045009C">
              <w:rPr>
                <w:lang w:val="es-ES"/>
              </w:rPr>
              <w:t>Evaluar mejorar y asegurar la garantía de calidad de la formación</w:t>
            </w:r>
          </w:p>
          <w:p w:rsidR="004615EF" w:rsidRPr="0045009C" w:rsidRDefault="004615EF" w:rsidP="004615EF">
            <w:pPr>
              <w:spacing w:after="0" w:line="240" w:lineRule="auto"/>
              <w:ind w:left="360"/>
              <w:jc w:val="both"/>
              <w:rPr>
                <w:lang w:val="es-ES"/>
              </w:rPr>
            </w:pPr>
            <w:r w:rsidRPr="0045009C">
              <w:rPr>
                <w:lang w:val="es-ES"/>
              </w:rPr>
              <w:t>Planificar programas de formación relacionados con el mercado de trabajo</w:t>
            </w:r>
          </w:p>
          <w:p w:rsidR="00585E4F" w:rsidRPr="0045009C" w:rsidRDefault="004615EF" w:rsidP="004615EF">
            <w:pPr>
              <w:spacing w:after="0" w:line="240" w:lineRule="auto"/>
              <w:ind w:left="360"/>
              <w:jc w:val="both"/>
              <w:rPr>
                <w:color w:val="000000"/>
                <w:sz w:val="20"/>
                <w:szCs w:val="20"/>
                <w:lang w:val="es-ES"/>
              </w:rPr>
            </w:pPr>
            <w:r w:rsidRPr="0045009C">
              <w:rPr>
                <w:lang w:val="es-ES"/>
              </w:rPr>
              <w:t>Organizar el programa de formación y las fases de formación utilizando herramientas de la UE (EQF y ECVET)</w:t>
            </w:r>
          </w:p>
        </w:tc>
      </w:tr>
      <w:tr w:rsidR="00585E4F" w:rsidRPr="0045009C" w:rsidTr="00EB3084">
        <w:trPr>
          <w:trHeight w:val="301"/>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DURA</w:t>
            </w:r>
            <w:r w:rsidR="004615EF" w:rsidRPr="0045009C">
              <w:rPr>
                <w:rFonts w:cs="Calibri"/>
                <w:color w:val="FFFFFF"/>
                <w:lang w:val="es-ES"/>
              </w:rPr>
              <w:t>CIÓN</w:t>
            </w:r>
          </w:p>
        </w:tc>
        <w:tc>
          <w:tcPr>
            <w:tcW w:w="7379" w:type="dxa"/>
          </w:tcPr>
          <w:p w:rsidR="00585E4F" w:rsidRPr="0045009C" w:rsidRDefault="00585E4F" w:rsidP="004615EF">
            <w:pPr>
              <w:spacing w:after="0" w:line="240" w:lineRule="auto"/>
              <w:jc w:val="both"/>
              <w:rPr>
                <w:b/>
                <w:color w:val="000066"/>
                <w:sz w:val="24"/>
                <w:szCs w:val="24"/>
                <w:lang w:val="es-ES"/>
              </w:rPr>
            </w:pPr>
            <w:r w:rsidRPr="0045009C">
              <w:rPr>
                <w:rFonts w:cs="Calibri"/>
                <w:lang w:val="es-ES"/>
              </w:rPr>
              <w:t xml:space="preserve">1 </w:t>
            </w:r>
            <w:r w:rsidR="004615EF" w:rsidRPr="0045009C">
              <w:rPr>
                <w:rFonts w:cs="Calibri"/>
                <w:lang w:val="es-ES"/>
              </w:rPr>
              <w:t>hora</w:t>
            </w:r>
          </w:p>
        </w:tc>
      </w:tr>
      <w:tr w:rsidR="00585E4F" w:rsidRPr="0045009C" w:rsidTr="00EB3084">
        <w:trPr>
          <w:trHeight w:val="301"/>
        </w:trPr>
        <w:tc>
          <w:tcPr>
            <w:tcW w:w="1637" w:type="dxa"/>
            <w:shd w:val="clear" w:color="auto" w:fill="000066"/>
            <w:vAlign w:val="center"/>
          </w:tcPr>
          <w:p w:rsidR="00585E4F" w:rsidRPr="0045009C" w:rsidRDefault="004615EF" w:rsidP="004615EF">
            <w:pPr>
              <w:spacing w:after="0" w:line="240" w:lineRule="auto"/>
              <w:rPr>
                <w:rFonts w:cs="Calibri"/>
                <w:color w:val="FFFFFF"/>
                <w:lang w:val="es-ES"/>
              </w:rPr>
            </w:pPr>
            <w:r w:rsidRPr="0045009C">
              <w:rPr>
                <w:rFonts w:cs="Calibri"/>
                <w:color w:val="FFFFFF"/>
                <w:lang w:val="es-ES"/>
              </w:rPr>
              <w:t>TAMAÑO DEL GRUPO</w:t>
            </w:r>
          </w:p>
        </w:tc>
        <w:tc>
          <w:tcPr>
            <w:tcW w:w="7379" w:type="dxa"/>
          </w:tcPr>
          <w:p w:rsidR="00585E4F" w:rsidRPr="0045009C" w:rsidRDefault="004615EF" w:rsidP="004615EF">
            <w:pPr>
              <w:spacing w:after="0" w:line="240" w:lineRule="auto"/>
              <w:jc w:val="both"/>
              <w:rPr>
                <w:b/>
                <w:color w:val="000066"/>
                <w:sz w:val="24"/>
                <w:szCs w:val="24"/>
                <w:lang w:val="es-ES"/>
              </w:rPr>
            </w:pPr>
            <w:r w:rsidRPr="0045009C">
              <w:rPr>
                <w:rFonts w:cs="Calibri"/>
                <w:lang w:val="es-ES"/>
              </w:rPr>
              <w:t xml:space="preserve">De </w:t>
            </w:r>
            <w:r w:rsidR="00585E4F" w:rsidRPr="0045009C">
              <w:rPr>
                <w:rFonts w:cs="Calibri"/>
                <w:lang w:val="es-ES"/>
              </w:rPr>
              <w:t xml:space="preserve">3 </w:t>
            </w:r>
            <w:r w:rsidRPr="0045009C">
              <w:rPr>
                <w:rFonts w:cs="Calibri"/>
                <w:lang w:val="es-ES"/>
              </w:rPr>
              <w:t>a</w:t>
            </w:r>
            <w:r w:rsidR="00585E4F" w:rsidRPr="0045009C">
              <w:rPr>
                <w:rFonts w:cs="Calibri"/>
                <w:lang w:val="es-ES"/>
              </w:rPr>
              <w:t xml:space="preserve"> 6 </w:t>
            </w:r>
            <w:r w:rsidRPr="0045009C">
              <w:rPr>
                <w:rFonts w:cs="Calibri"/>
                <w:lang w:val="es-ES"/>
              </w:rPr>
              <w:t>personas</w:t>
            </w:r>
          </w:p>
        </w:tc>
      </w:tr>
      <w:tr w:rsidR="00585E4F" w:rsidRPr="0045009C" w:rsidTr="00EB3084">
        <w:trPr>
          <w:trHeight w:val="301"/>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RE</w:t>
            </w:r>
            <w:r w:rsidR="004615EF" w:rsidRPr="0045009C">
              <w:rPr>
                <w:rFonts w:cs="Calibri"/>
                <w:color w:val="FFFFFF"/>
                <w:lang w:val="es-ES"/>
              </w:rPr>
              <w:t>CURSOS</w:t>
            </w:r>
          </w:p>
        </w:tc>
        <w:tc>
          <w:tcPr>
            <w:tcW w:w="7379" w:type="dxa"/>
          </w:tcPr>
          <w:p w:rsidR="00585E4F" w:rsidRPr="0045009C" w:rsidRDefault="004615EF" w:rsidP="00EB3084">
            <w:pPr>
              <w:spacing w:after="0" w:line="240" w:lineRule="auto"/>
              <w:jc w:val="both"/>
              <w:rPr>
                <w:b/>
                <w:color w:val="000066"/>
                <w:sz w:val="24"/>
                <w:szCs w:val="24"/>
                <w:lang w:val="es-ES"/>
              </w:rPr>
            </w:pPr>
            <w:r w:rsidRPr="0045009C">
              <w:rPr>
                <w:rFonts w:cs="Calibri"/>
                <w:lang w:val="es-ES"/>
              </w:rPr>
              <w:t>Lápiz y papel</w:t>
            </w:r>
          </w:p>
        </w:tc>
      </w:tr>
      <w:tr w:rsidR="00585E4F" w:rsidRPr="0045009C" w:rsidTr="00EB3084">
        <w:trPr>
          <w:trHeight w:val="301"/>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ACTIVI</w:t>
            </w:r>
            <w:r w:rsidR="004615EF" w:rsidRPr="0045009C">
              <w:rPr>
                <w:rFonts w:cs="Calibri"/>
                <w:color w:val="FFFFFF"/>
                <w:lang w:val="es-ES"/>
              </w:rPr>
              <w:t xml:space="preserve">DAD Y PROCESOS PARA CONCLUIRLA </w:t>
            </w:r>
          </w:p>
        </w:tc>
        <w:tc>
          <w:tcPr>
            <w:tcW w:w="7379" w:type="dxa"/>
          </w:tcPr>
          <w:p w:rsidR="004615EF" w:rsidRPr="0045009C" w:rsidRDefault="004615EF" w:rsidP="004615EF">
            <w:pPr>
              <w:spacing w:after="0" w:line="240" w:lineRule="auto"/>
              <w:jc w:val="both"/>
              <w:rPr>
                <w:rFonts w:cs="Calibri"/>
                <w:lang w:val="es-ES"/>
              </w:rPr>
            </w:pPr>
            <w:r w:rsidRPr="0045009C">
              <w:rPr>
                <w:rFonts w:cs="Calibri"/>
                <w:lang w:val="es-ES"/>
              </w:rPr>
              <w:t>Proporcione al grupo el guión para el análisis de casos prácticos e instrucciones</w:t>
            </w:r>
          </w:p>
          <w:p w:rsidR="004615EF" w:rsidRPr="0045009C" w:rsidRDefault="004615EF" w:rsidP="004615EF">
            <w:pPr>
              <w:spacing w:after="0" w:line="240" w:lineRule="auto"/>
              <w:jc w:val="both"/>
              <w:rPr>
                <w:rFonts w:cs="Calibri"/>
                <w:lang w:val="es-ES"/>
              </w:rPr>
            </w:pPr>
            <w:r w:rsidRPr="0045009C">
              <w:rPr>
                <w:rFonts w:cs="Calibri"/>
                <w:lang w:val="es-ES"/>
              </w:rPr>
              <w:t>Pida a todos los grupos que realicen el siguiente análisis:</w:t>
            </w:r>
          </w:p>
          <w:p w:rsidR="004615EF" w:rsidRPr="0045009C" w:rsidRDefault="004615EF" w:rsidP="004615EF">
            <w:pPr>
              <w:spacing w:after="0" w:line="240" w:lineRule="auto"/>
              <w:jc w:val="both"/>
              <w:rPr>
                <w:rFonts w:cs="Calibri"/>
                <w:lang w:val="es-ES"/>
              </w:rPr>
            </w:pPr>
          </w:p>
          <w:p w:rsidR="004615EF" w:rsidRPr="0045009C" w:rsidRDefault="004615EF" w:rsidP="004B5C62">
            <w:pPr>
              <w:pStyle w:val="Prrafodelista"/>
              <w:numPr>
                <w:ilvl w:val="0"/>
                <w:numId w:val="34"/>
              </w:numPr>
              <w:spacing w:after="0" w:line="240" w:lineRule="auto"/>
              <w:jc w:val="both"/>
              <w:rPr>
                <w:rFonts w:cs="Calibri"/>
                <w:lang w:val="es-ES"/>
              </w:rPr>
            </w:pPr>
            <w:r w:rsidRPr="0045009C">
              <w:rPr>
                <w:rFonts w:cs="Calibri"/>
                <w:lang w:val="es-ES"/>
              </w:rPr>
              <w:t>Identificar grandes errores;</w:t>
            </w:r>
          </w:p>
          <w:p w:rsidR="004615EF" w:rsidRPr="0045009C" w:rsidRDefault="004615EF" w:rsidP="004B5C62">
            <w:pPr>
              <w:pStyle w:val="Prrafodelista"/>
              <w:numPr>
                <w:ilvl w:val="0"/>
                <w:numId w:val="34"/>
              </w:numPr>
              <w:spacing w:after="0" w:line="240" w:lineRule="auto"/>
              <w:jc w:val="both"/>
              <w:rPr>
                <w:rFonts w:cs="Calibri"/>
                <w:lang w:val="es-ES"/>
              </w:rPr>
            </w:pPr>
            <w:r w:rsidRPr="0045009C">
              <w:rPr>
                <w:rFonts w:cs="Calibri"/>
                <w:lang w:val="es-ES"/>
              </w:rPr>
              <w:t>El instrumento elegido para evaluar el trabajo de los grupos (parejas);</w:t>
            </w:r>
          </w:p>
          <w:p w:rsidR="004615EF" w:rsidRPr="0045009C" w:rsidRDefault="004615EF" w:rsidP="004B5C62">
            <w:pPr>
              <w:pStyle w:val="Prrafodelista"/>
              <w:numPr>
                <w:ilvl w:val="0"/>
                <w:numId w:val="34"/>
              </w:numPr>
              <w:spacing w:after="0" w:line="240" w:lineRule="auto"/>
              <w:jc w:val="both"/>
              <w:rPr>
                <w:rFonts w:cs="Calibri"/>
                <w:lang w:val="es-ES"/>
              </w:rPr>
            </w:pPr>
            <w:r w:rsidRPr="0045009C">
              <w:rPr>
                <w:rFonts w:cs="Calibri"/>
                <w:lang w:val="es-ES"/>
              </w:rPr>
              <w:t>La elección del instrumento para la evaluación final del aprendizaje (¿estás de acuerdo? ¿Por qué?)</w:t>
            </w:r>
          </w:p>
          <w:p w:rsidR="004615EF" w:rsidRPr="0045009C" w:rsidRDefault="004615EF" w:rsidP="004B5C62">
            <w:pPr>
              <w:pStyle w:val="Prrafodelista"/>
              <w:numPr>
                <w:ilvl w:val="0"/>
                <w:numId w:val="34"/>
              </w:numPr>
              <w:spacing w:after="0" w:line="240" w:lineRule="auto"/>
              <w:jc w:val="both"/>
              <w:rPr>
                <w:rFonts w:cs="Calibri"/>
                <w:lang w:val="es-ES"/>
              </w:rPr>
            </w:pPr>
            <w:r w:rsidRPr="0045009C">
              <w:rPr>
                <w:rFonts w:cs="Calibri"/>
                <w:lang w:val="es-ES"/>
              </w:rPr>
              <w:t>Herramientas de evaluación final de los resultados de aprendizaje que el capacitador podría haber preparado.</w:t>
            </w:r>
          </w:p>
          <w:p w:rsidR="004615EF" w:rsidRPr="0045009C" w:rsidRDefault="004615EF" w:rsidP="004615EF">
            <w:pPr>
              <w:spacing w:after="0" w:line="240" w:lineRule="auto"/>
              <w:jc w:val="both"/>
              <w:rPr>
                <w:rFonts w:cs="Calibri"/>
                <w:lang w:val="es-ES"/>
              </w:rPr>
            </w:pPr>
          </w:p>
          <w:p w:rsidR="00585E4F" w:rsidRPr="0045009C" w:rsidRDefault="004615EF" w:rsidP="004615EF">
            <w:pPr>
              <w:spacing w:after="0" w:line="240" w:lineRule="auto"/>
              <w:jc w:val="both"/>
              <w:rPr>
                <w:rFonts w:cs="Calibri"/>
                <w:b/>
                <w:lang w:val="es-ES"/>
              </w:rPr>
            </w:pPr>
            <w:r w:rsidRPr="0045009C">
              <w:rPr>
                <w:rFonts w:cs="Calibri"/>
                <w:lang w:val="es-ES"/>
              </w:rPr>
              <w:t>Al final, realizar una mesa redonda con todo el grupo centrada en los puntos cubiertos anteriormente.</w:t>
            </w:r>
          </w:p>
        </w:tc>
      </w:tr>
      <w:tr w:rsidR="00585E4F" w:rsidRPr="0045009C" w:rsidTr="00EB3084">
        <w:trPr>
          <w:trHeight w:val="301"/>
        </w:trPr>
        <w:tc>
          <w:tcPr>
            <w:tcW w:w="1637" w:type="dxa"/>
            <w:shd w:val="clear" w:color="auto" w:fill="000066"/>
            <w:vAlign w:val="center"/>
          </w:tcPr>
          <w:p w:rsidR="00585E4F" w:rsidRPr="0045009C" w:rsidRDefault="00585E4F" w:rsidP="004615EF">
            <w:pPr>
              <w:spacing w:after="0" w:line="240" w:lineRule="auto"/>
              <w:rPr>
                <w:rFonts w:cs="Calibri"/>
                <w:color w:val="FFFFFF"/>
                <w:lang w:val="es-ES"/>
              </w:rPr>
            </w:pPr>
            <w:r w:rsidRPr="0045009C">
              <w:rPr>
                <w:rFonts w:cs="Calibri"/>
                <w:color w:val="FFFFFF"/>
                <w:lang w:val="es-ES"/>
              </w:rPr>
              <w:t>CONTE</w:t>
            </w:r>
            <w:r w:rsidR="004615EF" w:rsidRPr="0045009C">
              <w:rPr>
                <w:rFonts w:cs="Calibri"/>
                <w:color w:val="FFFFFF"/>
                <w:lang w:val="es-ES"/>
              </w:rPr>
              <w:t>NIDO</w:t>
            </w:r>
          </w:p>
        </w:tc>
        <w:tc>
          <w:tcPr>
            <w:tcW w:w="7379" w:type="dxa"/>
          </w:tcPr>
          <w:p w:rsidR="00585E4F" w:rsidRPr="0045009C" w:rsidRDefault="004615EF" w:rsidP="00EB3084">
            <w:pPr>
              <w:spacing w:after="120" w:line="360" w:lineRule="auto"/>
              <w:jc w:val="center"/>
              <w:rPr>
                <w:rFonts w:cs="Calibri"/>
                <w:b/>
                <w:lang w:val="es-ES"/>
              </w:rPr>
            </w:pPr>
            <w:r w:rsidRPr="0045009C">
              <w:rPr>
                <w:rFonts w:cs="Calibri"/>
                <w:b/>
                <w:lang w:val="es-ES"/>
              </w:rPr>
              <w:t xml:space="preserve">ANÁLISIS DEL CASO DE ESTUDIO  </w:t>
            </w:r>
          </w:p>
          <w:p w:rsidR="004615EF" w:rsidRPr="0045009C" w:rsidRDefault="004615EF" w:rsidP="004615EF">
            <w:pPr>
              <w:spacing w:after="120" w:line="360" w:lineRule="auto"/>
              <w:jc w:val="both"/>
              <w:rPr>
                <w:rFonts w:cs="Calibri"/>
                <w:lang w:val="es-ES"/>
              </w:rPr>
            </w:pPr>
            <w:r w:rsidRPr="0045009C">
              <w:rPr>
                <w:rFonts w:cs="Calibri"/>
                <w:lang w:val="es-ES"/>
              </w:rPr>
              <w:t>"Sara es la responsable de impartir una sesión de capacitación sobre TIC a un grupo de adultos mayores. La sesión tendrá 8 horas a desarrollar en un día completo, tras lo cual los/as alumnos/as continuarán el curso con otros instructores que cubran otros temas.</w:t>
            </w:r>
          </w:p>
          <w:p w:rsidR="004615EF" w:rsidRPr="0045009C" w:rsidRDefault="004615EF" w:rsidP="004615EF">
            <w:pPr>
              <w:spacing w:after="120" w:line="360" w:lineRule="auto"/>
              <w:jc w:val="both"/>
              <w:rPr>
                <w:rFonts w:cs="Calibri"/>
                <w:lang w:val="es-ES"/>
              </w:rPr>
            </w:pPr>
            <w:r w:rsidRPr="0045009C">
              <w:rPr>
                <w:rFonts w:cs="Calibri"/>
                <w:lang w:val="es-ES"/>
              </w:rPr>
              <w:t>Cuando llega a la habitación, se da cuenta de que sólo hay 10 personas en la clase. Así que antes de comenzar, decide escribir en el pizarrón los objetivos de la sesión:</w:t>
            </w:r>
          </w:p>
          <w:p w:rsidR="004615EF" w:rsidRPr="0045009C" w:rsidRDefault="004615EF" w:rsidP="004B5C62">
            <w:pPr>
              <w:pStyle w:val="Prrafodelista"/>
              <w:numPr>
                <w:ilvl w:val="0"/>
                <w:numId w:val="35"/>
              </w:numPr>
              <w:spacing w:after="120" w:line="360" w:lineRule="auto"/>
              <w:jc w:val="both"/>
              <w:rPr>
                <w:rFonts w:cs="Calibri"/>
                <w:lang w:val="es-ES"/>
              </w:rPr>
            </w:pPr>
            <w:r w:rsidRPr="0045009C">
              <w:rPr>
                <w:rFonts w:cs="Calibri"/>
                <w:lang w:val="es-ES"/>
              </w:rPr>
              <w:t>Comprender la importancia de las TIC en la sociedad actual;</w:t>
            </w:r>
          </w:p>
          <w:p w:rsidR="004615EF" w:rsidRPr="0045009C" w:rsidRDefault="004615EF" w:rsidP="004B5C62">
            <w:pPr>
              <w:pStyle w:val="Prrafodelista"/>
              <w:numPr>
                <w:ilvl w:val="0"/>
                <w:numId w:val="35"/>
              </w:numPr>
              <w:spacing w:after="120" w:line="360" w:lineRule="auto"/>
              <w:jc w:val="both"/>
              <w:rPr>
                <w:rFonts w:cs="Calibri"/>
                <w:lang w:val="es-ES"/>
              </w:rPr>
            </w:pPr>
            <w:r w:rsidRPr="0045009C">
              <w:rPr>
                <w:rFonts w:cs="Calibri"/>
                <w:lang w:val="es-ES"/>
              </w:rPr>
              <w:lastRenderedPageBreak/>
              <w:t>Conocer las ventajas y desventajas de las TIC;</w:t>
            </w:r>
          </w:p>
          <w:p w:rsidR="004615EF" w:rsidRPr="0045009C" w:rsidRDefault="004615EF" w:rsidP="004B5C62">
            <w:pPr>
              <w:pStyle w:val="Prrafodelista"/>
              <w:numPr>
                <w:ilvl w:val="0"/>
                <w:numId w:val="35"/>
              </w:numPr>
              <w:spacing w:after="120" w:line="360" w:lineRule="auto"/>
              <w:jc w:val="both"/>
              <w:rPr>
                <w:rFonts w:cs="Calibri"/>
                <w:lang w:val="es-ES"/>
              </w:rPr>
            </w:pPr>
            <w:r w:rsidRPr="0045009C">
              <w:rPr>
                <w:rFonts w:cs="Calibri"/>
                <w:lang w:val="es-ES"/>
              </w:rPr>
              <w:t>Conocer reglas básicas para el uso de Internet;</w:t>
            </w:r>
          </w:p>
          <w:p w:rsidR="004615EF" w:rsidRPr="0045009C" w:rsidRDefault="004615EF" w:rsidP="004B5C62">
            <w:pPr>
              <w:pStyle w:val="Prrafodelista"/>
              <w:numPr>
                <w:ilvl w:val="0"/>
                <w:numId w:val="35"/>
              </w:numPr>
              <w:spacing w:after="120" w:line="360" w:lineRule="auto"/>
              <w:jc w:val="both"/>
              <w:rPr>
                <w:rFonts w:cs="Calibri"/>
                <w:lang w:val="es-ES"/>
              </w:rPr>
            </w:pPr>
            <w:r w:rsidRPr="0045009C">
              <w:rPr>
                <w:rFonts w:cs="Calibri"/>
                <w:lang w:val="es-ES"/>
              </w:rPr>
              <w:t>Explorar algunos sitios de Internet adaptados al público.</w:t>
            </w:r>
          </w:p>
          <w:p w:rsidR="004615EF" w:rsidRPr="0045009C" w:rsidRDefault="004615EF" w:rsidP="004615EF">
            <w:pPr>
              <w:spacing w:after="120" w:line="360" w:lineRule="auto"/>
              <w:jc w:val="both"/>
              <w:rPr>
                <w:rFonts w:cs="Calibri"/>
                <w:lang w:val="es-ES"/>
              </w:rPr>
            </w:pPr>
          </w:p>
          <w:p w:rsidR="00585E4F" w:rsidRPr="0045009C" w:rsidRDefault="004615EF" w:rsidP="004615EF">
            <w:pPr>
              <w:spacing w:after="120" w:line="360" w:lineRule="auto"/>
              <w:jc w:val="both"/>
              <w:rPr>
                <w:rFonts w:cs="Calibri"/>
                <w:lang w:val="es-ES"/>
              </w:rPr>
            </w:pPr>
            <w:r w:rsidRPr="0045009C">
              <w:rPr>
                <w:rFonts w:cs="Calibri"/>
                <w:lang w:val="es-ES"/>
              </w:rPr>
              <w:t>Después de la presentación inicial y de proporcionar algunos contenidos y curiosidades sobre las TIC, Sara presenta una actividad a realizar en parejas con una duración de 30 minutos, donde el objetivo sería explorar un poema en Internet, que debería ser integrado en un Documento de Word, para incorporar una postal y luego imprimirla.</w:t>
            </w:r>
          </w:p>
          <w:p w:rsidR="004615EF" w:rsidRPr="0045009C" w:rsidRDefault="004615EF" w:rsidP="004615EF">
            <w:pPr>
              <w:spacing w:after="120" w:line="360" w:lineRule="auto"/>
              <w:jc w:val="both"/>
              <w:rPr>
                <w:rFonts w:cs="Calibri"/>
                <w:lang w:val="es-ES"/>
              </w:rPr>
            </w:pPr>
            <w:r w:rsidRPr="0045009C">
              <w:rPr>
                <w:rFonts w:cs="Calibri"/>
                <w:lang w:val="es-ES"/>
              </w:rPr>
              <w:t>Mientras los grupos desarrollaban la actividad, Sara recordó que no había preparado los instrumentos de evaluación. Entonces empezó a pensar en lo que quería evaluar, por ejemplo, los comportamientos a observar:</w:t>
            </w:r>
          </w:p>
          <w:p w:rsidR="004615EF" w:rsidRPr="0045009C" w:rsidRDefault="004615EF" w:rsidP="004B5C62">
            <w:pPr>
              <w:pStyle w:val="Prrafodelista"/>
              <w:numPr>
                <w:ilvl w:val="0"/>
                <w:numId w:val="36"/>
              </w:numPr>
              <w:spacing w:after="120" w:line="360" w:lineRule="auto"/>
              <w:jc w:val="both"/>
              <w:rPr>
                <w:rFonts w:cs="Calibri"/>
                <w:lang w:val="es-ES"/>
              </w:rPr>
            </w:pPr>
            <w:r w:rsidRPr="0045009C">
              <w:rPr>
                <w:rFonts w:cs="Calibri"/>
                <w:lang w:val="es-ES"/>
              </w:rPr>
              <w:t>Cómo buscar en Internet;</w:t>
            </w:r>
          </w:p>
          <w:p w:rsidR="004615EF" w:rsidRPr="0045009C" w:rsidRDefault="004615EF" w:rsidP="004B5C62">
            <w:pPr>
              <w:pStyle w:val="Prrafodelista"/>
              <w:numPr>
                <w:ilvl w:val="0"/>
                <w:numId w:val="36"/>
              </w:numPr>
              <w:spacing w:after="120" w:line="360" w:lineRule="auto"/>
              <w:jc w:val="both"/>
              <w:rPr>
                <w:rFonts w:cs="Calibri"/>
                <w:lang w:val="es-ES"/>
              </w:rPr>
            </w:pPr>
            <w:r w:rsidRPr="0045009C">
              <w:rPr>
                <w:rFonts w:cs="Calibri"/>
                <w:lang w:val="es-ES"/>
              </w:rPr>
              <w:t>Interés por la investigación;</w:t>
            </w:r>
          </w:p>
          <w:p w:rsidR="004615EF" w:rsidRPr="0045009C" w:rsidRDefault="004615EF" w:rsidP="004B5C62">
            <w:pPr>
              <w:pStyle w:val="Prrafodelista"/>
              <w:numPr>
                <w:ilvl w:val="0"/>
                <w:numId w:val="36"/>
              </w:numPr>
              <w:spacing w:after="120" w:line="360" w:lineRule="auto"/>
              <w:jc w:val="both"/>
              <w:rPr>
                <w:rFonts w:cs="Calibri"/>
                <w:lang w:val="es-ES"/>
              </w:rPr>
            </w:pPr>
            <w:r w:rsidRPr="0045009C">
              <w:rPr>
                <w:rFonts w:cs="Calibri"/>
                <w:lang w:val="es-ES"/>
              </w:rPr>
              <w:t>Habilidades en TIC;</w:t>
            </w:r>
          </w:p>
          <w:p w:rsidR="004615EF" w:rsidRPr="0045009C" w:rsidRDefault="004615EF" w:rsidP="004B5C62">
            <w:pPr>
              <w:pStyle w:val="Prrafodelista"/>
              <w:numPr>
                <w:ilvl w:val="0"/>
                <w:numId w:val="36"/>
              </w:numPr>
              <w:spacing w:after="120" w:line="360" w:lineRule="auto"/>
              <w:jc w:val="both"/>
              <w:rPr>
                <w:rFonts w:cs="Calibri"/>
                <w:lang w:val="es-ES"/>
              </w:rPr>
            </w:pPr>
            <w:r w:rsidRPr="0045009C">
              <w:rPr>
                <w:rFonts w:cs="Calibri"/>
                <w:lang w:val="es-ES"/>
              </w:rPr>
              <w:t>Creatividad de la postal final;</w:t>
            </w:r>
          </w:p>
          <w:p w:rsidR="004615EF" w:rsidRPr="0045009C" w:rsidRDefault="004615EF" w:rsidP="004B5C62">
            <w:pPr>
              <w:pStyle w:val="Prrafodelista"/>
              <w:numPr>
                <w:ilvl w:val="0"/>
                <w:numId w:val="36"/>
              </w:numPr>
              <w:spacing w:after="120" w:line="360" w:lineRule="auto"/>
              <w:jc w:val="both"/>
              <w:rPr>
                <w:rFonts w:cs="Calibri"/>
                <w:lang w:val="es-ES"/>
              </w:rPr>
            </w:pPr>
            <w:r w:rsidRPr="0045009C">
              <w:rPr>
                <w:rFonts w:cs="Calibri"/>
                <w:lang w:val="es-ES"/>
              </w:rPr>
              <w:t>Participación entre los alumnos.</w:t>
            </w:r>
          </w:p>
          <w:p w:rsidR="004615EF" w:rsidRPr="0045009C" w:rsidRDefault="004615EF" w:rsidP="004615EF">
            <w:pPr>
              <w:spacing w:after="120" w:line="360" w:lineRule="auto"/>
              <w:jc w:val="both"/>
              <w:rPr>
                <w:rFonts w:cs="Calibri"/>
                <w:lang w:val="es-ES"/>
              </w:rPr>
            </w:pPr>
            <w:r w:rsidRPr="0045009C">
              <w:rPr>
                <w:rFonts w:cs="Calibri"/>
                <w:lang w:val="es-ES"/>
              </w:rPr>
              <w:t>También decidió crear una cuadrícula para la diferenciación grupal. Como no había pensado en la evaluación final del aprendizaje, rápidamente decidió crear algunos temas para preguntas orales a los alumnos.</w:t>
            </w:r>
          </w:p>
          <w:p w:rsidR="004615EF" w:rsidRPr="0045009C" w:rsidRDefault="004615EF" w:rsidP="004615EF">
            <w:pPr>
              <w:spacing w:after="120" w:line="360" w:lineRule="auto"/>
              <w:jc w:val="both"/>
              <w:rPr>
                <w:rFonts w:cs="Calibri"/>
                <w:b/>
                <w:lang w:val="es-ES"/>
              </w:rPr>
            </w:pPr>
            <w:r w:rsidRPr="0045009C">
              <w:rPr>
                <w:rFonts w:cs="Calibri"/>
                <w:b/>
                <w:lang w:val="es-ES"/>
              </w:rPr>
              <w:t>Instrucciones</w:t>
            </w:r>
          </w:p>
          <w:p w:rsidR="004615EF" w:rsidRPr="0045009C" w:rsidRDefault="004615EF" w:rsidP="004615EF">
            <w:pPr>
              <w:spacing w:after="120" w:line="360" w:lineRule="auto"/>
              <w:jc w:val="both"/>
              <w:rPr>
                <w:rFonts w:cs="Calibri"/>
                <w:lang w:val="es-ES"/>
              </w:rPr>
            </w:pPr>
            <w:r w:rsidRPr="0045009C">
              <w:rPr>
                <w:rFonts w:cs="Calibri"/>
                <w:lang w:val="es-ES"/>
              </w:rPr>
              <w:t>Analizar el rendimiento del entrenador según los siguientes puntos:</w:t>
            </w:r>
          </w:p>
          <w:p w:rsidR="004615EF" w:rsidRPr="0045009C" w:rsidRDefault="004615EF" w:rsidP="004B5C62">
            <w:pPr>
              <w:pStyle w:val="Prrafodelista"/>
              <w:numPr>
                <w:ilvl w:val="0"/>
                <w:numId w:val="37"/>
              </w:numPr>
              <w:spacing w:after="120" w:line="360" w:lineRule="auto"/>
              <w:jc w:val="both"/>
              <w:rPr>
                <w:rFonts w:cs="Calibri"/>
                <w:lang w:val="es-ES"/>
              </w:rPr>
            </w:pPr>
            <w:r w:rsidRPr="0045009C">
              <w:rPr>
                <w:rFonts w:cs="Calibri"/>
                <w:lang w:val="es-ES"/>
              </w:rPr>
              <w:t>Grandes errores;</w:t>
            </w:r>
          </w:p>
          <w:p w:rsidR="004615EF" w:rsidRPr="0045009C" w:rsidRDefault="004615EF" w:rsidP="004B5C62">
            <w:pPr>
              <w:pStyle w:val="Prrafodelista"/>
              <w:numPr>
                <w:ilvl w:val="0"/>
                <w:numId w:val="37"/>
              </w:numPr>
              <w:spacing w:after="120" w:line="360" w:lineRule="auto"/>
              <w:jc w:val="both"/>
              <w:rPr>
                <w:rFonts w:cs="Calibri"/>
                <w:lang w:val="es-ES"/>
              </w:rPr>
            </w:pPr>
            <w:r w:rsidRPr="0045009C">
              <w:rPr>
                <w:rFonts w:cs="Calibri"/>
                <w:lang w:val="es-ES"/>
              </w:rPr>
              <w:t>El instrumento elegido para evaluar el trabajo de los grupos (pare</w:t>
            </w:r>
            <w:r w:rsidR="00DB0236" w:rsidRPr="0045009C">
              <w:rPr>
                <w:rFonts w:cs="Calibri"/>
                <w:lang w:val="es-ES"/>
              </w:rPr>
              <w:t>ja</w:t>
            </w:r>
            <w:r w:rsidRPr="0045009C">
              <w:rPr>
                <w:rFonts w:cs="Calibri"/>
                <w:lang w:val="es-ES"/>
              </w:rPr>
              <w:t>s);</w:t>
            </w:r>
          </w:p>
          <w:p w:rsidR="004615EF" w:rsidRPr="0045009C" w:rsidRDefault="004615EF" w:rsidP="004B5C62">
            <w:pPr>
              <w:pStyle w:val="Prrafodelista"/>
              <w:numPr>
                <w:ilvl w:val="0"/>
                <w:numId w:val="37"/>
              </w:numPr>
              <w:spacing w:after="120" w:line="360" w:lineRule="auto"/>
              <w:jc w:val="both"/>
              <w:rPr>
                <w:rFonts w:cs="Calibri"/>
                <w:lang w:val="es-ES"/>
              </w:rPr>
            </w:pPr>
            <w:r w:rsidRPr="0045009C">
              <w:rPr>
                <w:rFonts w:cs="Calibri"/>
                <w:lang w:val="es-ES"/>
              </w:rPr>
              <w:t>La elección del instrumento para la evaluación final del aprendizaje (</w:t>
            </w:r>
            <w:r w:rsidRPr="0045009C">
              <w:rPr>
                <w:rFonts w:cs="Calibri"/>
                <w:i/>
                <w:lang w:val="es-ES"/>
              </w:rPr>
              <w:t>¿estás de acuerdo? ¿Por qué?</w:t>
            </w:r>
            <w:r w:rsidRPr="0045009C">
              <w:rPr>
                <w:rFonts w:cs="Calibri"/>
                <w:lang w:val="es-ES"/>
              </w:rPr>
              <w:t>)</w:t>
            </w:r>
          </w:p>
          <w:p w:rsidR="00585E4F" w:rsidRPr="0045009C" w:rsidRDefault="004615EF" w:rsidP="00C97274">
            <w:pPr>
              <w:pStyle w:val="Prrafodelista"/>
              <w:numPr>
                <w:ilvl w:val="0"/>
                <w:numId w:val="4"/>
              </w:numPr>
              <w:spacing w:after="0" w:line="240" w:lineRule="auto"/>
              <w:jc w:val="both"/>
              <w:rPr>
                <w:rFonts w:cs="Calibri"/>
                <w:lang w:val="es-ES"/>
              </w:rPr>
            </w:pPr>
            <w:r w:rsidRPr="0045009C">
              <w:rPr>
                <w:rFonts w:cs="Calibri"/>
                <w:lang w:val="es-ES"/>
              </w:rPr>
              <w:t>Herramientas de evaluación final de los resultados de aprendizaje que el capacitador podría haber preparado.</w:t>
            </w:r>
          </w:p>
        </w:tc>
      </w:tr>
    </w:tbl>
    <w:p w:rsidR="00585E4F" w:rsidRPr="0045009C" w:rsidRDefault="00585E4F" w:rsidP="00585E4F">
      <w:pPr>
        <w:jc w:val="both"/>
        <w:rPr>
          <w:b/>
          <w:color w:val="000066"/>
          <w:sz w:val="24"/>
          <w:szCs w:val="24"/>
          <w:lang w:val="es-ES"/>
        </w:rPr>
      </w:pPr>
    </w:p>
    <w:p w:rsidR="00585E4F" w:rsidRPr="0045009C" w:rsidRDefault="00DB0236" w:rsidP="00585E4F">
      <w:pPr>
        <w:jc w:val="both"/>
        <w:rPr>
          <w:b/>
          <w:color w:val="000066"/>
          <w:sz w:val="24"/>
          <w:szCs w:val="24"/>
          <w:lang w:val="es-ES"/>
        </w:rPr>
      </w:pPr>
      <w:r w:rsidRPr="0045009C">
        <w:rPr>
          <w:b/>
          <w:color w:val="000066"/>
          <w:sz w:val="24"/>
          <w:szCs w:val="24"/>
          <w:lang w:val="es-ES"/>
        </w:rPr>
        <w:br w:type="column"/>
      </w: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442"/>
        <w:gridCol w:w="7800"/>
      </w:tblGrid>
      <w:tr w:rsidR="004615EF" w:rsidRPr="0045009C" w:rsidTr="004615EF">
        <w:trPr>
          <w:trHeight w:val="308"/>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NOMBRE</w:t>
            </w:r>
          </w:p>
        </w:tc>
        <w:tc>
          <w:tcPr>
            <w:tcW w:w="7800" w:type="dxa"/>
          </w:tcPr>
          <w:p w:rsidR="004615EF" w:rsidRPr="0045009C" w:rsidRDefault="00DB0236" w:rsidP="005C5C25">
            <w:pPr>
              <w:pStyle w:val="Ttulo3"/>
              <w:spacing w:line="240" w:lineRule="auto"/>
              <w:rPr>
                <w:lang w:val="es-ES"/>
              </w:rPr>
            </w:pPr>
            <w:bookmarkStart w:id="23" w:name="_Toc479764644"/>
            <w:r w:rsidRPr="0045009C">
              <w:rPr>
                <w:lang w:val="es-ES"/>
              </w:rPr>
              <w:t>¿Qu</w:t>
            </w:r>
            <w:r w:rsidR="005C5C25" w:rsidRPr="0045009C">
              <w:rPr>
                <w:lang w:val="es-ES"/>
              </w:rPr>
              <w:t>é</w:t>
            </w:r>
            <w:r w:rsidRPr="0045009C">
              <w:rPr>
                <w:lang w:val="es-ES"/>
              </w:rPr>
              <w:t xml:space="preserve"> estilo de aprendizaje te encaja m</w:t>
            </w:r>
            <w:r w:rsidR="005C5C25" w:rsidRPr="0045009C">
              <w:rPr>
                <w:lang w:val="es-ES"/>
              </w:rPr>
              <w:t>e</w:t>
            </w:r>
            <w:r w:rsidRPr="0045009C">
              <w:rPr>
                <w:lang w:val="es-ES"/>
              </w:rPr>
              <w:t>jor?</w:t>
            </w:r>
            <w:bookmarkEnd w:id="23"/>
            <w:r w:rsidRPr="0045009C">
              <w:rPr>
                <w:lang w:val="es-ES"/>
              </w:rPr>
              <w:t xml:space="preserve"> </w:t>
            </w:r>
          </w:p>
        </w:tc>
      </w:tr>
      <w:tr w:rsidR="00DB0236" w:rsidRPr="0045009C" w:rsidTr="004615EF">
        <w:trPr>
          <w:trHeight w:val="301"/>
        </w:trPr>
        <w:tc>
          <w:tcPr>
            <w:tcW w:w="1442" w:type="dxa"/>
            <w:shd w:val="clear" w:color="auto" w:fill="000066"/>
            <w:vAlign w:val="center"/>
          </w:tcPr>
          <w:p w:rsidR="00DB0236" w:rsidRPr="0045009C" w:rsidRDefault="00DB0236" w:rsidP="005C5C25">
            <w:pPr>
              <w:spacing w:after="0" w:line="240" w:lineRule="auto"/>
              <w:rPr>
                <w:rFonts w:cs="Calibri"/>
                <w:color w:val="FFFFFF"/>
                <w:lang w:val="es-ES"/>
              </w:rPr>
            </w:pPr>
            <w:r w:rsidRPr="0045009C">
              <w:rPr>
                <w:rFonts w:cs="Calibri"/>
                <w:color w:val="FFFFFF"/>
                <w:lang w:val="es-ES"/>
              </w:rPr>
              <w:t>TEMA</w:t>
            </w:r>
          </w:p>
        </w:tc>
        <w:tc>
          <w:tcPr>
            <w:tcW w:w="7800" w:type="dxa"/>
          </w:tcPr>
          <w:p w:rsidR="00DB0236" w:rsidRPr="0045009C" w:rsidRDefault="00DB0236" w:rsidP="005C5C25">
            <w:pPr>
              <w:rPr>
                <w:lang w:val="es-ES"/>
              </w:rPr>
            </w:pPr>
            <w:r w:rsidRPr="0045009C">
              <w:rPr>
                <w:lang w:val="es-ES"/>
              </w:rPr>
              <w:t>Estilos cognitivos y factores cognitivos del aprendizaje; Psicología del aprendizaje</w:t>
            </w:r>
          </w:p>
        </w:tc>
      </w:tr>
      <w:tr w:rsidR="00DB0236" w:rsidRPr="0045009C" w:rsidTr="004615EF">
        <w:trPr>
          <w:trHeight w:val="301"/>
        </w:trPr>
        <w:tc>
          <w:tcPr>
            <w:tcW w:w="1442" w:type="dxa"/>
            <w:shd w:val="clear" w:color="auto" w:fill="000066"/>
            <w:vAlign w:val="center"/>
          </w:tcPr>
          <w:p w:rsidR="00DB0236" w:rsidRPr="0045009C" w:rsidRDefault="00DB0236" w:rsidP="005C5C25">
            <w:pPr>
              <w:spacing w:after="0" w:line="240" w:lineRule="auto"/>
              <w:rPr>
                <w:rFonts w:cs="Calibri"/>
                <w:color w:val="FFFFFF"/>
                <w:lang w:val="es-ES"/>
              </w:rPr>
            </w:pPr>
            <w:r w:rsidRPr="0045009C">
              <w:rPr>
                <w:rFonts w:cs="Calibri"/>
                <w:color w:val="FFFFFF"/>
                <w:lang w:val="es-ES"/>
              </w:rPr>
              <w:t>FINES</w:t>
            </w:r>
          </w:p>
        </w:tc>
        <w:tc>
          <w:tcPr>
            <w:tcW w:w="7800" w:type="dxa"/>
          </w:tcPr>
          <w:p w:rsidR="00DB0236" w:rsidRPr="0045009C" w:rsidRDefault="00DB0236" w:rsidP="00DB0236">
            <w:pPr>
              <w:rPr>
                <w:lang w:val="es-ES"/>
              </w:rPr>
            </w:pPr>
            <w:r w:rsidRPr="0045009C">
              <w:rPr>
                <w:lang w:val="es-ES"/>
              </w:rPr>
              <w:t>Entender qué tipo de aprendizaje es más probable que prefieran los/as alumnos/as</w:t>
            </w:r>
          </w:p>
        </w:tc>
      </w:tr>
      <w:tr w:rsidR="00DB0236" w:rsidRPr="0045009C" w:rsidTr="004615EF">
        <w:trPr>
          <w:trHeight w:val="301"/>
        </w:trPr>
        <w:tc>
          <w:tcPr>
            <w:tcW w:w="1442" w:type="dxa"/>
            <w:shd w:val="clear" w:color="auto" w:fill="000066"/>
            <w:vAlign w:val="center"/>
          </w:tcPr>
          <w:p w:rsidR="00DB0236" w:rsidRPr="0045009C" w:rsidRDefault="00DB0236" w:rsidP="005C5C25">
            <w:pPr>
              <w:spacing w:after="0" w:line="240" w:lineRule="auto"/>
              <w:rPr>
                <w:rFonts w:cs="Calibri"/>
                <w:color w:val="FFFFFF"/>
                <w:lang w:val="es-ES"/>
              </w:rPr>
            </w:pPr>
            <w:r w:rsidRPr="0045009C">
              <w:rPr>
                <w:rFonts w:cs="Calibri"/>
                <w:color w:val="FFFFFF"/>
                <w:lang w:val="es-ES"/>
              </w:rPr>
              <w:t>MÉTODOS FORMATIVOS</w:t>
            </w:r>
          </w:p>
        </w:tc>
        <w:tc>
          <w:tcPr>
            <w:tcW w:w="7800" w:type="dxa"/>
          </w:tcPr>
          <w:p w:rsidR="00DB0236" w:rsidRPr="0045009C" w:rsidRDefault="00DB0236" w:rsidP="005C5C25">
            <w:pPr>
              <w:rPr>
                <w:lang w:val="es-ES"/>
              </w:rPr>
            </w:pPr>
            <w:r w:rsidRPr="0045009C">
              <w:rPr>
                <w:lang w:val="es-ES"/>
              </w:rPr>
              <w:t>Cuestionario</w:t>
            </w:r>
          </w:p>
        </w:tc>
      </w:tr>
      <w:tr w:rsidR="004615EF" w:rsidRPr="0045009C" w:rsidTr="004615EF">
        <w:trPr>
          <w:trHeight w:val="301"/>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UNIDAD Y RESULTADOS DE APRENDIZAJE</w:t>
            </w:r>
          </w:p>
        </w:tc>
        <w:tc>
          <w:tcPr>
            <w:tcW w:w="7800" w:type="dxa"/>
          </w:tcPr>
          <w:p w:rsidR="004615EF" w:rsidRPr="0045009C" w:rsidRDefault="004615EF" w:rsidP="00EB3084">
            <w:pPr>
              <w:spacing w:after="120" w:line="360" w:lineRule="auto"/>
              <w:jc w:val="both"/>
              <w:rPr>
                <w:rFonts w:cs="Calibri"/>
                <w:lang w:val="es-ES"/>
              </w:rPr>
            </w:pPr>
            <w:r w:rsidRPr="0045009C">
              <w:rPr>
                <w:rFonts w:cs="Calibri"/>
                <w:lang w:val="es-ES"/>
              </w:rPr>
              <w:t>UNI</w:t>
            </w:r>
            <w:r w:rsidR="00DB0236" w:rsidRPr="0045009C">
              <w:rPr>
                <w:rFonts w:cs="Calibri"/>
                <w:lang w:val="es-ES"/>
              </w:rPr>
              <w:t>DAD</w:t>
            </w:r>
            <w:r w:rsidRPr="0045009C">
              <w:rPr>
                <w:rFonts w:cs="Calibri"/>
                <w:lang w:val="es-ES"/>
              </w:rPr>
              <w:t xml:space="preserve"> 1 </w:t>
            </w:r>
          </w:p>
          <w:p w:rsidR="00DB0236" w:rsidRPr="0045009C" w:rsidRDefault="00DB0236" w:rsidP="00DB0236">
            <w:pPr>
              <w:spacing w:after="120" w:line="240" w:lineRule="auto"/>
              <w:ind w:left="357"/>
              <w:jc w:val="both"/>
              <w:rPr>
                <w:rFonts w:cs="Calibri"/>
                <w:lang w:val="es-ES"/>
              </w:rPr>
            </w:pPr>
            <w:r w:rsidRPr="0045009C">
              <w:rPr>
                <w:rFonts w:cs="Calibri"/>
                <w:lang w:val="es-ES"/>
              </w:rPr>
              <w:t>Organizar el programa de formación y las fases de formación utilizando herramientas de la UE (EQF y ECVET)</w:t>
            </w:r>
          </w:p>
          <w:p w:rsidR="00DB0236" w:rsidRPr="0045009C" w:rsidRDefault="00DB0236" w:rsidP="00DB0236">
            <w:pPr>
              <w:spacing w:after="120" w:line="240" w:lineRule="auto"/>
              <w:ind w:left="357"/>
              <w:jc w:val="both"/>
              <w:rPr>
                <w:rFonts w:cs="Calibri"/>
                <w:lang w:val="es-ES"/>
              </w:rPr>
            </w:pPr>
            <w:r w:rsidRPr="0045009C">
              <w:rPr>
                <w:rFonts w:cs="Calibri"/>
                <w:lang w:val="es-ES"/>
              </w:rPr>
              <w:t>Evaluar mejorar y asegurar la garantía de calidad de la formación</w:t>
            </w:r>
          </w:p>
          <w:p w:rsidR="00DB0236" w:rsidRPr="0045009C" w:rsidRDefault="00DB0236" w:rsidP="00DB0236">
            <w:pPr>
              <w:spacing w:after="120" w:line="240" w:lineRule="auto"/>
              <w:ind w:left="357"/>
              <w:jc w:val="both"/>
              <w:rPr>
                <w:rFonts w:cs="Calibri"/>
                <w:lang w:val="es-ES"/>
              </w:rPr>
            </w:pPr>
            <w:r w:rsidRPr="0045009C">
              <w:rPr>
                <w:rFonts w:cs="Calibri"/>
                <w:lang w:val="es-ES"/>
              </w:rPr>
              <w:t>Planificar programas de formación relacionados con el mercado de trabajo</w:t>
            </w:r>
          </w:p>
          <w:p w:rsidR="004615EF" w:rsidRPr="0045009C" w:rsidRDefault="00DB0236" w:rsidP="00DB0236">
            <w:pPr>
              <w:spacing w:after="120" w:line="240" w:lineRule="auto"/>
              <w:ind w:left="357"/>
              <w:jc w:val="both"/>
              <w:rPr>
                <w:sz w:val="20"/>
                <w:szCs w:val="20"/>
                <w:lang w:val="es-ES"/>
              </w:rPr>
            </w:pPr>
            <w:r w:rsidRPr="0045009C">
              <w:rPr>
                <w:rFonts w:cs="Calibri"/>
                <w:lang w:val="es-ES"/>
              </w:rPr>
              <w:t>Aplicar actitudes empresariales a la gestión de la dinámica del aprendizaje permanente</w:t>
            </w:r>
          </w:p>
        </w:tc>
      </w:tr>
      <w:tr w:rsidR="004615EF" w:rsidRPr="0045009C" w:rsidTr="004615EF">
        <w:trPr>
          <w:trHeight w:val="301"/>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DURACIÓN</w:t>
            </w:r>
          </w:p>
        </w:tc>
        <w:tc>
          <w:tcPr>
            <w:tcW w:w="7800" w:type="dxa"/>
          </w:tcPr>
          <w:p w:rsidR="004615EF" w:rsidRPr="0045009C" w:rsidRDefault="00DB0236" w:rsidP="00DB0236">
            <w:pPr>
              <w:spacing w:after="0" w:line="240" w:lineRule="auto"/>
              <w:jc w:val="both"/>
              <w:rPr>
                <w:b/>
                <w:color w:val="000066"/>
                <w:sz w:val="24"/>
                <w:szCs w:val="24"/>
                <w:lang w:val="es-ES"/>
              </w:rPr>
            </w:pPr>
            <w:r w:rsidRPr="0045009C">
              <w:rPr>
                <w:rFonts w:cs="Calibri"/>
                <w:lang w:val="es-ES"/>
              </w:rPr>
              <w:t xml:space="preserve">De </w:t>
            </w:r>
            <w:r w:rsidR="004615EF" w:rsidRPr="0045009C">
              <w:rPr>
                <w:rFonts w:cs="Calibri"/>
                <w:lang w:val="es-ES"/>
              </w:rPr>
              <w:t xml:space="preserve">15 </w:t>
            </w:r>
            <w:r w:rsidRPr="0045009C">
              <w:rPr>
                <w:rFonts w:cs="Calibri"/>
                <w:lang w:val="es-ES"/>
              </w:rPr>
              <w:t xml:space="preserve">a </w:t>
            </w:r>
            <w:r w:rsidR="004615EF" w:rsidRPr="0045009C">
              <w:rPr>
                <w:rFonts w:cs="Calibri"/>
                <w:lang w:val="es-ES"/>
              </w:rPr>
              <w:t>20 minut</w:t>
            </w:r>
            <w:r w:rsidRPr="0045009C">
              <w:rPr>
                <w:rFonts w:cs="Calibri"/>
                <w:lang w:val="es-ES"/>
              </w:rPr>
              <w:t>o</w:t>
            </w:r>
            <w:r w:rsidR="004615EF" w:rsidRPr="0045009C">
              <w:rPr>
                <w:rFonts w:cs="Calibri"/>
                <w:lang w:val="es-ES"/>
              </w:rPr>
              <w:t>s</w:t>
            </w:r>
          </w:p>
        </w:tc>
      </w:tr>
      <w:tr w:rsidR="004615EF" w:rsidRPr="0045009C" w:rsidTr="004615EF">
        <w:trPr>
          <w:trHeight w:val="301"/>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TAMAÑO DEL GRUPO</w:t>
            </w:r>
          </w:p>
        </w:tc>
        <w:tc>
          <w:tcPr>
            <w:tcW w:w="7800" w:type="dxa"/>
          </w:tcPr>
          <w:p w:rsidR="004615EF" w:rsidRPr="0045009C" w:rsidRDefault="004615EF" w:rsidP="00EB3084">
            <w:pPr>
              <w:spacing w:after="0" w:line="240" w:lineRule="auto"/>
              <w:jc w:val="both"/>
              <w:rPr>
                <w:b/>
                <w:color w:val="000066"/>
                <w:sz w:val="24"/>
                <w:szCs w:val="24"/>
                <w:lang w:val="es-ES"/>
              </w:rPr>
            </w:pPr>
            <w:r w:rsidRPr="0045009C">
              <w:rPr>
                <w:rFonts w:cs="Calibri"/>
                <w:lang w:val="es-ES"/>
              </w:rPr>
              <w:t>Individual</w:t>
            </w:r>
          </w:p>
        </w:tc>
      </w:tr>
      <w:tr w:rsidR="004615EF" w:rsidRPr="0045009C" w:rsidTr="004615EF">
        <w:trPr>
          <w:trHeight w:val="301"/>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RECURSOS</w:t>
            </w:r>
          </w:p>
        </w:tc>
        <w:tc>
          <w:tcPr>
            <w:tcW w:w="7800" w:type="dxa"/>
          </w:tcPr>
          <w:p w:rsidR="004615EF" w:rsidRPr="0045009C" w:rsidRDefault="00DB0236" w:rsidP="00EB3084">
            <w:pPr>
              <w:spacing w:after="0" w:line="240" w:lineRule="auto"/>
              <w:jc w:val="both"/>
              <w:rPr>
                <w:rFonts w:cs="Calibri"/>
                <w:lang w:val="es-ES"/>
              </w:rPr>
            </w:pPr>
            <w:r w:rsidRPr="0045009C">
              <w:rPr>
                <w:rFonts w:cs="Calibri"/>
                <w:lang w:val="es-ES"/>
              </w:rPr>
              <w:t>Bolígrafo y cuestionario sobre papel</w:t>
            </w:r>
          </w:p>
          <w:p w:rsidR="004615EF" w:rsidRPr="0045009C" w:rsidRDefault="004615EF" w:rsidP="00EB3084">
            <w:pPr>
              <w:spacing w:after="0" w:line="240" w:lineRule="auto"/>
              <w:jc w:val="both"/>
              <w:rPr>
                <w:rFonts w:cs="Calibri"/>
                <w:lang w:val="es-ES"/>
              </w:rPr>
            </w:pPr>
          </w:p>
          <w:p w:rsidR="004615EF" w:rsidRPr="0045009C" w:rsidRDefault="004615EF" w:rsidP="00EB3084">
            <w:pPr>
              <w:spacing w:after="0" w:line="240" w:lineRule="auto"/>
              <w:jc w:val="both"/>
              <w:rPr>
                <w:rFonts w:cs="Calibri"/>
                <w:lang w:val="es-ES"/>
              </w:rPr>
            </w:pPr>
            <w:r w:rsidRPr="0045009C">
              <w:rPr>
                <w:rFonts w:cs="Calibri"/>
                <w:lang w:val="es-ES"/>
              </w:rPr>
              <w:t xml:space="preserve">Video: </w:t>
            </w:r>
            <w:hyperlink r:id="rId11" w:history="1">
              <w:r w:rsidRPr="0045009C">
                <w:rPr>
                  <w:rStyle w:val="Hipervnculo"/>
                  <w:rFonts w:cs="Calibri"/>
                  <w:lang w:val="es-ES"/>
                </w:rPr>
                <w:t>http://www.engr.ncsu.edu/learningstyles/ilsweb.html</w:t>
              </w:r>
            </w:hyperlink>
          </w:p>
          <w:p w:rsidR="004615EF" w:rsidRPr="0045009C" w:rsidRDefault="004615EF" w:rsidP="00EB3084">
            <w:pPr>
              <w:spacing w:after="0" w:line="240" w:lineRule="auto"/>
              <w:jc w:val="both"/>
              <w:rPr>
                <w:rFonts w:cs="Calibri"/>
                <w:lang w:val="es-ES"/>
              </w:rPr>
            </w:pPr>
          </w:p>
          <w:p w:rsidR="004615EF" w:rsidRPr="0045009C" w:rsidRDefault="004615EF" w:rsidP="00EB3084">
            <w:pPr>
              <w:spacing w:after="0" w:line="240" w:lineRule="auto"/>
              <w:jc w:val="both"/>
              <w:rPr>
                <w:b/>
                <w:color w:val="000066"/>
                <w:sz w:val="24"/>
                <w:szCs w:val="24"/>
                <w:lang w:val="es-ES"/>
              </w:rPr>
            </w:pPr>
          </w:p>
        </w:tc>
      </w:tr>
      <w:tr w:rsidR="004615EF" w:rsidRPr="0045009C" w:rsidTr="004615EF">
        <w:trPr>
          <w:trHeight w:val="301"/>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 xml:space="preserve">ACTIVIDAD Y PROCESOS PARA CONCLUIRLA </w:t>
            </w:r>
          </w:p>
        </w:tc>
        <w:tc>
          <w:tcPr>
            <w:tcW w:w="7800" w:type="dxa"/>
          </w:tcPr>
          <w:p w:rsidR="00DB0236" w:rsidRPr="0045009C" w:rsidRDefault="00DB0236" w:rsidP="00DB0236">
            <w:pPr>
              <w:spacing w:after="0" w:line="240" w:lineRule="auto"/>
              <w:jc w:val="both"/>
              <w:rPr>
                <w:rFonts w:cs="Calibri"/>
                <w:lang w:val="es-ES"/>
              </w:rPr>
            </w:pPr>
            <w:r w:rsidRPr="0045009C">
              <w:rPr>
                <w:rFonts w:cs="Calibri"/>
                <w:lang w:val="es-ES"/>
              </w:rPr>
              <w:t>Proporcione al grupo el cuestionario que pretende descubrir el estilo de aprendizaje individual preferido.</w:t>
            </w:r>
          </w:p>
          <w:p w:rsidR="00DB0236" w:rsidRPr="0045009C" w:rsidRDefault="00DB0236" w:rsidP="00DB0236">
            <w:pPr>
              <w:spacing w:after="0" w:line="240" w:lineRule="auto"/>
              <w:jc w:val="both"/>
              <w:rPr>
                <w:rFonts w:cs="Calibri"/>
                <w:lang w:val="es-ES"/>
              </w:rPr>
            </w:pPr>
            <w:r w:rsidRPr="0045009C">
              <w:rPr>
                <w:rFonts w:cs="Calibri"/>
                <w:lang w:val="es-ES"/>
              </w:rPr>
              <w:t>Este cuestionario le ayudará a descubrir las preferencias de aprendizaje de sus alumnos/as para que en el futuro seleccionen las experiencias de aprendizaje que mejor se adapten a su estilo.</w:t>
            </w:r>
          </w:p>
          <w:p w:rsidR="004615EF" w:rsidRPr="0045009C" w:rsidRDefault="00DB0236" w:rsidP="00DB0236">
            <w:pPr>
              <w:spacing w:after="0" w:line="240" w:lineRule="auto"/>
              <w:jc w:val="both"/>
              <w:rPr>
                <w:rFonts w:cs="Calibri"/>
                <w:lang w:val="es-ES"/>
              </w:rPr>
            </w:pPr>
            <w:r w:rsidRPr="0045009C">
              <w:rPr>
                <w:rFonts w:cs="Calibri"/>
                <w:lang w:val="es-ES"/>
              </w:rPr>
              <w:t>Según este modelo (revisado en 2002) hay cuatro dimensiones de los estilos de aprendizaje. Piense en estas dimensiones como un continuo con una preferencia de aprendizaje en la extrema izquierda y la otra en la extrema derecha.</w:t>
            </w:r>
          </w:p>
        </w:tc>
      </w:tr>
      <w:tr w:rsidR="004615EF" w:rsidRPr="0045009C" w:rsidTr="004615EF">
        <w:trPr>
          <w:trHeight w:val="571"/>
        </w:trPr>
        <w:tc>
          <w:tcPr>
            <w:tcW w:w="1442" w:type="dxa"/>
            <w:shd w:val="clear" w:color="auto" w:fill="000066"/>
            <w:vAlign w:val="center"/>
          </w:tcPr>
          <w:p w:rsidR="004615EF" w:rsidRPr="0045009C" w:rsidRDefault="004615EF" w:rsidP="005C5C25">
            <w:pPr>
              <w:spacing w:after="0" w:line="240" w:lineRule="auto"/>
              <w:rPr>
                <w:rFonts w:cs="Calibri"/>
                <w:color w:val="FFFFFF"/>
                <w:lang w:val="es-ES"/>
              </w:rPr>
            </w:pPr>
            <w:r w:rsidRPr="0045009C">
              <w:rPr>
                <w:rFonts w:cs="Calibri"/>
                <w:color w:val="FFFFFF"/>
                <w:lang w:val="es-ES"/>
              </w:rPr>
              <w:t>CONTENIDO</w:t>
            </w:r>
          </w:p>
        </w:tc>
        <w:tc>
          <w:tcPr>
            <w:tcW w:w="7800" w:type="dxa"/>
          </w:tcPr>
          <w:p w:rsidR="004615EF" w:rsidRPr="0045009C" w:rsidRDefault="004615EF" w:rsidP="00EB3084">
            <w:pPr>
              <w:spacing w:after="0" w:line="240" w:lineRule="auto"/>
              <w:jc w:val="both"/>
              <w:rPr>
                <w:rFonts w:cs="Calibri"/>
                <w:lang w:val="es-ES"/>
              </w:rPr>
            </w:pPr>
          </w:p>
          <w:p w:rsidR="004615EF" w:rsidRPr="0045009C" w:rsidRDefault="005C5C25" w:rsidP="00EB3084">
            <w:pPr>
              <w:spacing w:after="0" w:line="240" w:lineRule="auto"/>
              <w:jc w:val="both"/>
              <w:rPr>
                <w:rFonts w:cs="Calibri"/>
                <w:lang w:val="es-ES"/>
              </w:rPr>
            </w:pPr>
            <w:r w:rsidRPr="0045009C">
              <w:rPr>
                <w:lang w:val="es-ES"/>
              </w:rPr>
              <w:object w:dxaOrig="12075" w:dyaOrig="10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19.5pt" o:ole="">
                  <v:imagedata r:id="rId12" o:title=""/>
                </v:shape>
                <o:OLEObject Type="Embed" ProgID="PBrush" ShapeID="_x0000_i1025" DrawAspect="Content" ObjectID="_1556644132" r:id="rId13"/>
              </w:object>
            </w:r>
          </w:p>
          <w:p w:rsidR="004615EF" w:rsidRPr="0045009C" w:rsidRDefault="00BE122C" w:rsidP="00EB3084">
            <w:pPr>
              <w:spacing w:after="0" w:line="240" w:lineRule="auto"/>
              <w:jc w:val="both"/>
              <w:rPr>
                <w:rFonts w:cs="Calibri"/>
                <w:lang w:val="es-ES"/>
              </w:rPr>
            </w:pPr>
            <w:r w:rsidRPr="0045009C">
              <w:rPr>
                <w:rFonts w:cs="Calibri"/>
                <w:lang w:val="es-ES"/>
              </w:rPr>
              <w:t>Cuestionario en castellano</w:t>
            </w:r>
            <w:r w:rsidR="004615EF" w:rsidRPr="0045009C">
              <w:rPr>
                <w:rFonts w:cs="Calibri"/>
                <w:lang w:val="es-ES"/>
              </w:rPr>
              <w:t>:</w:t>
            </w:r>
          </w:p>
          <w:p w:rsidR="004615EF" w:rsidRPr="0045009C" w:rsidRDefault="00BE122C" w:rsidP="00EB3084">
            <w:pPr>
              <w:spacing w:after="0" w:line="240" w:lineRule="auto"/>
              <w:jc w:val="both"/>
              <w:rPr>
                <w:b/>
                <w:color w:val="000066"/>
                <w:sz w:val="24"/>
                <w:szCs w:val="24"/>
                <w:lang w:val="es-ES"/>
              </w:rPr>
            </w:pPr>
            <w:r w:rsidRPr="0045009C">
              <w:rPr>
                <w:lang w:val="es-ES"/>
              </w:rPr>
              <w:t>http://www.orientacionandujar.es/wp-content/uploads/2015/11/Test-de-estilos-de-aprendizaje-de-Felder-Felder-y-Silverman.pdf</w:t>
            </w:r>
          </w:p>
          <w:p w:rsidR="004615EF" w:rsidRPr="0045009C" w:rsidRDefault="004615EF" w:rsidP="00EB3084">
            <w:pPr>
              <w:spacing w:after="0" w:line="240" w:lineRule="auto"/>
              <w:jc w:val="both"/>
              <w:rPr>
                <w:b/>
                <w:color w:val="000066"/>
                <w:sz w:val="24"/>
                <w:szCs w:val="24"/>
                <w:lang w:val="es-ES"/>
              </w:rPr>
            </w:pPr>
          </w:p>
        </w:tc>
      </w:tr>
    </w:tbl>
    <w:p w:rsidR="00651753" w:rsidRPr="0045009C" w:rsidRDefault="00651753">
      <w:pPr>
        <w:spacing w:after="0" w:line="240" w:lineRule="auto"/>
        <w:rPr>
          <w:lang w:val="es-ES"/>
        </w:rPr>
      </w:pPr>
      <w:r w:rsidRPr="0045009C">
        <w:rPr>
          <w:lang w:val="es-ES"/>
        </w:rPr>
        <w:lastRenderedPageBreak/>
        <w:br w:type="page"/>
      </w:r>
    </w:p>
    <w:p w:rsidR="00585E4F" w:rsidRPr="0045009C" w:rsidRDefault="00585E4F" w:rsidP="00585E4F">
      <w:pPr>
        <w:jc w:val="both"/>
        <w:rPr>
          <w:lang w:val="es-ES"/>
        </w:rPr>
      </w:pPr>
    </w:p>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7"/>
        <w:gridCol w:w="7595"/>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spacing w:line="240" w:lineRule="auto"/>
              <w:rPr>
                <w:lang w:val="es-ES"/>
              </w:rPr>
            </w:pPr>
            <w:bookmarkStart w:id="24" w:name="_Toc479764645"/>
            <w:r w:rsidRPr="0045009C">
              <w:rPr>
                <w:lang w:val="es-ES"/>
              </w:rPr>
              <w:t>Prueba tu espíritu emprendedor y creativo</w:t>
            </w:r>
            <w:bookmarkEnd w:id="24"/>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lang w:val="es-ES"/>
              </w:rPr>
              <w:t>Creatividad Pedagógica, Emprendimiento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vAlign w:val="center"/>
          </w:tcPr>
          <w:p w:rsidR="0045009C" w:rsidRPr="0045009C" w:rsidRDefault="0045009C" w:rsidP="006D4BCA">
            <w:pPr>
              <w:spacing w:after="0" w:line="240" w:lineRule="auto"/>
              <w:jc w:val="both"/>
              <w:rPr>
                <w:rFonts w:cs="Calibri"/>
                <w:lang w:val="es-ES"/>
              </w:rPr>
            </w:pPr>
            <w:r w:rsidRPr="0045009C">
              <w:rPr>
                <w:rFonts w:cs="Calibri"/>
                <w:lang w:val="es-ES"/>
              </w:rPr>
              <w:t>Desarrollar y reflexionar sobre estrategias de emprendimiento y promoción de la creatividad</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vAlign w:val="center"/>
          </w:tcPr>
          <w:p w:rsidR="0045009C" w:rsidRPr="0045009C" w:rsidRDefault="0045009C" w:rsidP="006D4BCA">
            <w:pPr>
              <w:spacing w:after="0" w:line="240" w:lineRule="auto"/>
              <w:jc w:val="both"/>
              <w:rPr>
                <w:rFonts w:cs="Calibri"/>
                <w:lang w:val="es-ES"/>
              </w:rPr>
            </w:pPr>
            <w:r w:rsidRPr="0045009C">
              <w:rPr>
                <w:rFonts w:cs="Calibri"/>
                <w:lang w:val="es-ES"/>
              </w:rPr>
              <w:t>Grupo de trabajo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120" w:line="360" w:lineRule="auto"/>
              <w:ind w:left="360"/>
              <w:jc w:val="both"/>
              <w:rPr>
                <w:rFonts w:cs="Calibri"/>
                <w:lang w:val="es-ES"/>
              </w:rPr>
            </w:pPr>
            <w:r w:rsidRPr="0045009C">
              <w:rPr>
                <w:rFonts w:cs="Calibri"/>
                <w:lang w:val="es-ES"/>
              </w:rPr>
              <w:t xml:space="preserve">UNIDAD 1 </w:t>
            </w:r>
          </w:p>
          <w:p w:rsidR="0045009C" w:rsidRPr="0045009C" w:rsidRDefault="0045009C" w:rsidP="006D4BCA">
            <w:pPr>
              <w:spacing w:after="0" w:line="240" w:lineRule="auto"/>
              <w:ind w:left="360"/>
              <w:jc w:val="both"/>
              <w:rPr>
                <w:rFonts w:cs="Calibri"/>
                <w:lang w:val="es-ES"/>
              </w:rPr>
            </w:pPr>
            <w:r w:rsidRPr="0045009C">
              <w:rPr>
                <w:rFonts w:cs="Calibri"/>
                <w:lang w:val="es-ES"/>
              </w:rPr>
              <w:t>Aplicar actitudes emprendedoras a la gestión de la dinámica del aprendizaje permanente.</w:t>
            </w:r>
          </w:p>
          <w:p w:rsidR="0045009C" w:rsidRPr="0045009C" w:rsidRDefault="0045009C" w:rsidP="006D4BCA">
            <w:pPr>
              <w:spacing w:after="0" w:line="240" w:lineRule="auto"/>
              <w:ind w:left="360"/>
              <w:jc w:val="both"/>
              <w:rPr>
                <w:color w:val="000000"/>
                <w:lang w:val="es-ES"/>
              </w:rPr>
            </w:pPr>
            <w:r w:rsidRPr="0045009C">
              <w:rPr>
                <w:color w:val="000000"/>
                <w:lang w:val="es-ES"/>
              </w:rPr>
              <w:t>Planificar programas de formación relacionados con el mercado de trabajo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lang w:val="es-ES"/>
              </w:rPr>
              <w:t>45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De 3 a 6 elementos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jc w:val="both"/>
              <w:rPr>
                <w:lang w:val="es-ES"/>
              </w:rPr>
            </w:pPr>
            <w:r w:rsidRPr="0045009C">
              <w:rPr>
                <w:lang w:val="es-ES"/>
              </w:rPr>
              <w:t>Hojas de color, tarjetas, bolígrafos de color, pegamento, algodón, botellas de plástico, ... (otras opciones pueden estar bajo el criterio del entrenador)</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vAlign w:val="center"/>
          </w:tcPr>
          <w:p w:rsidR="0045009C" w:rsidRPr="0045009C" w:rsidRDefault="0045009C" w:rsidP="006D4BCA">
            <w:pPr>
              <w:spacing w:after="0" w:line="240" w:lineRule="auto"/>
              <w:jc w:val="both"/>
              <w:rPr>
                <w:rFonts w:cs="Calibri"/>
                <w:lang w:val="es-ES"/>
              </w:rPr>
            </w:pPr>
            <w:r w:rsidRPr="0045009C">
              <w:rPr>
                <w:rFonts w:cs="Calibri"/>
                <w:lang w:val="es-ES"/>
              </w:rPr>
              <w:t>El grupo debe pensar en una estrategia para la venta de un curso de formación a su elección.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t>Debe tener en cuenta los siguientes puntos:</w:t>
            </w:r>
          </w:p>
          <w:p w:rsidR="0045009C" w:rsidRPr="0045009C" w:rsidRDefault="0045009C" w:rsidP="006D4BCA">
            <w:pPr>
              <w:spacing w:after="0" w:line="240" w:lineRule="auto"/>
              <w:jc w:val="both"/>
              <w:rPr>
                <w:rFonts w:cs="Calibri"/>
                <w:lang w:val="es-ES"/>
              </w:rPr>
            </w:pPr>
          </w:p>
          <w:p w:rsidR="0045009C" w:rsidRPr="0045009C" w:rsidRDefault="0045009C" w:rsidP="0045009C">
            <w:pPr>
              <w:pStyle w:val="Prrafodelista"/>
              <w:numPr>
                <w:ilvl w:val="0"/>
                <w:numId w:val="4"/>
              </w:numPr>
              <w:spacing w:after="0" w:line="240" w:lineRule="auto"/>
              <w:jc w:val="both"/>
              <w:rPr>
                <w:lang w:val="es-ES"/>
              </w:rPr>
            </w:pPr>
            <w:r w:rsidRPr="0045009C">
              <w:rPr>
                <w:lang w:val="es-ES"/>
              </w:rPr>
              <w:t>Elegir un curso de formación para vender;</w:t>
            </w:r>
          </w:p>
          <w:p w:rsidR="0045009C" w:rsidRPr="0045009C" w:rsidRDefault="0045009C" w:rsidP="0045009C">
            <w:pPr>
              <w:pStyle w:val="Prrafodelista"/>
              <w:numPr>
                <w:ilvl w:val="0"/>
                <w:numId w:val="4"/>
              </w:numPr>
              <w:spacing w:after="0" w:line="240" w:lineRule="auto"/>
              <w:jc w:val="both"/>
              <w:rPr>
                <w:lang w:val="es-ES"/>
              </w:rPr>
            </w:pPr>
            <w:r w:rsidRPr="0045009C">
              <w:rPr>
                <w:lang w:val="es-ES"/>
              </w:rPr>
              <w:t>Crear un folleto de divulgación;</w:t>
            </w:r>
          </w:p>
          <w:p w:rsidR="0045009C" w:rsidRPr="0045009C" w:rsidRDefault="0045009C" w:rsidP="0045009C">
            <w:pPr>
              <w:pStyle w:val="Prrafodelista"/>
              <w:numPr>
                <w:ilvl w:val="0"/>
                <w:numId w:val="4"/>
              </w:numPr>
              <w:spacing w:after="0" w:line="240" w:lineRule="auto"/>
              <w:jc w:val="both"/>
              <w:rPr>
                <w:lang w:val="es-ES"/>
              </w:rPr>
            </w:pPr>
            <w:r w:rsidRPr="0045009C">
              <w:rPr>
                <w:lang w:val="es-ES"/>
              </w:rPr>
              <w:t>Pensar en una estrategia de venta y publicidad del producto;</w:t>
            </w:r>
          </w:p>
          <w:p w:rsidR="0045009C" w:rsidRPr="0045009C" w:rsidRDefault="0045009C" w:rsidP="0045009C">
            <w:pPr>
              <w:pStyle w:val="Prrafodelista"/>
              <w:numPr>
                <w:ilvl w:val="0"/>
                <w:numId w:val="4"/>
              </w:numPr>
              <w:spacing w:after="0" w:line="240" w:lineRule="auto"/>
              <w:jc w:val="both"/>
              <w:rPr>
                <w:lang w:val="es-ES"/>
              </w:rPr>
            </w:pPr>
            <w:r w:rsidRPr="0045009C">
              <w:rPr>
                <w:lang w:val="es-ES"/>
              </w:rPr>
              <w:t>Presentar el producto / folleto (tiempo estimado: 2 a 4 minutos por grupo).</w:t>
            </w:r>
          </w:p>
          <w:p w:rsidR="0045009C" w:rsidRPr="0045009C" w:rsidRDefault="0045009C" w:rsidP="006D4BCA">
            <w:pPr>
              <w:pStyle w:val="Prrafodelista"/>
              <w:spacing w:after="0" w:line="240" w:lineRule="auto"/>
              <w:jc w:val="both"/>
              <w:rPr>
                <w:lang w:val="es-ES"/>
              </w:rPr>
            </w:pPr>
          </w:p>
          <w:p w:rsidR="0045009C" w:rsidRPr="0045009C" w:rsidRDefault="0045009C" w:rsidP="006D4BCA">
            <w:pPr>
              <w:spacing w:after="0" w:line="240" w:lineRule="auto"/>
              <w:jc w:val="both"/>
              <w:rPr>
                <w:lang w:val="es-ES"/>
              </w:rPr>
            </w:pPr>
            <w:r w:rsidRPr="0045009C">
              <w:rPr>
                <w:lang w:val="es-ES"/>
              </w:rPr>
              <w:t>Los participantes deben mantener una discusión con todo el grupo sobre:</w:t>
            </w:r>
          </w:p>
          <w:p w:rsidR="0045009C" w:rsidRPr="0045009C" w:rsidRDefault="0045009C" w:rsidP="006D4BCA">
            <w:pPr>
              <w:spacing w:after="0" w:line="240" w:lineRule="auto"/>
              <w:jc w:val="both"/>
              <w:rPr>
                <w:lang w:val="es-ES"/>
              </w:rPr>
            </w:pPr>
          </w:p>
          <w:p w:rsidR="0045009C" w:rsidRPr="0045009C" w:rsidRDefault="0045009C" w:rsidP="0045009C">
            <w:pPr>
              <w:pStyle w:val="Prrafodelista"/>
              <w:numPr>
                <w:ilvl w:val="0"/>
                <w:numId w:val="4"/>
              </w:numPr>
              <w:spacing w:after="0" w:line="240" w:lineRule="auto"/>
              <w:jc w:val="both"/>
              <w:rPr>
                <w:lang w:val="es-ES"/>
              </w:rPr>
            </w:pPr>
            <w:r w:rsidRPr="0045009C">
              <w:rPr>
                <w:lang w:val="es-ES"/>
              </w:rPr>
              <w:t>Productos más atractivos;</w:t>
            </w:r>
          </w:p>
          <w:p w:rsidR="0045009C" w:rsidRPr="0045009C" w:rsidRDefault="0045009C" w:rsidP="0045009C">
            <w:pPr>
              <w:pStyle w:val="Prrafodelista"/>
              <w:numPr>
                <w:ilvl w:val="0"/>
                <w:numId w:val="4"/>
              </w:numPr>
              <w:spacing w:after="0" w:line="240" w:lineRule="auto"/>
              <w:jc w:val="both"/>
              <w:rPr>
                <w:lang w:val="es-ES"/>
              </w:rPr>
            </w:pPr>
            <w:r w:rsidRPr="0045009C">
              <w:rPr>
                <w:lang w:val="es-ES"/>
              </w:rPr>
              <w:t>Producto que demuestra mayor estrategia emprendedora;</w:t>
            </w:r>
          </w:p>
          <w:p w:rsidR="0045009C" w:rsidRPr="0045009C" w:rsidRDefault="0045009C" w:rsidP="0045009C">
            <w:pPr>
              <w:numPr>
                <w:ilvl w:val="0"/>
                <w:numId w:val="4"/>
              </w:numPr>
              <w:spacing w:after="0" w:line="240" w:lineRule="auto"/>
              <w:jc w:val="both"/>
              <w:rPr>
                <w:rFonts w:cs="Calibri"/>
                <w:lang w:val="es-ES"/>
              </w:rPr>
            </w:pPr>
            <w:r w:rsidRPr="0045009C">
              <w:rPr>
                <w:lang w:val="es-ES"/>
              </w:rPr>
              <w:t>Sugerencias para mejorar los distintos productos presentados.</w:t>
            </w:r>
          </w:p>
          <w:p w:rsidR="0045009C" w:rsidRPr="0045009C" w:rsidRDefault="0045009C" w:rsidP="006D4BCA">
            <w:pPr>
              <w:spacing w:after="0" w:line="240" w:lineRule="auto"/>
              <w:jc w:val="both"/>
              <w:rPr>
                <w:b/>
                <w:color w:val="000066"/>
                <w:sz w:val="24"/>
                <w:szCs w:val="24"/>
                <w:lang w:val="es-ES"/>
              </w:rPr>
            </w:pPr>
          </w:p>
        </w:tc>
      </w:tr>
    </w:tbl>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3"/>
        <w:gridCol w:w="7599"/>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spacing w:line="240" w:lineRule="auto"/>
              <w:rPr>
                <w:lang w:val="es-ES"/>
              </w:rPr>
            </w:pPr>
            <w:bookmarkStart w:id="25" w:name="_Toc479764646"/>
            <w:r w:rsidRPr="0045009C">
              <w:rPr>
                <w:lang w:val="es-ES"/>
              </w:rPr>
              <w:t>Desarrollo de métodos y técnicas pedagógicas</w:t>
            </w:r>
            <w:bookmarkEnd w:id="25"/>
          </w:p>
        </w:tc>
      </w:tr>
      <w:tr w:rsidR="0045009C" w:rsidRPr="0045009C" w:rsidTr="006D4BCA">
        <w:trPr>
          <w:trHeight w:val="37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Métodos y técnicas pedagógicas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0" w:line="240" w:lineRule="auto"/>
              <w:jc w:val="both"/>
              <w:rPr>
                <w:lang w:val="es-ES"/>
              </w:rPr>
            </w:pPr>
            <w:r w:rsidRPr="0045009C">
              <w:rPr>
                <w:lang w:val="es-ES"/>
              </w:rPr>
              <w:t>Identificar los conocimientos de los alumnos sobre los métodos y técnicas pedagógicas.</w:t>
            </w:r>
          </w:p>
          <w:p w:rsidR="0045009C" w:rsidRPr="0045009C" w:rsidRDefault="0045009C" w:rsidP="006D4BCA">
            <w:pPr>
              <w:spacing w:after="0" w:line="240" w:lineRule="auto"/>
              <w:jc w:val="both"/>
              <w:rPr>
                <w:rFonts w:cs="Calibri"/>
                <w:lang w:val="es-ES"/>
              </w:rPr>
            </w:pPr>
            <w:r w:rsidRPr="0045009C">
              <w:rPr>
                <w:lang w:val="es-ES"/>
              </w:rPr>
              <w:t>Preparar una sesión de entrenamiento donde al menos dos métodos y técnicas pedagógicas sean evidentes.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Cuestionario y grupos de trabajo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UNIDAD Y RESULTADOS DE APRENDIZAJE</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UNIDAD 1</w:t>
            </w:r>
          </w:p>
          <w:p w:rsidR="0045009C" w:rsidRPr="0045009C" w:rsidRDefault="0045009C" w:rsidP="006D4BCA">
            <w:pPr>
              <w:spacing w:after="0" w:line="240" w:lineRule="auto"/>
              <w:ind w:left="360"/>
              <w:jc w:val="both"/>
              <w:rPr>
                <w:lang w:val="es-ES"/>
              </w:rPr>
            </w:pPr>
            <w:r w:rsidRPr="0045009C">
              <w:rPr>
                <w:lang w:val="es-ES"/>
              </w:rPr>
              <w:t>Evaluar, mejorar y asegurar la garantía de calidad de la formación.</w:t>
            </w:r>
          </w:p>
          <w:p w:rsidR="0045009C" w:rsidRPr="0045009C" w:rsidRDefault="0045009C" w:rsidP="006D4BCA">
            <w:pPr>
              <w:spacing w:after="0" w:line="240" w:lineRule="auto"/>
              <w:ind w:left="360"/>
              <w:jc w:val="both"/>
              <w:rPr>
                <w:lang w:val="es-ES"/>
              </w:rPr>
            </w:pPr>
            <w:r w:rsidRPr="0045009C">
              <w:rPr>
                <w:lang w:val="es-ES"/>
              </w:rPr>
              <w:t>Planificar programas de formación relacionados con el mercado de trabajo.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45 minutos + 45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De 3 a 6 elementos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Test, papel y bolígrafos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jc w:val="both"/>
              <w:rPr>
                <w:lang w:val="es-ES"/>
              </w:rPr>
            </w:pPr>
            <w:r w:rsidRPr="0045009C">
              <w:rPr>
                <w:lang w:val="es-ES"/>
              </w:rPr>
              <w:t>Primer paso: Reparta el cuestionario. Para cada resumen, los alumnos deben elegir el mejor método correspondiente.</w:t>
            </w:r>
          </w:p>
          <w:p w:rsidR="0045009C" w:rsidRPr="0045009C" w:rsidRDefault="0045009C" w:rsidP="006D4BCA">
            <w:pPr>
              <w:spacing w:after="0" w:line="240" w:lineRule="auto"/>
              <w:jc w:val="both"/>
              <w:rPr>
                <w:lang w:val="es-ES"/>
              </w:rPr>
            </w:pPr>
          </w:p>
          <w:p w:rsidR="0045009C" w:rsidRPr="0045009C" w:rsidRDefault="0045009C" w:rsidP="006D4BCA">
            <w:pPr>
              <w:spacing w:after="0" w:line="240" w:lineRule="auto"/>
              <w:jc w:val="both"/>
              <w:rPr>
                <w:lang w:val="es-ES"/>
              </w:rPr>
            </w:pPr>
            <w:r w:rsidRPr="0045009C">
              <w:rPr>
                <w:lang w:val="es-ES"/>
              </w:rPr>
              <w:t>Segundo paso: En pequeños grupos prepare una sesión de entrenamiento utilizando cuatro métodos / técnicas de entrenamiento:</w:t>
            </w:r>
          </w:p>
          <w:p w:rsidR="0045009C" w:rsidRPr="0045009C" w:rsidRDefault="0045009C" w:rsidP="006D4BCA">
            <w:pPr>
              <w:spacing w:after="0" w:line="240" w:lineRule="auto"/>
              <w:jc w:val="both"/>
              <w:rPr>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tblGrid>
            <w:tr w:rsidR="0045009C" w:rsidRPr="0045009C" w:rsidTr="006D4BCA">
              <w:trPr>
                <w:trHeight w:val="346"/>
              </w:trPr>
              <w:tc>
                <w:tcPr>
                  <w:tcW w:w="2570" w:type="dxa"/>
                  <w:vAlign w:val="center"/>
                </w:tcPr>
                <w:p w:rsidR="0045009C" w:rsidRPr="0045009C" w:rsidRDefault="0045009C" w:rsidP="006D4BCA">
                  <w:pPr>
                    <w:spacing w:after="120" w:line="360" w:lineRule="auto"/>
                    <w:jc w:val="both"/>
                    <w:rPr>
                      <w:rFonts w:cs="Calibri"/>
                      <w:lang w:val="es-ES"/>
                    </w:rPr>
                  </w:pPr>
                  <w:r w:rsidRPr="0045009C">
                    <w:rPr>
                      <w:rFonts w:cs="Calibri"/>
                      <w:lang w:val="es-ES"/>
                    </w:rPr>
                    <w:t>Método descriptivo</w:t>
                  </w:r>
                </w:p>
              </w:tc>
            </w:tr>
            <w:tr w:rsidR="0045009C" w:rsidRPr="0045009C" w:rsidTr="006D4BCA">
              <w:tc>
                <w:tcPr>
                  <w:tcW w:w="2570" w:type="dxa"/>
                </w:tcPr>
                <w:p w:rsidR="0045009C" w:rsidRPr="0045009C" w:rsidRDefault="0045009C" w:rsidP="006D4BCA">
                  <w:pPr>
                    <w:spacing w:after="120" w:line="360" w:lineRule="auto"/>
                    <w:jc w:val="both"/>
                    <w:rPr>
                      <w:rFonts w:cs="Calibri"/>
                      <w:lang w:val="es-ES"/>
                    </w:rPr>
                  </w:pPr>
                  <w:r w:rsidRPr="0045009C">
                    <w:rPr>
                      <w:rFonts w:cs="Calibri"/>
                      <w:lang w:val="es-ES"/>
                    </w:rPr>
                    <w:t>Método de investigación</w:t>
                  </w:r>
                </w:p>
              </w:tc>
            </w:tr>
            <w:tr w:rsidR="0045009C" w:rsidRPr="0045009C" w:rsidTr="006D4BCA">
              <w:tc>
                <w:tcPr>
                  <w:tcW w:w="2570" w:type="dxa"/>
                </w:tcPr>
                <w:p w:rsidR="0045009C" w:rsidRPr="0045009C" w:rsidRDefault="0045009C" w:rsidP="006D4BCA">
                  <w:pPr>
                    <w:spacing w:after="120" w:line="360" w:lineRule="auto"/>
                    <w:jc w:val="both"/>
                    <w:rPr>
                      <w:rFonts w:cs="Calibri"/>
                      <w:lang w:val="es-ES"/>
                    </w:rPr>
                  </w:pPr>
                  <w:r w:rsidRPr="0045009C">
                    <w:rPr>
                      <w:rFonts w:cs="Calibri"/>
                      <w:lang w:val="es-ES"/>
                    </w:rPr>
                    <w:t>Método demostrativo</w:t>
                  </w:r>
                </w:p>
              </w:tc>
            </w:tr>
            <w:tr w:rsidR="0045009C" w:rsidRPr="0045009C" w:rsidTr="006D4BCA">
              <w:tc>
                <w:tcPr>
                  <w:tcW w:w="2570" w:type="dxa"/>
                </w:tcPr>
                <w:p w:rsidR="0045009C" w:rsidRPr="0045009C" w:rsidRDefault="0045009C" w:rsidP="006D4BCA">
                  <w:pPr>
                    <w:spacing w:after="120" w:line="360" w:lineRule="auto"/>
                    <w:jc w:val="both"/>
                    <w:rPr>
                      <w:rFonts w:cs="Calibri"/>
                      <w:lang w:val="es-ES"/>
                    </w:rPr>
                  </w:pPr>
                  <w:r w:rsidRPr="0045009C">
                    <w:rPr>
                      <w:rFonts w:cs="Calibri"/>
                      <w:lang w:val="es-ES"/>
                    </w:rPr>
                    <w:t>Método activo</w:t>
                  </w:r>
                </w:p>
              </w:tc>
            </w:tr>
          </w:tbl>
          <w:p w:rsidR="0045009C" w:rsidRPr="0045009C" w:rsidRDefault="0045009C" w:rsidP="006D4BCA">
            <w:pPr>
              <w:spacing w:after="0" w:line="240" w:lineRule="auto"/>
              <w:jc w:val="both"/>
              <w:rPr>
                <w:lang w:val="es-ES"/>
              </w:rPr>
            </w:pPr>
          </w:p>
          <w:p w:rsidR="0045009C" w:rsidRPr="0045009C" w:rsidRDefault="0045009C" w:rsidP="006D4BCA">
            <w:pPr>
              <w:spacing w:after="0" w:line="240" w:lineRule="auto"/>
              <w:jc w:val="both"/>
              <w:rPr>
                <w:rFonts w:cs="Calibri"/>
                <w:lang w:val="es-ES"/>
              </w:rPr>
            </w:pPr>
            <w:r w:rsidRPr="0045009C">
              <w:rPr>
                <w:lang w:val="es-ES"/>
              </w:rPr>
              <w:t xml:space="preserve">Tercer paso: Cada grupo debe identificar las ventajas y desventajas de adoptar estos métodos / técnicas. </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Cuestionario:</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Una de las funciones del formador es dar la información y demostrar cómo se hace en la práctica.</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Ideal para aumentar la retroalimentación y la reflexión.</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 xml:space="preserve"> El receptor tiene una actitud pasiva.</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El formador generalmente promueve la iniciativa.</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El formador presenta los contenidos sin solicitar la opinión de los alumnos.</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Ideal para revisar contenidos.</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El desarrollo de un PowerPoint es mi objetivo general, ¿qué método debo elegir?</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El entrenador promueve situaciones de juego de roles para simular comportamientos.</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t>Tengo un grupo grande de alumnos y mucha información para trabajar con ella. ¿Cuál es el método más apropiado?</w:t>
            </w:r>
          </w:p>
          <w:p w:rsidR="0045009C" w:rsidRPr="0045009C" w:rsidRDefault="0045009C" w:rsidP="0045009C">
            <w:pPr>
              <w:pStyle w:val="Prrafodelista"/>
              <w:numPr>
                <w:ilvl w:val="0"/>
                <w:numId w:val="5"/>
              </w:numPr>
              <w:spacing w:after="120" w:line="360" w:lineRule="auto"/>
              <w:jc w:val="both"/>
              <w:rPr>
                <w:rFonts w:cs="Calibri"/>
                <w:lang w:val="es-ES"/>
              </w:rPr>
            </w:pPr>
            <w:r w:rsidRPr="0045009C">
              <w:rPr>
                <w:rFonts w:cs="Calibri"/>
                <w:lang w:val="es-ES"/>
              </w:rPr>
              <w:lastRenderedPageBreak/>
              <w:t>Con este método, inmediatamente obtengo retroalimentación en términos de la evaluación de mis alumnos.</w:t>
            </w:r>
          </w:p>
          <w:tbl>
            <w:tblPr>
              <w:tblW w:w="0" w:type="auto"/>
              <w:tblInd w:w="720" w:type="dxa"/>
              <w:tblLook w:val="04A0"/>
            </w:tblPr>
            <w:tblGrid>
              <w:gridCol w:w="2570"/>
              <w:gridCol w:w="1843"/>
            </w:tblGrid>
            <w:tr w:rsidR="0045009C" w:rsidRPr="0045009C" w:rsidTr="006D4BCA">
              <w:trPr>
                <w:trHeight w:val="346"/>
              </w:trPr>
              <w:tc>
                <w:tcPr>
                  <w:tcW w:w="2570" w:type="dxa"/>
                  <w:vAlign w:val="center"/>
                </w:tcPr>
                <w:p w:rsidR="0045009C" w:rsidRPr="0045009C" w:rsidRDefault="0045009C" w:rsidP="006D4BCA">
                  <w:pPr>
                    <w:spacing w:after="120" w:line="360" w:lineRule="auto"/>
                    <w:jc w:val="both"/>
                    <w:rPr>
                      <w:rFonts w:cs="Calibri"/>
                      <w:lang w:val="es-ES"/>
                    </w:rPr>
                  </w:pPr>
                  <w:r w:rsidRPr="0045009C">
                    <w:rPr>
                      <w:rFonts w:cs="Calibri"/>
                      <w:lang w:val="es-ES"/>
                    </w:rPr>
                    <w:t>Método descriptivo</w:t>
                  </w:r>
                </w:p>
              </w:tc>
              <w:tc>
                <w:tcPr>
                  <w:tcW w:w="1843" w:type="dxa"/>
                </w:tcPr>
                <w:p w:rsidR="0045009C" w:rsidRPr="0045009C" w:rsidRDefault="0045009C" w:rsidP="006D4BCA">
                  <w:pPr>
                    <w:pStyle w:val="Prrafodelista"/>
                    <w:spacing w:after="120" w:line="360" w:lineRule="auto"/>
                    <w:ind w:left="0"/>
                    <w:jc w:val="both"/>
                    <w:rPr>
                      <w:rFonts w:cs="Calibri"/>
                      <w:lang w:val="es-ES"/>
                    </w:rPr>
                  </w:pPr>
                </w:p>
              </w:tc>
            </w:tr>
            <w:tr w:rsidR="0045009C" w:rsidRPr="0045009C" w:rsidTr="006D4BCA">
              <w:tc>
                <w:tcPr>
                  <w:tcW w:w="2570" w:type="dxa"/>
                </w:tcPr>
                <w:p w:rsidR="0045009C" w:rsidRPr="0045009C" w:rsidRDefault="0045009C" w:rsidP="006D4BCA">
                  <w:pPr>
                    <w:spacing w:after="120" w:line="360" w:lineRule="auto"/>
                    <w:jc w:val="both"/>
                    <w:rPr>
                      <w:rFonts w:cs="Calibri"/>
                      <w:lang w:val="es-ES"/>
                    </w:rPr>
                  </w:pPr>
                  <w:r w:rsidRPr="0045009C">
                    <w:rPr>
                      <w:rFonts w:cs="Calibri"/>
                      <w:lang w:val="es-ES"/>
                    </w:rPr>
                    <w:t>Método de investigación</w:t>
                  </w:r>
                </w:p>
              </w:tc>
              <w:tc>
                <w:tcPr>
                  <w:tcW w:w="1843" w:type="dxa"/>
                </w:tcPr>
                <w:p w:rsidR="0045009C" w:rsidRPr="0045009C" w:rsidRDefault="0045009C" w:rsidP="006D4BCA">
                  <w:pPr>
                    <w:pStyle w:val="Prrafodelista"/>
                    <w:spacing w:after="120" w:line="360" w:lineRule="auto"/>
                    <w:ind w:left="0"/>
                    <w:jc w:val="both"/>
                    <w:rPr>
                      <w:rFonts w:cs="Calibri"/>
                      <w:lang w:val="es-ES"/>
                    </w:rPr>
                  </w:pPr>
                </w:p>
              </w:tc>
            </w:tr>
            <w:tr w:rsidR="0045009C" w:rsidRPr="0045009C" w:rsidTr="006D4BCA">
              <w:tc>
                <w:tcPr>
                  <w:tcW w:w="2570" w:type="dxa"/>
                </w:tcPr>
                <w:p w:rsidR="0045009C" w:rsidRPr="0045009C" w:rsidRDefault="0045009C" w:rsidP="006D4BCA">
                  <w:pPr>
                    <w:spacing w:after="120" w:line="360" w:lineRule="auto"/>
                    <w:jc w:val="both"/>
                    <w:rPr>
                      <w:rFonts w:cs="Calibri"/>
                      <w:lang w:val="es-ES"/>
                    </w:rPr>
                  </w:pPr>
                  <w:r w:rsidRPr="0045009C">
                    <w:rPr>
                      <w:rFonts w:cs="Calibri"/>
                      <w:lang w:val="es-ES"/>
                    </w:rPr>
                    <w:t>Método demostrativo</w:t>
                  </w:r>
                </w:p>
              </w:tc>
              <w:tc>
                <w:tcPr>
                  <w:tcW w:w="1843" w:type="dxa"/>
                </w:tcPr>
                <w:p w:rsidR="0045009C" w:rsidRPr="0045009C" w:rsidRDefault="0045009C" w:rsidP="006D4BCA">
                  <w:pPr>
                    <w:pStyle w:val="Prrafodelista"/>
                    <w:spacing w:after="120" w:line="360" w:lineRule="auto"/>
                    <w:ind w:left="0"/>
                    <w:jc w:val="both"/>
                    <w:rPr>
                      <w:rFonts w:cs="Calibri"/>
                      <w:lang w:val="es-ES"/>
                    </w:rPr>
                  </w:pPr>
                </w:p>
              </w:tc>
            </w:tr>
            <w:tr w:rsidR="0045009C" w:rsidRPr="0045009C" w:rsidTr="006D4BCA">
              <w:tc>
                <w:tcPr>
                  <w:tcW w:w="2570" w:type="dxa"/>
                </w:tcPr>
                <w:p w:rsidR="0045009C" w:rsidRPr="0045009C" w:rsidRDefault="0045009C" w:rsidP="006D4BCA">
                  <w:pPr>
                    <w:spacing w:after="120" w:line="360" w:lineRule="auto"/>
                    <w:jc w:val="both"/>
                    <w:rPr>
                      <w:rFonts w:cs="Calibri"/>
                      <w:lang w:val="es-ES"/>
                    </w:rPr>
                  </w:pPr>
                  <w:r w:rsidRPr="0045009C">
                    <w:rPr>
                      <w:rFonts w:cs="Calibri"/>
                      <w:lang w:val="es-ES"/>
                    </w:rPr>
                    <w:t>Método activo</w:t>
                  </w:r>
                </w:p>
              </w:tc>
              <w:tc>
                <w:tcPr>
                  <w:tcW w:w="1843" w:type="dxa"/>
                </w:tcPr>
                <w:p w:rsidR="0045009C" w:rsidRPr="0045009C" w:rsidRDefault="0045009C" w:rsidP="006D4BCA">
                  <w:pPr>
                    <w:pStyle w:val="Prrafodelista"/>
                    <w:spacing w:after="120" w:line="360" w:lineRule="auto"/>
                    <w:ind w:left="0"/>
                    <w:jc w:val="both"/>
                    <w:rPr>
                      <w:rFonts w:cs="Calibri"/>
                      <w:lang w:val="es-ES"/>
                    </w:rPr>
                  </w:pPr>
                </w:p>
              </w:tc>
            </w:tr>
          </w:tbl>
          <w:p w:rsidR="0045009C" w:rsidRPr="0045009C" w:rsidRDefault="0045009C" w:rsidP="006D4BCA">
            <w:pPr>
              <w:spacing w:after="120" w:line="360" w:lineRule="auto"/>
              <w:jc w:val="both"/>
              <w:rPr>
                <w:rFonts w:cs="Calibri"/>
                <w:lang w:val="es-ES"/>
              </w:rPr>
            </w:pPr>
          </w:p>
          <w:p w:rsidR="0045009C" w:rsidRPr="0045009C" w:rsidRDefault="0045009C" w:rsidP="006D4BCA">
            <w:pPr>
              <w:spacing w:after="120" w:line="360" w:lineRule="auto"/>
              <w:jc w:val="both"/>
              <w:rPr>
                <w:rFonts w:cs="Calibri"/>
                <w:lang w:val="es-ES"/>
              </w:rPr>
            </w:pPr>
            <w:r w:rsidRPr="0045009C">
              <w:rPr>
                <w:rFonts w:cs="Calibri"/>
                <w:lang w:val="es-ES"/>
              </w:rPr>
              <w:t xml:space="preserve">Segundo paso: </w:t>
            </w:r>
          </w:p>
          <w:p w:rsidR="0045009C" w:rsidRPr="0045009C" w:rsidRDefault="0045009C" w:rsidP="0045009C">
            <w:pPr>
              <w:pStyle w:val="Prrafodelista"/>
              <w:numPr>
                <w:ilvl w:val="0"/>
                <w:numId w:val="6"/>
              </w:numPr>
              <w:spacing w:after="0" w:line="240" w:lineRule="auto"/>
              <w:jc w:val="both"/>
              <w:rPr>
                <w:rFonts w:cs="Calibri"/>
                <w:lang w:val="es-ES"/>
              </w:rPr>
            </w:pPr>
            <w:r w:rsidRPr="0045009C">
              <w:rPr>
                <w:rFonts w:cs="Calibri"/>
                <w:lang w:val="es-ES"/>
              </w:rPr>
              <w:t>Elija un tema gratuito;</w:t>
            </w:r>
          </w:p>
          <w:p w:rsidR="0045009C" w:rsidRPr="0045009C" w:rsidRDefault="0045009C" w:rsidP="0045009C">
            <w:pPr>
              <w:pStyle w:val="Prrafodelista"/>
              <w:numPr>
                <w:ilvl w:val="0"/>
                <w:numId w:val="6"/>
              </w:numPr>
              <w:spacing w:after="0" w:line="240" w:lineRule="auto"/>
              <w:jc w:val="both"/>
              <w:rPr>
                <w:rFonts w:cs="Calibri"/>
                <w:lang w:val="es-ES"/>
              </w:rPr>
            </w:pPr>
            <w:r w:rsidRPr="0045009C">
              <w:rPr>
                <w:rFonts w:cs="Calibri"/>
                <w:lang w:val="es-ES"/>
              </w:rPr>
              <w:t>Preparar una pequeña sesión de capacitación basada en este tema, evidenciando estos cuatro métodos / técnicas pedagógicas;</w:t>
            </w:r>
          </w:p>
          <w:p w:rsidR="0045009C" w:rsidRPr="0045009C" w:rsidRDefault="0045009C" w:rsidP="0045009C">
            <w:pPr>
              <w:pStyle w:val="Prrafodelista"/>
              <w:numPr>
                <w:ilvl w:val="0"/>
                <w:numId w:val="6"/>
              </w:numPr>
              <w:spacing w:after="0" w:line="240" w:lineRule="auto"/>
              <w:jc w:val="both"/>
              <w:rPr>
                <w:rFonts w:cs="Calibri"/>
                <w:lang w:val="es-ES"/>
              </w:rPr>
            </w:pPr>
            <w:r w:rsidRPr="0045009C">
              <w:rPr>
                <w:rFonts w:cs="Calibri"/>
                <w:lang w:val="es-ES"/>
              </w:rPr>
              <w:t>Presentar oralmente (5 a 10 minutos) el trabajo realizado a los otros grupos.</w:t>
            </w:r>
          </w:p>
          <w:p w:rsidR="0045009C" w:rsidRPr="0045009C" w:rsidRDefault="0045009C" w:rsidP="006D4BCA">
            <w:pPr>
              <w:pStyle w:val="Prrafodelista"/>
              <w:spacing w:after="0" w:line="240" w:lineRule="auto"/>
              <w:jc w:val="both"/>
              <w:rPr>
                <w:rFonts w:cs="Calibri"/>
                <w:lang w:val="es-ES"/>
              </w:rPr>
            </w:pPr>
          </w:p>
          <w:p w:rsidR="0045009C" w:rsidRPr="0045009C" w:rsidRDefault="0045009C" w:rsidP="006D4BCA">
            <w:pPr>
              <w:spacing w:after="0" w:line="240" w:lineRule="auto"/>
              <w:jc w:val="both"/>
              <w:rPr>
                <w:rFonts w:cs="Calibri"/>
                <w:lang w:val="es-ES"/>
              </w:rPr>
            </w:pPr>
            <w:r w:rsidRPr="0045009C">
              <w:rPr>
                <w:rFonts w:cs="Calibri"/>
                <w:lang w:val="es-ES"/>
              </w:rPr>
              <w:t>Tercer paso:</w:t>
            </w:r>
          </w:p>
          <w:p w:rsidR="0045009C" w:rsidRPr="0045009C" w:rsidRDefault="0045009C" w:rsidP="006D4BCA">
            <w:pPr>
              <w:spacing w:after="0" w:line="240" w:lineRule="auto"/>
              <w:jc w:val="both"/>
              <w:rPr>
                <w:rFonts w:cs="Calibri"/>
                <w:lang w:val="es-ES"/>
              </w:rPr>
            </w:pPr>
          </w:p>
          <w:p w:rsidR="0045009C" w:rsidRPr="0045009C" w:rsidRDefault="0045009C" w:rsidP="0045009C">
            <w:pPr>
              <w:pStyle w:val="Prrafodelista"/>
              <w:numPr>
                <w:ilvl w:val="0"/>
                <w:numId w:val="6"/>
              </w:numPr>
              <w:spacing w:after="0" w:line="240" w:lineRule="auto"/>
              <w:jc w:val="both"/>
              <w:rPr>
                <w:rFonts w:cs="Calibri"/>
                <w:lang w:val="es-ES"/>
              </w:rPr>
            </w:pPr>
            <w:r w:rsidRPr="0045009C">
              <w:rPr>
                <w:rFonts w:cs="Calibri"/>
                <w:lang w:val="es-ES"/>
              </w:rPr>
              <w:t>Las opciones elegidas de los métodos / técnicas pedagógicas: ventajas y desventajas;</w:t>
            </w:r>
          </w:p>
          <w:p w:rsidR="0045009C" w:rsidRPr="0045009C" w:rsidRDefault="0045009C" w:rsidP="0045009C">
            <w:pPr>
              <w:pStyle w:val="Prrafodelista"/>
              <w:numPr>
                <w:ilvl w:val="0"/>
                <w:numId w:val="6"/>
              </w:numPr>
              <w:spacing w:after="0" w:line="240" w:lineRule="auto"/>
              <w:jc w:val="both"/>
              <w:rPr>
                <w:lang w:val="es-ES"/>
              </w:rPr>
            </w:pPr>
            <w:r w:rsidRPr="0045009C">
              <w:rPr>
                <w:rFonts w:cs="Calibri"/>
                <w:lang w:val="es-ES"/>
              </w:rPr>
              <w:t>Sugerencias para mejorar las situaciones creadas;</w:t>
            </w:r>
          </w:p>
          <w:p w:rsidR="0045009C" w:rsidRPr="0045009C" w:rsidRDefault="0045009C" w:rsidP="0045009C">
            <w:pPr>
              <w:pStyle w:val="Prrafodelista"/>
              <w:numPr>
                <w:ilvl w:val="0"/>
                <w:numId w:val="6"/>
              </w:numPr>
              <w:spacing w:after="0" w:line="240" w:lineRule="auto"/>
              <w:jc w:val="both"/>
              <w:rPr>
                <w:lang w:val="es-ES"/>
              </w:rPr>
            </w:pPr>
            <w:r w:rsidRPr="0045009C">
              <w:rPr>
                <w:rFonts w:cs="Calibri"/>
                <w:lang w:val="es-ES"/>
              </w:rPr>
              <w:t>La mayoría de los aspectos positivos de cada grupo.</w:t>
            </w:r>
          </w:p>
        </w:tc>
      </w:tr>
    </w:tbl>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3"/>
        <w:gridCol w:w="7599"/>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spacing w:line="240" w:lineRule="auto"/>
              <w:rPr>
                <w:lang w:val="es-ES"/>
              </w:rPr>
            </w:pPr>
            <w:bookmarkStart w:id="26" w:name="_Toc479764647"/>
            <w:r w:rsidRPr="0045009C">
              <w:rPr>
                <w:lang w:val="es-ES"/>
              </w:rPr>
              <w:t>Análisis de un módulo de formación</w:t>
            </w:r>
            <w:bookmarkEnd w:id="26"/>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eastAsia="Constantia" w:cs="Times New Roman"/>
                <w:lang w:val="es-ES"/>
              </w:rPr>
              <w:t>Módulos de formación; Programas de formación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OBEJTIVOS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Identificar los componentes de un Módulo de formación.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Análisis de estudio de caso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UNIDAD 1</w:t>
            </w:r>
          </w:p>
          <w:p w:rsidR="0045009C" w:rsidRPr="0045009C" w:rsidRDefault="0045009C" w:rsidP="006D4BCA">
            <w:pPr>
              <w:spacing w:after="0" w:line="240" w:lineRule="auto"/>
              <w:ind w:left="360"/>
              <w:jc w:val="both"/>
              <w:rPr>
                <w:lang w:val="es-ES"/>
              </w:rPr>
            </w:pPr>
            <w:r w:rsidRPr="0045009C">
              <w:rPr>
                <w:lang w:val="es-ES"/>
              </w:rPr>
              <w:t>Evaluar, mejorar y asegurar la garantía de la calidad de la formación</w:t>
            </w:r>
          </w:p>
          <w:p w:rsidR="0045009C" w:rsidRPr="0045009C" w:rsidRDefault="0045009C" w:rsidP="006D4BCA">
            <w:pPr>
              <w:spacing w:after="0" w:line="240" w:lineRule="auto"/>
              <w:ind w:left="360"/>
              <w:rPr>
                <w:lang w:val="es-ES"/>
              </w:rPr>
            </w:pPr>
            <w:r w:rsidRPr="0045009C">
              <w:rPr>
                <w:lang w:val="es-ES"/>
              </w:rPr>
              <w:t>Planificar programas de formación relacionados con el mercado de trabajo Organizar el programa de formación y las fases de formación utilizando las herramientas de la UE (EQF y ECVET)</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rFonts w:eastAsia="Constantia" w:cs="Times New Roman"/>
                <w:lang w:val="es-ES"/>
              </w:rPr>
            </w:pPr>
            <w:r w:rsidRPr="0045009C">
              <w:rPr>
                <w:rFonts w:eastAsia="Constantia" w:cs="Times New Roman"/>
                <w:lang w:val="es-ES"/>
              </w:rPr>
              <w:t>60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rFonts w:eastAsia="Constantia" w:cs="Times New Roman"/>
                <w:lang w:val="es-ES"/>
              </w:rPr>
            </w:pPr>
            <w:r w:rsidRPr="0045009C">
              <w:rPr>
                <w:rFonts w:eastAsia="Constantia" w:cs="Times New Roman"/>
                <w:lang w:val="es-ES"/>
              </w:rPr>
              <w:t>De 3 a 6 elementos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jc w:val="both"/>
              <w:rPr>
                <w:rFonts w:eastAsia="Constantia" w:cs="Times New Roman"/>
                <w:lang w:val="es-ES"/>
              </w:rPr>
            </w:pPr>
            <w:r w:rsidRPr="0045009C">
              <w:rPr>
                <w:rFonts w:eastAsia="Constantia" w:cs="Times New Roman"/>
                <w:lang w:val="es-ES"/>
              </w:rPr>
              <w:t>Papel y bolígrafos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t>Proporcione al grupo el guión y las instrucciones del análisis del estudio de casos.</w:t>
            </w:r>
          </w:p>
          <w:p w:rsidR="0045009C" w:rsidRPr="0045009C" w:rsidRDefault="0045009C" w:rsidP="006D4BCA">
            <w:pPr>
              <w:spacing w:after="0" w:line="240" w:lineRule="auto"/>
              <w:jc w:val="both"/>
              <w:rPr>
                <w:rFonts w:cs="Calibri"/>
                <w:lang w:val="es-ES"/>
              </w:rPr>
            </w:pPr>
            <w:r w:rsidRPr="0045009C">
              <w:rPr>
                <w:rFonts w:cs="Calibri"/>
                <w:lang w:val="es-ES"/>
              </w:rPr>
              <w:t>Pida a todos los grupos que lleven a cabo el siguiente análisis teniendo también en cuenta las herramientas de la UE (EQF y ECVET):</w:t>
            </w:r>
          </w:p>
          <w:p w:rsidR="0045009C" w:rsidRPr="0045009C" w:rsidRDefault="0045009C" w:rsidP="006D4BCA">
            <w:pPr>
              <w:spacing w:after="0" w:line="240" w:lineRule="auto"/>
              <w:jc w:val="both"/>
              <w:rPr>
                <w:rFonts w:eastAsia="Constantia" w:cs="Times New Roman"/>
                <w:lang w:val="es-ES"/>
              </w:rPr>
            </w:pPr>
          </w:p>
          <w:p w:rsidR="0045009C" w:rsidRPr="0045009C" w:rsidRDefault="0045009C" w:rsidP="0045009C">
            <w:pPr>
              <w:pStyle w:val="Prrafodelista"/>
              <w:numPr>
                <w:ilvl w:val="0"/>
                <w:numId w:val="7"/>
              </w:numPr>
              <w:spacing w:after="0" w:line="240" w:lineRule="auto"/>
              <w:jc w:val="both"/>
              <w:rPr>
                <w:lang w:val="es-ES"/>
              </w:rPr>
            </w:pPr>
            <w:r w:rsidRPr="0045009C">
              <w:rPr>
                <w:lang w:val="es-ES"/>
              </w:rPr>
              <w:t>Tema del módulo de formación</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lastRenderedPageBreak/>
              <w:t>Descripción general de la organización del módulo de formación</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t>Duración</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t>Competencias objetivo</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t>Contenido del programa</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t>Métodos y técnicas pedagógicas</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t>Recursos pedagógicos</w:t>
            </w:r>
          </w:p>
          <w:p w:rsidR="0045009C" w:rsidRPr="0045009C" w:rsidRDefault="0045009C" w:rsidP="0045009C">
            <w:pPr>
              <w:pStyle w:val="Prrafodelista"/>
              <w:numPr>
                <w:ilvl w:val="0"/>
                <w:numId w:val="7"/>
              </w:numPr>
              <w:spacing w:after="0" w:line="240" w:lineRule="auto"/>
              <w:jc w:val="both"/>
              <w:rPr>
                <w:lang w:val="es-ES"/>
              </w:rPr>
            </w:pPr>
            <w:r w:rsidRPr="0045009C">
              <w:rPr>
                <w:lang w:val="es-ES"/>
              </w:rPr>
              <w:t>Valoración y evaluación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CONTENIDO</w:t>
            </w:r>
          </w:p>
        </w:tc>
        <w:tc>
          <w:tcPr>
            <w:tcW w:w="12115" w:type="dxa"/>
          </w:tcPr>
          <w:p w:rsidR="0045009C" w:rsidRPr="0045009C" w:rsidRDefault="0045009C" w:rsidP="006D4BCA">
            <w:pPr>
              <w:spacing w:after="0" w:line="240" w:lineRule="auto"/>
              <w:jc w:val="both"/>
              <w:rPr>
                <w:rFonts w:eastAsia="Constantia" w:cs="Times New Roman"/>
                <w:lang w:val="es-ES"/>
              </w:rPr>
            </w:pPr>
          </w:p>
          <w:p w:rsidR="0045009C" w:rsidRPr="0045009C" w:rsidRDefault="0045009C" w:rsidP="006D4BCA">
            <w:pPr>
              <w:spacing w:after="120" w:line="360" w:lineRule="auto"/>
              <w:jc w:val="center"/>
              <w:rPr>
                <w:rFonts w:cs="Calibri"/>
                <w:b/>
                <w:lang w:val="es-ES"/>
              </w:rPr>
            </w:pPr>
            <w:r w:rsidRPr="0045009C">
              <w:rPr>
                <w:rFonts w:cs="Calibri"/>
                <w:b/>
                <w:lang w:val="es-ES"/>
              </w:rPr>
              <w:t>ESTUDIO ANÁLISIS DE CASO</w:t>
            </w:r>
          </w:p>
          <w:p w:rsidR="0045009C" w:rsidRPr="0045009C" w:rsidRDefault="0045009C" w:rsidP="006D4BCA">
            <w:pPr>
              <w:jc w:val="both"/>
              <w:rPr>
                <w:rFonts w:eastAsia="Constantia" w:cs="Times New Roman"/>
                <w:i/>
                <w:lang w:val="es-ES"/>
              </w:rPr>
            </w:pPr>
            <w:r w:rsidRPr="0045009C">
              <w:rPr>
                <w:rFonts w:eastAsia="Constantia" w:cs="Times New Roman"/>
                <w:i/>
                <w:lang w:val="es-ES"/>
              </w:rPr>
              <w:br/>
              <w:t>¡Hola! Soy Sara y fui seleccionada para preparar un curso de formación sobre la educación a distancia. Hoy trabajaré en el primer submódulo relacionado con la introducción. Creo que los participantes deben adquirir algunas competencias sobre el aprendizaje a distancia, el conocimiento sobre su evolución, sobre ordenadores e Internet; Y también la perspectiva legal y actual sobre el e-learning.</w:t>
            </w:r>
          </w:p>
          <w:p w:rsidR="0045009C" w:rsidRPr="0045009C" w:rsidRDefault="0045009C" w:rsidP="006D4BCA">
            <w:pPr>
              <w:jc w:val="both"/>
              <w:rPr>
                <w:rFonts w:eastAsia="Constantia" w:cs="Times New Roman"/>
                <w:i/>
                <w:lang w:val="es-ES"/>
              </w:rPr>
            </w:pPr>
            <w:r w:rsidRPr="0045009C">
              <w:rPr>
                <w:rFonts w:eastAsia="Constantia" w:cs="Times New Roman"/>
                <w:i/>
                <w:lang w:val="es-ES"/>
              </w:rPr>
              <w:t xml:space="preserve">Además, creo que es importante tener en cuenta lo que debía hacer en cuanto a la duración del módulo de formación (10 horas). Creo que será tiempo suficiente para desarrollar estos temas y muchos otros - quizás en diferentes partes - como los factores de aprendizaje y la motivación de los participantes para este tipo de formación. </w:t>
            </w:r>
          </w:p>
          <w:p w:rsidR="0045009C" w:rsidRPr="0045009C" w:rsidRDefault="0045009C" w:rsidP="006D4BCA">
            <w:pPr>
              <w:jc w:val="both"/>
              <w:rPr>
                <w:rFonts w:eastAsia="Constantia" w:cs="Times New Roman"/>
                <w:i/>
                <w:lang w:val="es-ES"/>
              </w:rPr>
            </w:pPr>
            <w:r w:rsidRPr="0045009C">
              <w:rPr>
                <w:rFonts w:eastAsia="Constantia" w:cs="Times New Roman"/>
                <w:i/>
                <w:lang w:val="es-ES"/>
              </w:rPr>
              <w:t xml:space="preserve">Ya he tenido la oportunidad de verificar que la capacitación se desarrollará después de las horas de trabajo (de 18h a 22h) y que todos los alumnos son trabajadores a tiempo completo. Tengo que empezar de una manera más cómica y pensar en estrategias que fomenten su participación constante, puede tratarse de organizarlos en pequeños grupos para discutir casos reales o desarrollar parte de la acción que lleva a los alumnos a experimentar en la práctica un aprendizaje a distancia. </w:t>
            </w:r>
          </w:p>
          <w:p w:rsidR="0045009C" w:rsidRPr="0045009C" w:rsidRDefault="0045009C" w:rsidP="006D4BCA">
            <w:pPr>
              <w:spacing w:after="0"/>
              <w:jc w:val="both"/>
              <w:rPr>
                <w:rFonts w:eastAsia="Constantia" w:cs="Times New Roman"/>
                <w:i/>
                <w:lang w:val="es-ES"/>
              </w:rPr>
            </w:pPr>
            <w:r w:rsidRPr="0045009C">
              <w:rPr>
                <w:rFonts w:eastAsia="Constantia" w:cs="Times New Roman"/>
                <w:i/>
                <w:lang w:val="es-ES"/>
              </w:rPr>
              <w:t xml:space="preserve">Por supuesto, por una cuestión de sistematizar conceptos y algunas ideas clave, diseñaré algunas diapositivas y entregaré / recomendaré documentación de apoyo. </w:t>
            </w:r>
          </w:p>
          <w:p w:rsidR="0045009C" w:rsidRPr="0045009C" w:rsidRDefault="0045009C" w:rsidP="006D4BCA">
            <w:pPr>
              <w:spacing w:after="0" w:line="240" w:lineRule="auto"/>
              <w:jc w:val="both"/>
              <w:rPr>
                <w:rFonts w:eastAsia="Constantia" w:cs="Times New Roman"/>
                <w:i/>
                <w:lang w:val="es-ES"/>
              </w:rPr>
            </w:pPr>
          </w:p>
          <w:p w:rsidR="0045009C" w:rsidRPr="0045009C" w:rsidRDefault="0045009C" w:rsidP="006D4BCA">
            <w:pPr>
              <w:jc w:val="both"/>
              <w:rPr>
                <w:rFonts w:eastAsia="Constantia" w:cs="Times New Roman"/>
                <w:i/>
                <w:lang w:val="es-ES"/>
              </w:rPr>
            </w:pPr>
            <w:r w:rsidRPr="0045009C">
              <w:rPr>
                <w:rFonts w:eastAsia="Constantia" w:cs="Times New Roman"/>
                <w:i/>
                <w:lang w:val="es-ES"/>
              </w:rPr>
              <w:t xml:space="preserve">No puedo olvidar desarrollar algunas hojas de evaluación. </w:t>
            </w:r>
            <w:r w:rsidRPr="0045009C">
              <w:rPr>
                <w:rFonts w:eastAsia="Constantia" w:cs="Times New Roman"/>
                <w:i/>
                <w:lang w:val="es-ES"/>
              </w:rPr>
              <w:br/>
              <w:t xml:space="preserve">Tendré que pensar en la mejor manera de evaluar este módulo más introductorio. Tal vez, para la evaluación del aprendizaje, ¿una prueba de conocimiento en una plataforma? ¿Organizar tareas en línea para mejorar el contacto web? También tendré que evaluar a los alumnos, creando una hoja de evaluación de su rendimiento durante todo el módulo. </w:t>
            </w:r>
            <w:r w:rsidRPr="0045009C">
              <w:rPr>
                <w:rFonts w:eastAsia="Constantia" w:cs="Times New Roman"/>
                <w:i/>
                <w:lang w:val="es-ES"/>
              </w:rPr>
              <w:br/>
              <w:t xml:space="preserve">La escuela de formación que me contrató ya mencionó que ya están creadas las hojas de evaluación de formación (incluido mi rendimiento). </w:t>
            </w:r>
            <w:r w:rsidRPr="0045009C">
              <w:rPr>
                <w:rFonts w:eastAsia="Constantia" w:cs="Times New Roman"/>
                <w:i/>
                <w:lang w:val="es-ES"/>
              </w:rPr>
              <w:br/>
              <w:t>Así que, no tengo que preocuparme por eso.</w:t>
            </w:r>
          </w:p>
        </w:tc>
      </w:tr>
    </w:tbl>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53"/>
        <w:gridCol w:w="7589"/>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NOMBRE</w:t>
            </w:r>
          </w:p>
        </w:tc>
        <w:tc>
          <w:tcPr>
            <w:tcW w:w="12115" w:type="dxa"/>
          </w:tcPr>
          <w:p w:rsidR="0045009C" w:rsidRPr="0045009C" w:rsidRDefault="0045009C" w:rsidP="006D4BCA">
            <w:pPr>
              <w:pStyle w:val="Ttulo3"/>
              <w:spacing w:line="240" w:lineRule="auto"/>
              <w:rPr>
                <w:lang w:val="es-ES"/>
              </w:rPr>
            </w:pPr>
            <w:bookmarkStart w:id="27" w:name="_Toc479764648"/>
            <w:r w:rsidRPr="0045009C">
              <w:rPr>
                <w:lang w:val="es-ES"/>
              </w:rPr>
              <w:t>Empezar una Comunidad de Aprendizaje Colaborativo</w:t>
            </w:r>
            <w:bookmarkEnd w:id="27"/>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lang w:val="es-ES"/>
              </w:rPr>
            </w:pPr>
            <w:r w:rsidRPr="0045009C">
              <w:rPr>
                <w:lang w:val="es-ES"/>
              </w:rPr>
              <w:t>Plataformas colaborativas; Redes en línea y asociaciones relacionadas con la EFP</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Identificar redes, asociaciones y comunidades útiles relacionadas con la EFP</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Aprendizaje colaborativo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t>UNIDAD 1</w:t>
            </w:r>
          </w:p>
          <w:p w:rsidR="0045009C" w:rsidRPr="0045009C" w:rsidRDefault="0045009C" w:rsidP="006D4BCA">
            <w:pPr>
              <w:spacing w:after="0" w:line="240" w:lineRule="auto"/>
              <w:jc w:val="both"/>
              <w:rPr>
                <w:rFonts w:cs="Calibri"/>
                <w:lang w:val="es-ES"/>
              </w:rPr>
            </w:pPr>
          </w:p>
          <w:p w:rsidR="0045009C" w:rsidRPr="0045009C" w:rsidRDefault="0045009C" w:rsidP="006D4BCA">
            <w:pPr>
              <w:spacing w:after="0" w:line="240" w:lineRule="auto"/>
              <w:jc w:val="both"/>
              <w:rPr>
                <w:color w:val="000000"/>
                <w:lang w:val="es-ES"/>
              </w:rPr>
            </w:pPr>
            <w:r w:rsidRPr="0045009C">
              <w:rPr>
                <w:color w:val="000000"/>
                <w:lang w:val="es-ES"/>
              </w:rPr>
              <w:t>Participar en redes, asociaciones, comunidades</w:t>
            </w:r>
          </w:p>
          <w:p w:rsidR="0045009C" w:rsidRPr="0045009C" w:rsidRDefault="0045009C" w:rsidP="006D4BCA">
            <w:pPr>
              <w:spacing w:after="0" w:line="240" w:lineRule="auto"/>
              <w:jc w:val="both"/>
              <w:rPr>
                <w:color w:val="000000"/>
                <w:lang w:val="es-ES"/>
              </w:rPr>
            </w:pPr>
            <w:r w:rsidRPr="0045009C">
              <w:rPr>
                <w:color w:val="000000"/>
                <w:lang w:val="es-ES"/>
              </w:rPr>
              <w:t>Organizar el programa de formación y las fases de formación utilizando herramientas de la UE (EQF y ECVET)</w:t>
            </w:r>
          </w:p>
          <w:p w:rsidR="0045009C" w:rsidRPr="0045009C" w:rsidRDefault="0045009C" w:rsidP="006D4BCA">
            <w:pPr>
              <w:spacing w:after="0" w:line="240" w:lineRule="auto"/>
              <w:jc w:val="both"/>
              <w:rPr>
                <w:lang w:val="es-ES"/>
              </w:rPr>
            </w:pPr>
            <w:r w:rsidRPr="0045009C">
              <w:rPr>
                <w:lang w:val="es-ES"/>
              </w:rPr>
              <w:t>Aplicar actitudes emprendedoras a la gestión de la dinámica del aprendizaje permanente</w:t>
            </w:r>
          </w:p>
        </w:tc>
      </w:tr>
      <w:tr w:rsidR="0045009C" w:rsidRPr="0045009C" w:rsidTr="006D4BCA">
        <w:trPr>
          <w:trHeight w:val="450"/>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60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Durante el curso de formación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120" w:line="360" w:lineRule="auto"/>
              <w:jc w:val="both"/>
              <w:rPr>
                <w:b/>
                <w:color w:val="000066"/>
                <w:lang w:val="es-ES"/>
              </w:rPr>
            </w:pPr>
            <w:r w:rsidRPr="0045009C">
              <w:rPr>
                <w:rFonts w:cs="Calibri"/>
                <w:lang w:val="es-ES"/>
              </w:rPr>
              <w:t>Ordenador con acceso a internet</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t>Crear un foro en línea y pedir a sus entrenadores que se registren.</w:t>
            </w:r>
          </w:p>
          <w:p w:rsidR="0045009C" w:rsidRPr="0045009C" w:rsidRDefault="0045009C" w:rsidP="006D4BCA">
            <w:pPr>
              <w:spacing w:after="0" w:line="240" w:lineRule="auto"/>
              <w:jc w:val="both"/>
              <w:rPr>
                <w:rFonts w:cs="Calibri"/>
                <w:lang w:val="es-ES"/>
              </w:rPr>
            </w:pPr>
            <w:r w:rsidRPr="0045009C">
              <w:rPr>
                <w:rFonts w:cs="Calibri"/>
                <w:lang w:val="es-ES"/>
              </w:rPr>
              <w:t>Pida a todos los individuos que participen en este foro en línea: iniciar una comunidad virtual de formadores que se continuará después del curso de formación.</w:t>
            </w:r>
          </w:p>
          <w:p w:rsidR="0045009C" w:rsidRPr="0045009C" w:rsidRDefault="0045009C" w:rsidP="006D4BCA">
            <w:pPr>
              <w:spacing w:after="0" w:line="240" w:lineRule="auto"/>
              <w:jc w:val="both"/>
              <w:rPr>
                <w:rFonts w:cs="Calibri"/>
                <w:lang w:val="es-ES"/>
              </w:rPr>
            </w:pP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45009C">
            <w:pPr>
              <w:pStyle w:val="Prrafodelista"/>
              <w:numPr>
                <w:ilvl w:val="0"/>
                <w:numId w:val="8"/>
              </w:numPr>
              <w:spacing w:after="0" w:line="240" w:lineRule="auto"/>
              <w:jc w:val="both"/>
              <w:rPr>
                <w:rFonts w:cs="Calibri"/>
                <w:lang w:val="es-ES"/>
              </w:rPr>
            </w:pPr>
            <w:r w:rsidRPr="0045009C">
              <w:rPr>
                <w:rFonts w:cs="Calibri"/>
                <w:lang w:val="es-ES"/>
              </w:rPr>
              <w:t>Buscar y compartir las últimas herramientas de la UE (EQF y ECVET)</w:t>
            </w:r>
          </w:p>
          <w:p w:rsidR="0045009C" w:rsidRPr="0045009C" w:rsidRDefault="0045009C" w:rsidP="0045009C">
            <w:pPr>
              <w:pStyle w:val="Prrafodelista"/>
              <w:numPr>
                <w:ilvl w:val="0"/>
                <w:numId w:val="8"/>
              </w:numPr>
              <w:spacing w:after="0" w:line="240" w:lineRule="auto"/>
              <w:jc w:val="both"/>
              <w:rPr>
                <w:rFonts w:cs="Calibri"/>
                <w:lang w:val="es-ES"/>
              </w:rPr>
            </w:pPr>
            <w:r w:rsidRPr="0045009C">
              <w:rPr>
                <w:rFonts w:cs="Calibri"/>
                <w:lang w:val="es-ES"/>
              </w:rPr>
              <w:t>Buscar y compartir contenidos de formación, crear debates en línea, alimentar el intercambio de conocimientos y soluciones de aprendizaje colaborativo.</w:t>
            </w:r>
          </w:p>
          <w:p w:rsidR="0045009C" w:rsidRPr="0045009C" w:rsidRDefault="0045009C" w:rsidP="0045009C">
            <w:pPr>
              <w:pStyle w:val="Prrafodelista"/>
              <w:numPr>
                <w:ilvl w:val="0"/>
                <w:numId w:val="8"/>
              </w:numPr>
              <w:spacing w:after="0" w:line="240" w:lineRule="auto"/>
              <w:jc w:val="both"/>
              <w:rPr>
                <w:rFonts w:cs="Calibri"/>
                <w:lang w:val="es-ES"/>
              </w:rPr>
            </w:pPr>
            <w:r w:rsidRPr="0045009C">
              <w:rPr>
                <w:rFonts w:cs="Calibri"/>
                <w:lang w:val="es-ES"/>
              </w:rPr>
              <w:t xml:space="preserve">Buscar y compartir para otras redes en línea, asociaciones y comunidades relacionadas con EFP, nacionales e internacionales: listarlas, compartir su dirección e identificar sus fortalezas y oportunidades. </w:t>
            </w:r>
          </w:p>
        </w:tc>
      </w:tr>
    </w:tbl>
    <w:p w:rsidR="0045009C" w:rsidRPr="0045009C" w:rsidRDefault="0045009C" w:rsidP="0045009C">
      <w:pPr>
        <w:jc w:val="both"/>
        <w:rPr>
          <w:lang w:val="es-ES"/>
        </w:rPr>
      </w:pPr>
    </w:p>
    <w:p w:rsidR="0045009C" w:rsidRPr="0045009C" w:rsidRDefault="0045009C" w:rsidP="0045009C">
      <w:pPr>
        <w:rPr>
          <w:lang w:val="es-ES"/>
        </w:rPr>
      </w:pPr>
    </w:p>
    <w:p w:rsidR="0045009C" w:rsidRPr="0045009C" w:rsidRDefault="0045009C" w:rsidP="0045009C">
      <w:pPr>
        <w:pStyle w:val="Ttulo2"/>
        <w:rPr>
          <w:lang w:val="es-ES"/>
        </w:rPr>
      </w:pPr>
      <w:bookmarkStart w:id="28" w:name="_Toc475970226"/>
      <w:bookmarkStart w:id="29" w:name="_Toc479764649"/>
      <w:r w:rsidRPr="0045009C">
        <w:rPr>
          <w:lang w:val="es-ES"/>
        </w:rPr>
        <w:t xml:space="preserve">UNIDAD 2 – </w:t>
      </w:r>
      <w:bookmarkEnd w:id="28"/>
      <w:r w:rsidRPr="0045009C">
        <w:rPr>
          <w:lang w:val="es-ES"/>
        </w:rPr>
        <w:t>Capacitación de facilitadores orientados al estudiante</w:t>
      </w:r>
      <w:bookmarkEnd w:id="29"/>
    </w:p>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35"/>
        <w:gridCol w:w="7381"/>
      </w:tblGrid>
      <w:tr w:rsidR="0045009C" w:rsidRPr="0045009C" w:rsidTr="006D4BCA">
        <w:trPr>
          <w:trHeight w:val="308"/>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7381" w:type="dxa"/>
          </w:tcPr>
          <w:p w:rsidR="0045009C" w:rsidRPr="0045009C" w:rsidRDefault="0045009C" w:rsidP="006D4BCA">
            <w:pPr>
              <w:pStyle w:val="Ttulo3"/>
              <w:spacing w:line="240" w:lineRule="auto"/>
              <w:rPr>
                <w:lang w:val="es-ES"/>
              </w:rPr>
            </w:pPr>
            <w:bookmarkStart w:id="30" w:name="_Toc475970227"/>
            <w:bookmarkStart w:id="31" w:name="_Toc479764650"/>
            <w:r w:rsidRPr="0045009C">
              <w:rPr>
                <w:lang w:val="es-ES"/>
              </w:rPr>
              <w:t>Jigsaw</w:t>
            </w:r>
            <w:bookmarkEnd w:id="30"/>
            <w:bookmarkEnd w:id="31"/>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81"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Aprendizaje cooperativo</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81" w:type="dxa"/>
          </w:tcPr>
          <w:p w:rsidR="0045009C" w:rsidRPr="0045009C" w:rsidRDefault="0045009C" w:rsidP="006D4BCA">
            <w:pPr>
              <w:spacing w:after="120" w:line="360" w:lineRule="auto"/>
              <w:jc w:val="both"/>
              <w:rPr>
                <w:rFonts w:cs="Calibri"/>
                <w:lang w:val="es-ES"/>
              </w:rPr>
            </w:pPr>
            <w:r w:rsidRPr="0045009C">
              <w:rPr>
                <w:rFonts w:cs="Calibri"/>
                <w:lang w:val="es-ES"/>
              </w:rPr>
              <w:t>Interdependencia positiva y aprendizaje</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381" w:type="dxa"/>
          </w:tcPr>
          <w:p w:rsidR="0045009C" w:rsidRPr="0045009C" w:rsidRDefault="0045009C" w:rsidP="006D4BCA">
            <w:pPr>
              <w:spacing w:after="120" w:line="360" w:lineRule="auto"/>
              <w:jc w:val="both"/>
              <w:rPr>
                <w:rFonts w:cs="Calibri"/>
                <w:lang w:val="es-ES"/>
              </w:rPr>
            </w:pPr>
            <w:r w:rsidRPr="0045009C">
              <w:rPr>
                <w:rFonts w:cs="Calibri"/>
                <w:lang w:val="es-ES"/>
              </w:rPr>
              <w:t>Trabajar en grupo con partes individuales.</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381" w:type="dxa"/>
          </w:tcPr>
          <w:p w:rsidR="0045009C" w:rsidRPr="0045009C" w:rsidRDefault="0045009C" w:rsidP="006D4BCA">
            <w:pPr>
              <w:spacing w:after="120" w:line="360" w:lineRule="auto"/>
              <w:jc w:val="both"/>
              <w:rPr>
                <w:rFonts w:cs="Calibri"/>
                <w:lang w:val="es-ES"/>
              </w:rPr>
            </w:pPr>
            <w:r w:rsidRPr="0045009C">
              <w:rPr>
                <w:lang w:val="es-ES"/>
              </w:rPr>
              <w:t>Capacitación de facilitadores orientados al estudiante</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7381"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60 min</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TAMAÑO DEL GRUPO</w:t>
            </w:r>
          </w:p>
        </w:tc>
        <w:tc>
          <w:tcPr>
            <w:tcW w:w="7381"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De 3 a 5 elementos</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81"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Bolígrafo y papel</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81" w:type="dxa"/>
          </w:tcPr>
          <w:p w:rsidR="0045009C" w:rsidRPr="0045009C" w:rsidRDefault="0045009C" w:rsidP="006D4BCA">
            <w:pPr>
              <w:spacing w:after="0" w:line="240" w:lineRule="auto"/>
              <w:jc w:val="both"/>
              <w:rPr>
                <w:rFonts w:cs="Calibri"/>
                <w:lang w:val="es-ES"/>
              </w:rPr>
            </w:pPr>
          </w:p>
          <w:p w:rsidR="0045009C" w:rsidRPr="0045009C" w:rsidRDefault="0045009C" w:rsidP="006D4BCA">
            <w:pPr>
              <w:spacing w:after="0" w:line="240" w:lineRule="auto"/>
              <w:jc w:val="both"/>
              <w:rPr>
                <w:rFonts w:cs="Calibri"/>
                <w:lang w:val="es-ES"/>
              </w:rPr>
            </w:pPr>
            <w:r w:rsidRPr="0045009C">
              <w:rPr>
                <w:rFonts w:cs="Calibri"/>
                <w:lang w:val="es-ES"/>
              </w:rPr>
              <w:t>La actividad de Jigsaw es una técnica de aprendizaje colaborativo en la que cada estudiante tiene una "pieza del rompecabezas" (una parte de la tarea)</w:t>
            </w:r>
          </w:p>
          <w:p w:rsidR="0045009C" w:rsidRPr="0045009C" w:rsidRDefault="0045009C" w:rsidP="006D4BCA">
            <w:pPr>
              <w:spacing w:after="0" w:line="240" w:lineRule="auto"/>
              <w:jc w:val="both"/>
              <w:rPr>
                <w:rFonts w:cs="Calibri"/>
                <w:lang w:val="es-ES"/>
              </w:rPr>
            </w:pPr>
          </w:p>
          <w:p w:rsidR="0045009C" w:rsidRPr="0045009C" w:rsidRDefault="0045009C" w:rsidP="006D4BCA">
            <w:pPr>
              <w:spacing w:after="0" w:line="240" w:lineRule="auto"/>
              <w:jc w:val="both"/>
              <w:rPr>
                <w:rFonts w:cs="Calibri"/>
                <w:b/>
                <w:lang w:val="es-ES"/>
              </w:rPr>
            </w:pPr>
            <w:r w:rsidRPr="0045009C">
              <w:rPr>
                <w:rFonts w:cs="Calibri"/>
                <w:lang w:val="es-ES"/>
              </w:rPr>
              <w:t>Los estudiantes deben trabajar juntos para poner sus "piezas" juntas para completar la tarea. Como cada estudiante sólo tiene una parte de la tarea, los estudiantes deben trabajar juntos para ver "el cuadro completo".</w:t>
            </w:r>
          </w:p>
        </w:tc>
      </w:tr>
      <w:tr w:rsidR="0045009C" w:rsidRPr="0045009C" w:rsidTr="006D4BCA">
        <w:trPr>
          <w:trHeight w:val="301"/>
        </w:trPr>
        <w:tc>
          <w:tcPr>
            <w:tcW w:w="1635"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7381" w:type="dxa"/>
          </w:tcPr>
          <w:p w:rsidR="0045009C" w:rsidRPr="0045009C" w:rsidRDefault="0045009C" w:rsidP="006D4BCA">
            <w:pPr>
              <w:spacing w:after="120" w:line="240" w:lineRule="auto"/>
              <w:jc w:val="center"/>
              <w:rPr>
                <w:rFonts w:cs="Calibri"/>
                <w:b/>
                <w:lang w:val="es-ES"/>
              </w:rPr>
            </w:pPr>
            <w:r w:rsidRPr="0045009C">
              <w:rPr>
                <w:rFonts w:cs="Calibri"/>
                <w:b/>
                <w:lang w:val="es-ES"/>
              </w:rPr>
              <w:t>El método del rompecabezas</w:t>
            </w:r>
          </w:p>
          <w:p w:rsidR="0045009C" w:rsidRPr="0045009C" w:rsidRDefault="0045009C" w:rsidP="006D4BCA">
            <w:pPr>
              <w:spacing w:after="120" w:line="240" w:lineRule="auto"/>
              <w:rPr>
                <w:rFonts w:cs="Calibri"/>
                <w:lang w:val="es-ES"/>
              </w:rPr>
            </w:pPr>
            <w:r w:rsidRPr="0045009C">
              <w:rPr>
                <w:rFonts w:cs="Calibri"/>
                <w:lang w:val="es-ES"/>
              </w:rPr>
              <w:t>1.</w:t>
            </w:r>
            <w:r w:rsidRPr="0045009C">
              <w:rPr>
                <w:rFonts w:cs="Calibri"/>
                <w:lang w:val="es-ES"/>
              </w:rPr>
              <w:tab/>
              <w:t>El maestro hace grupos con 3-5 estudiantes</w:t>
            </w:r>
          </w:p>
          <w:p w:rsidR="0045009C" w:rsidRPr="0045009C" w:rsidRDefault="0045009C" w:rsidP="006D4BCA">
            <w:pPr>
              <w:spacing w:after="120" w:line="240" w:lineRule="auto"/>
              <w:rPr>
                <w:rFonts w:cs="Calibri"/>
                <w:lang w:val="es-ES"/>
              </w:rPr>
            </w:pPr>
            <w:r w:rsidRPr="0045009C">
              <w:rPr>
                <w:rFonts w:cs="Calibri"/>
                <w:lang w:val="es-ES"/>
              </w:rPr>
              <w:t>2.</w:t>
            </w:r>
            <w:r w:rsidRPr="0045009C">
              <w:rPr>
                <w:rFonts w:cs="Calibri"/>
                <w:lang w:val="es-ES"/>
              </w:rPr>
              <w:tab/>
              <w:t>Dar a cada estudiante una carta</w:t>
            </w:r>
          </w:p>
          <w:p w:rsidR="0045009C" w:rsidRPr="0045009C" w:rsidRDefault="0045009C" w:rsidP="006D4BCA">
            <w:pPr>
              <w:spacing w:after="120" w:line="240" w:lineRule="auto"/>
              <w:rPr>
                <w:rFonts w:cs="Calibri"/>
                <w:lang w:val="es-ES"/>
              </w:rPr>
            </w:pPr>
            <w:r w:rsidRPr="0045009C">
              <w:rPr>
                <w:rFonts w:cs="Calibri"/>
                <w:lang w:val="es-ES"/>
              </w:rPr>
              <w:t>3.</w:t>
            </w:r>
            <w:r w:rsidRPr="0045009C">
              <w:rPr>
                <w:rFonts w:cs="Calibri"/>
                <w:lang w:val="es-ES"/>
              </w:rPr>
              <w:tab/>
              <w:t>Cada estudiante responde individualmente solo la pregunta con la misma letra que tiene.</w:t>
            </w:r>
          </w:p>
          <w:p w:rsidR="0045009C" w:rsidRPr="0045009C" w:rsidRDefault="0045009C" w:rsidP="006D4BCA">
            <w:pPr>
              <w:spacing w:after="120" w:line="240" w:lineRule="auto"/>
              <w:ind w:left="714" w:hanging="714"/>
              <w:rPr>
                <w:rFonts w:cs="Calibri"/>
                <w:lang w:val="es-ES"/>
              </w:rPr>
            </w:pPr>
            <w:r w:rsidRPr="0045009C">
              <w:rPr>
                <w:rFonts w:cs="Calibri"/>
                <w:lang w:val="es-ES"/>
              </w:rPr>
              <w:t>4.</w:t>
            </w:r>
            <w:r w:rsidRPr="0045009C">
              <w:rPr>
                <w:rFonts w:cs="Calibri"/>
                <w:lang w:val="es-ES"/>
              </w:rPr>
              <w:tab/>
              <w:t xml:space="preserve">Todos los estudiantes con la misma letra hacen un grupo nuevo de especialistas donde comparten sus ideas con la pregunta y cada uno escribe las respuestas de los otros. </w:t>
            </w:r>
          </w:p>
          <w:p w:rsidR="0045009C" w:rsidRPr="0045009C" w:rsidRDefault="0045009C" w:rsidP="006D4BCA">
            <w:pPr>
              <w:spacing w:after="120" w:line="240" w:lineRule="auto"/>
              <w:ind w:left="714" w:hanging="714"/>
              <w:rPr>
                <w:rFonts w:cs="Calibri"/>
                <w:lang w:val="es-ES"/>
              </w:rPr>
            </w:pPr>
            <w:r w:rsidRPr="0045009C">
              <w:rPr>
                <w:rFonts w:cs="Calibri"/>
                <w:lang w:val="es-ES"/>
              </w:rPr>
              <w:t>5.</w:t>
            </w:r>
            <w:r w:rsidRPr="0045009C">
              <w:rPr>
                <w:rFonts w:cs="Calibri"/>
                <w:lang w:val="es-ES"/>
              </w:rPr>
              <w:tab/>
              <w:t xml:space="preserve">Todo el mundo vuelve a los grupos básicos y ahora todo el grupo responde a todas las preguntas juntos donde cada especialista cuenta lo que descubrió en el grupo especialista. </w:t>
            </w:r>
          </w:p>
          <w:p w:rsidR="0045009C" w:rsidRPr="0045009C" w:rsidRDefault="0045009C" w:rsidP="006D4BCA">
            <w:pPr>
              <w:spacing w:after="120" w:line="240" w:lineRule="auto"/>
              <w:rPr>
                <w:rFonts w:cs="Calibri"/>
                <w:lang w:val="es-ES"/>
              </w:rPr>
            </w:pPr>
            <w:r w:rsidRPr="0045009C">
              <w:rPr>
                <w:rFonts w:cs="Calibri"/>
                <w:lang w:val="es-ES"/>
              </w:rPr>
              <w:t>6.</w:t>
            </w:r>
            <w:r w:rsidRPr="0045009C">
              <w:rPr>
                <w:rFonts w:cs="Calibri"/>
                <w:lang w:val="es-ES"/>
              </w:rPr>
              <w:tab/>
              <w:t xml:space="preserve">El grupo básico prepara una presentación conjunta. </w:t>
            </w:r>
          </w:p>
        </w:tc>
      </w:tr>
    </w:tbl>
    <w:p w:rsidR="0045009C" w:rsidRPr="0045009C" w:rsidRDefault="0045009C" w:rsidP="0045009C">
      <w:pPr>
        <w:jc w:val="both"/>
        <w:rPr>
          <w:b/>
          <w:color w:val="000066"/>
          <w:sz w:val="24"/>
          <w:szCs w:val="24"/>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57"/>
        <w:gridCol w:w="7585"/>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spacing w:line="240" w:lineRule="auto"/>
              <w:rPr>
                <w:lang w:val="es-ES"/>
              </w:rPr>
            </w:pPr>
            <w:bookmarkStart w:id="32" w:name="_Toc479764651"/>
            <w:r w:rsidRPr="0045009C">
              <w:rPr>
                <w:lang w:val="es-ES"/>
              </w:rPr>
              <w:t>Numerar cabezas juntos</w:t>
            </w:r>
            <w:bookmarkEnd w:id="32"/>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t>Aprendizaje cooperativo</w:t>
            </w:r>
          </w:p>
          <w:p w:rsidR="0045009C" w:rsidRPr="0045009C" w:rsidRDefault="0045009C" w:rsidP="006D4BCA">
            <w:pPr>
              <w:spacing w:after="0" w:line="240" w:lineRule="auto"/>
              <w:jc w:val="both"/>
              <w:rPr>
                <w:b/>
                <w:color w:val="000066"/>
                <w:sz w:val="24"/>
                <w:szCs w:val="24"/>
                <w:lang w:val="es-ES"/>
              </w:rPr>
            </w:pP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Interdependencia positiva y aprendizaje</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Trabajar en grupo con partes individuales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120" w:line="360" w:lineRule="auto"/>
              <w:jc w:val="both"/>
              <w:rPr>
                <w:rFonts w:cs="Calibri"/>
                <w:lang w:val="es-ES"/>
              </w:rPr>
            </w:pPr>
            <w:r w:rsidRPr="0045009C">
              <w:rPr>
                <w:lang w:val="es-ES"/>
              </w:rPr>
              <w:t>Capacitación de facilitadores orientados al estudiante</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20-30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De 3 a 5 elementos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Bolígrafo y papel</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rPr>
                <w:rFonts w:cs="Calibri"/>
                <w:lang w:val="es-ES"/>
              </w:rPr>
            </w:pPr>
            <w:r w:rsidRPr="0045009C">
              <w:rPr>
                <w:rFonts w:cs="Calibri"/>
                <w:lang w:val="es-ES"/>
              </w:rPr>
              <w:t xml:space="preserve">Numerar cabezas juntos es una estrategia de aprendizaje cooperativo que responsabiliza a cada estudiante por el aprendizaje del material. </w:t>
            </w:r>
          </w:p>
          <w:p w:rsidR="0045009C" w:rsidRPr="0045009C" w:rsidRDefault="0045009C" w:rsidP="006D4BCA">
            <w:pPr>
              <w:spacing w:after="0" w:line="240" w:lineRule="auto"/>
              <w:rPr>
                <w:rFonts w:cs="Calibri"/>
                <w:lang w:val="es-ES"/>
              </w:rPr>
            </w:pPr>
            <w:r w:rsidRPr="0045009C">
              <w:rPr>
                <w:rFonts w:cs="Calibri"/>
                <w:lang w:val="es-ES"/>
              </w:rPr>
              <w:t xml:space="preserve">Los estudiantes son colocados en grupos y cada persona recibe un número. </w:t>
            </w:r>
          </w:p>
          <w:p w:rsidR="0045009C" w:rsidRPr="0045009C" w:rsidRDefault="0045009C" w:rsidP="006D4BCA">
            <w:pPr>
              <w:spacing w:after="0" w:line="240" w:lineRule="auto"/>
              <w:rPr>
                <w:rFonts w:cs="Calibri"/>
                <w:lang w:val="es-ES"/>
              </w:rPr>
            </w:pPr>
            <w:r w:rsidRPr="0045009C">
              <w:rPr>
                <w:rFonts w:cs="Calibri"/>
                <w:lang w:val="es-ES"/>
              </w:rPr>
              <w:t xml:space="preserve">El profesor plantea una pregunta y los estudiantes "juntan sus cabezas" para descubrir la respuesta. El profesor llama a un número específico para responder como portavoz del grupo. Al hacer que los estudiantes trabajen juntos en un grupo, esta estrategia asegura que cada miembro conozca la respuesta a los </w:t>
            </w:r>
            <w:r w:rsidRPr="0045009C">
              <w:rPr>
                <w:rFonts w:cs="Calibri"/>
                <w:lang w:val="es-ES"/>
              </w:rPr>
              <w:lastRenderedPageBreak/>
              <w:t>problemas o preguntas hechas por el maestro. Debido a que nadie sabe qué número será llamado, todos los miembros del equipo deben estar preparados.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CONTENIDO</w:t>
            </w:r>
          </w:p>
        </w:tc>
        <w:tc>
          <w:tcPr>
            <w:tcW w:w="12115" w:type="dxa"/>
          </w:tcPr>
          <w:p w:rsidR="0045009C" w:rsidRPr="0045009C" w:rsidRDefault="0045009C" w:rsidP="006D4BCA">
            <w:pPr>
              <w:spacing w:after="0" w:line="240" w:lineRule="auto"/>
              <w:jc w:val="both"/>
              <w:rPr>
                <w:b/>
                <w:color w:val="000066"/>
                <w:sz w:val="24"/>
                <w:szCs w:val="24"/>
                <w:lang w:val="es-ES"/>
              </w:rPr>
            </w:pPr>
          </w:p>
        </w:tc>
      </w:tr>
    </w:tbl>
    <w:p w:rsidR="0045009C" w:rsidRPr="0045009C" w:rsidRDefault="0045009C" w:rsidP="0045009C">
      <w:pPr>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6"/>
        <w:gridCol w:w="7370"/>
      </w:tblGrid>
      <w:tr w:rsidR="0045009C" w:rsidRPr="0045009C" w:rsidTr="006D4BCA">
        <w:trPr>
          <w:trHeight w:val="308"/>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7370" w:type="dxa"/>
          </w:tcPr>
          <w:p w:rsidR="0045009C" w:rsidRPr="0045009C" w:rsidRDefault="0045009C" w:rsidP="006D4BCA">
            <w:pPr>
              <w:pStyle w:val="Ttulo3"/>
              <w:spacing w:line="240" w:lineRule="auto"/>
              <w:rPr>
                <w:lang w:val="es-ES"/>
              </w:rPr>
            </w:pPr>
            <w:bookmarkStart w:id="33" w:name="_Toc479764652"/>
            <w:r w:rsidRPr="0045009C">
              <w:rPr>
                <w:lang w:val="es-ES"/>
              </w:rPr>
              <w:t>Juego de memoria</w:t>
            </w:r>
            <w:bookmarkEnd w:id="33"/>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7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Aprendizaje cooperativo</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70" w:type="dxa"/>
          </w:tcPr>
          <w:p w:rsidR="0045009C" w:rsidRPr="0045009C" w:rsidRDefault="0045009C" w:rsidP="006D4BCA">
            <w:pPr>
              <w:spacing w:after="120" w:line="360" w:lineRule="auto"/>
              <w:jc w:val="both"/>
              <w:rPr>
                <w:rFonts w:cs="Calibri"/>
                <w:lang w:val="es-ES"/>
              </w:rPr>
            </w:pPr>
            <w:r w:rsidRPr="0045009C">
              <w:rPr>
                <w:rFonts w:cs="Calibri"/>
                <w:lang w:val="es-ES"/>
              </w:rPr>
              <w:t>Interdependencia positiva y aprendizaje</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370" w:type="dxa"/>
          </w:tcPr>
          <w:p w:rsidR="0045009C" w:rsidRPr="0045009C" w:rsidRDefault="0045009C" w:rsidP="006D4BCA">
            <w:pPr>
              <w:spacing w:after="120" w:line="360" w:lineRule="auto"/>
              <w:jc w:val="both"/>
              <w:rPr>
                <w:rFonts w:cs="Calibri"/>
                <w:lang w:val="es-ES"/>
              </w:rPr>
            </w:pPr>
            <w:r w:rsidRPr="0045009C">
              <w:rPr>
                <w:rFonts w:cs="Calibri"/>
                <w:lang w:val="es-ES"/>
              </w:rPr>
              <w:t>Trabajo en grupo con partes individuales.</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370" w:type="dxa"/>
          </w:tcPr>
          <w:p w:rsidR="0045009C" w:rsidRPr="0045009C" w:rsidRDefault="0045009C" w:rsidP="006D4BCA">
            <w:pPr>
              <w:spacing w:after="120" w:line="360" w:lineRule="auto"/>
              <w:jc w:val="both"/>
              <w:rPr>
                <w:rFonts w:cs="Calibri"/>
                <w:lang w:val="es-ES"/>
              </w:rPr>
            </w:pPr>
            <w:r w:rsidRPr="0045009C">
              <w:rPr>
                <w:lang w:val="es-ES"/>
              </w:rPr>
              <w:t>Capacitación de facilitadores orientados al estudiante</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737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20 minutos</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37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De 3 a 5 elementos</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7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Bolígrafo y papel</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70" w:type="dxa"/>
          </w:tcPr>
          <w:p w:rsidR="0045009C" w:rsidRPr="0045009C" w:rsidRDefault="0045009C" w:rsidP="006D4BCA">
            <w:pPr>
              <w:spacing w:after="0" w:line="240" w:lineRule="auto"/>
              <w:rPr>
                <w:rFonts w:cs="Calibri"/>
                <w:lang w:val="es-ES"/>
              </w:rPr>
            </w:pPr>
            <w:r w:rsidRPr="0045009C">
              <w:rPr>
                <w:rFonts w:cs="Calibri"/>
                <w:lang w:val="es-ES"/>
              </w:rPr>
              <w:t>Mucho aprendizaje depende del uso activo y eficaz de las habilidades de la memoria y de la propia memoria. Esta actividad proporciona a los alumnos contextos relevantes en los que pueden tomar conciencia de las estrategias de memorización y, por lo tanto, les ayuda a ser más eficaces. El juego de memoria centra la atención de los alumnos en la importancia de la precisión y el detalle, y puede ser una forma más interesante de proporcionar información objetiva. También promueve el trabajo en equipo, la comunicación y la concentración. Los alumnos trabajan en grupos y debe haber un acceso fácil para cada alumno al frente de la sala.</w:t>
            </w:r>
          </w:p>
        </w:tc>
      </w:tr>
      <w:tr w:rsidR="0045009C" w:rsidRPr="0045009C" w:rsidTr="006D4BCA">
        <w:trPr>
          <w:trHeight w:val="301"/>
        </w:trPr>
        <w:tc>
          <w:tcPr>
            <w:tcW w:w="164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7370" w:type="dxa"/>
          </w:tcPr>
          <w:p w:rsidR="0045009C" w:rsidRPr="0045009C" w:rsidRDefault="0045009C" w:rsidP="006D4BCA">
            <w:pPr>
              <w:spacing w:after="0" w:line="240" w:lineRule="auto"/>
              <w:jc w:val="both"/>
              <w:rPr>
                <w:b/>
                <w:color w:val="000066"/>
                <w:sz w:val="24"/>
                <w:szCs w:val="24"/>
                <w:lang w:val="es-ES"/>
              </w:rPr>
            </w:pPr>
          </w:p>
        </w:tc>
      </w:tr>
    </w:tbl>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8"/>
        <w:gridCol w:w="7368"/>
      </w:tblGrid>
      <w:tr w:rsidR="0045009C" w:rsidRPr="0045009C" w:rsidTr="006D4BCA">
        <w:trPr>
          <w:trHeight w:val="308"/>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lang w:val="es-ES"/>
              </w:rPr>
              <w:br w:type="page"/>
            </w:r>
            <w:r w:rsidRPr="0045009C">
              <w:rPr>
                <w:rFonts w:cs="Calibri"/>
                <w:color w:val="FFFFFF"/>
                <w:lang w:val="es-ES"/>
              </w:rPr>
              <w:t>NOMBRE</w:t>
            </w:r>
          </w:p>
        </w:tc>
        <w:tc>
          <w:tcPr>
            <w:tcW w:w="7368" w:type="dxa"/>
          </w:tcPr>
          <w:p w:rsidR="0045009C" w:rsidRPr="0045009C" w:rsidRDefault="0045009C" w:rsidP="006D4BCA">
            <w:pPr>
              <w:pStyle w:val="Ttulo3"/>
              <w:spacing w:line="240" w:lineRule="auto"/>
              <w:rPr>
                <w:lang w:val="es-ES"/>
              </w:rPr>
            </w:pPr>
            <w:bookmarkStart w:id="34" w:name="_Toc479764653"/>
            <w:r w:rsidRPr="0045009C">
              <w:rPr>
                <w:lang w:val="es-ES"/>
              </w:rPr>
              <w:t>Centímetro</w:t>
            </w:r>
            <w:bookmarkEnd w:id="34"/>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Trae tu propio dispositivo</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68" w:type="dxa"/>
          </w:tcPr>
          <w:p w:rsidR="0045009C" w:rsidRPr="0045009C" w:rsidRDefault="0045009C" w:rsidP="006D4BCA">
            <w:pPr>
              <w:spacing w:after="120" w:line="360" w:lineRule="auto"/>
              <w:jc w:val="both"/>
              <w:rPr>
                <w:rFonts w:cs="Calibri"/>
                <w:lang w:val="es-ES"/>
              </w:rPr>
            </w:pPr>
            <w:r w:rsidRPr="0045009C">
              <w:rPr>
                <w:rFonts w:cs="Calibri"/>
                <w:lang w:val="es-ES"/>
              </w:rPr>
              <w:t>Interacción y participación</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368" w:type="dxa"/>
          </w:tcPr>
          <w:p w:rsidR="0045009C" w:rsidRPr="0045009C" w:rsidRDefault="0045009C" w:rsidP="006D4BCA">
            <w:pPr>
              <w:spacing w:after="120" w:line="360" w:lineRule="auto"/>
              <w:jc w:val="both"/>
              <w:rPr>
                <w:rFonts w:cs="Calibri"/>
                <w:lang w:val="es-ES"/>
              </w:rPr>
            </w:pPr>
            <w:r w:rsidRPr="0045009C">
              <w:rPr>
                <w:rFonts w:cs="Calibri"/>
                <w:lang w:val="es-ES"/>
              </w:rPr>
              <w:t>Discusión, comunicación</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368" w:type="dxa"/>
          </w:tcPr>
          <w:p w:rsidR="0045009C" w:rsidRPr="0045009C" w:rsidRDefault="0045009C" w:rsidP="006D4BCA">
            <w:pPr>
              <w:spacing w:after="120" w:line="360" w:lineRule="auto"/>
              <w:jc w:val="both"/>
              <w:rPr>
                <w:rFonts w:cs="Calibri"/>
                <w:lang w:val="es-ES"/>
              </w:rPr>
            </w:pPr>
            <w:r w:rsidRPr="0045009C">
              <w:rPr>
                <w:lang w:val="es-ES"/>
              </w:rPr>
              <w:t>Capacitación de facilitadores orientados al estudiante</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DURACUIÓN</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30 minutos</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2-100</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Dispositivo personal. Teléfono, tablet u ordenador.</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68" w:type="dxa"/>
          </w:tcPr>
          <w:p w:rsidR="0045009C" w:rsidRPr="0045009C" w:rsidRDefault="0045009C" w:rsidP="006D4BCA">
            <w:pPr>
              <w:pStyle w:val="HTMLconformatoprevio"/>
              <w:shd w:val="clear" w:color="auto" w:fill="FFFFFF"/>
              <w:rPr>
                <w:rFonts w:asciiTheme="minorHAnsi" w:hAnsiTheme="minorHAnsi"/>
                <w:color w:val="212121"/>
                <w:sz w:val="22"/>
                <w:szCs w:val="22"/>
              </w:rPr>
            </w:pPr>
            <w:r w:rsidRPr="0045009C">
              <w:rPr>
                <w:rFonts w:asciiTheme="minorHAnsi" w:hAnsiTheme="minorHAnsi" w:cs="Calibri"/>
                <w:sz w:val="22"/>
                <w:szCs w:val="22"/>
              </w:rPr>
              <w:t xml:space="preserve">Mentímetro es un ejemplo de un software en línea que invita a la interacción al permitir que los participantes de la clase voten con sus smartphones.  </w:t>
            </w:r>
            <w:r w:rsidRPr="0045009C">
              <w:rPr>
                <w:rFonts w:asciiTheme="minorHAnsi" w:hAnsiTheme="minorHAnsi"/>
                <w:color w:val="212121"/>
                <w:sz w:val="22"/>
                <w:szCs w:val="22"/>
              </w:rPr>
              <w:t xml:space="preserve">Mentímetro muestra el resultado en directo mientras los participantes están votando. La idea es hacer que los participantes se sientan más involucrados y </w:t>
            </w:r>
            <w:r w:rsidRPr="0045009C">
              <w:rPr>
                <w:rFonts w:asciiTheme="minorHAnsi" w:hAnsiTheme="minorHAnsi"/>
                <w:color w:val="212121"/>
                <w:sz w:val="22"/>
                <w:szCs w:val="22"/>
              </w:rPr>
              <w:lastRenderedPageBreak/>
              <w:t>motivados dejándolos contribuir a las presentaciones</w:t>
            </w:r>
            <w:r w:rsidRPr="0045009C">
              <w:rPr>
                <w:rFonts w:asciiTheme="minorHAnsi" w:hAnsiTheme="minorHAnsi" w:cs="Calibri"/>
                <w:sz w:val="22"/>
                <w:szCs w:val="22"/>
              </w:rPr>
              <w:t>.</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CONTENIDO</w:t>
            </w:r>
          </w:p>
        </w:tc>
        <w:tc>
          <w:tcPr>
            <w:tcW w:w="7368" w:type="dxa"/>
          </w:tcPr>
          <w:p w:rsidR="0045009C" w:rsidRPr="0045009C" w:rsidRDefault="0045009C" w:rsidP="006D4BCA">
            <w:pPr>
              <w:spacing w:after="0" w:line="240" w:lineRule="auto"/>
              <w:jc w:val="both"/>
              <w:rPr>
                <w:b/>
                <w:color w:val="000066"/>
                <w:sz w:val="24"/>
                <w:szCs w:val="24"/>
                <w:lang w:val="es-ES"/>
              </w:rPr>
            </w:pPr>
          </w:p>
        </w:tc>
      </w:tr>
    </w:tbl>
    <w:p w:rsidR="0045009C" w:rsidRPr="0045009C" w:rsidRDefault="0045009C" w:rsidP="0045009C">
      <w:pPr>
        <w:rPr>
          <w:lang w:val="es-ES"/>
        </w:rPr>
      </w:pPr>
    </w:p>
    <w:p w:rsidR="0045009C" w:rsidRPr="0045009C" w:rsidRDefault="0045009C" w:rsidP="0045009C">
      <w:pPr>
        <w:rPr>
          <w:lang w:val="es-ES"/>
        </w:rPr>
      </w:pPr>
    </w:p>
    <w:p w:rsidR="0045009C" w:rsidRPr="0045009C" w:rsidRDefault="0045009C" w:rsidP="0045009C">
      <w:pPr>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52"/>
        <w:gridCol w:w="7364"/>
      </w:tblGrid>
      <w:tr w:rsidR="0045009C" w:rsidRPr="0045009C" w:rsidTr="006D4BCA">
        <w:trPr>
          <w:trHeight w:val="308"/>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7364" w:type="dxa"/>
          </w:tcPr>
          <w:p w:rsidR="0045009C" w:rsidRPr="0045009C" w:rsidRDefault="0045009C" w:rsidP="006D4BCA">
            <w:pPr>
              <w:pStyle w:val="Ttulo3"/>
              <w:spacing w:line="240" w:lineRule="auto"/>
              <w:rPr>
                <w:lang w:val="es-ES"/>
              </w:rPr>
            </w:pPr>
            <w:bookmarkStart w:id="35" w:name="_Toc479764654"/>
            <w:r w:rsidRPr="0045009C">
              <w:rPr>
                <w:lang w:val="es-ES"/>
              </w:rPr>
              <w:t>Código QR</w:t>
            </w:r>
            <w:bookmarkEnd w:id="35"/>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64"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Trae tu propio dispositivo</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64" w:type="dxa"/>
          </w:tcPr>
          <w:p w:rsidR="0045009C" w:rsidRPr="0045009C" w:rsidRDefault="0045009C" w:rsidP="006D4BCA">
            <w:pPr>
              <w:spacing w:after="120" w:line="360" w:lineRule="auto"/>
              <w:jc w:val="both"/>
              <w:rPr>
                <w:rFonts w:cs="Calibri"/>
                <w:lang w:val="es-ES"/>
              </w:rPr>
            </w:pPr>
            <w:r w:rsidRPr="0045009C">
              <w:rPr>
                <w:rFonts w:cs="Calibri"/>
                <w:lang w:val="es-ES"/>
              </w:rPr>
              <w:t>Guía de recursos</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364" w:type="dxa"/>
          </w:tcPr>
          <w:p w:rsidR="0045009C" w:rsidRPr="0045009C" w:rsidRDefault="0045009C" w:rsidP="006D4BCA">
            <w:pPr>
              <w:spacing w:after="120" w:line="360" w:lineRule="auto"/>
              <w:jc w:val="both"/>
              <w:rPr>
                <w:rFonts w:cs="Calibri"/>
                <w:lang w:val="es-ES"/>
              </w:rPr>
            </w:pPr>
            <w:r w:rsidRPr="0045009C">
              <w:rPr>
                <w:rFonts w:cs="Calibri"/>
                <w:lang w:val="es-ES"/>
              </w:rPr>
              <w:t>Trabajo en grupo o individual</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364" w:type="dxa"/>
          </w:tcPr>
          <w:p w:rsidR="0045009C" w:rsidRPr="0045009C" w:rsidRDefault="0045009C" w:rsidP="006D4BCA">
            <w:pPr>
              <w:spacing w:after="120" w:line="360" w:lineRule="auto"/>
              <w:jc w:val="both"/>
              <w:rPr>
                <w:rFonts w:cs="Calibri"/>
                <w:lang w:val="es-ES"/>
              </w:rPr>
            </w:pPr>
            <w:r w:rsidRPr="0045009C">
              <w:rPr>
                <w:lang w:val="es-ES"/>
              </w:rPr>
              <w:t>Capacitación de facilitadores orientados al estudiante</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DURACUIÓN</w:t>
            </w:r>
          </w:p>
        </w:tc>
        <w:tc>
          <w:tcPr>
            <w:tcW w:w="7364" w:type="dxa"/>
          </w:tcPr>
          <w:p w:rsidR="0045009C" w:rsidRPr="0045009C" w:rsidRDefault="0045009C" w:rsidP="006D4BCA">
            <w:pPr>
              <w:spacing w:after="0" w:line="240" w:lineRule="auto"/>
              <w:jc w:val="both"/>
              <w:rPr>
                <w:rFonts w:cs="Calibri"/>
                <w:lang w:val="es-ES"/>
              </w:rPr>
            </w:pPr>
            <w:r w:rsidRPr="0045009C">
              <w:rPr>
                <w:rFonts w:cs="Calibri"/>
                <w:lang w:val="es-ES"/>
              </w:rPr>
              <w:t>10 minutos</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364" w:type="dxa"/>
          </w:tcPr>
          <w:p w:rsidR="0045009C" w:rsidRPr="0045009C" w:rsidRDefault="0045009C" w:rsidP="006D4BCA">
            <w:pPr>
              <w:spacing w:after="0" w:line="240" w:lineRule="auto"/>
              <w:jc w:val="both"/>
              <w:rPr>
                <w:rFonts w:cs="Calibri"/>
                <w:lang w:val="es-ES"/>
              </w:rPr>
            </w:pPr>
            <w:r w:rsidRPr="0045009C">
              <w:rPr>
                <w:rFonts w:cs="Calibri"/>
                <w:lang w:val="es-ES"/>
              </w:rPr>
              <w:t>2-100</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64"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Dispositivo personal. Teléfono, tablet u ordenador..</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64" w:type="dxa"/>
          </w:tcPr>
          <w:p w:rsidR="0045009C" w:rsidRPr="0045009C" w:rsidRDefault="0045009C" w:rsidP="006D4BCA">
            <w:pPr>
              <w:spacing w:after="0" w:line="240" w:lineRule="auto"/>
              <w:rPr>
                <w:rFonts w:cs="Calibri"/>
                <w:lang w:val="es-ES"/>
              </w:rPr>
            </w:pPr>
            <w:r w:rsidRPr="0045009C">
              <w:rPr>
                <w:rFonts w:cs="Calibri"/>
                <w:lang w:val="es-ES"/>
              </w:rPr>
              <w:t>El código QR  es una tecnología utilizada en diversas áreas. Como profesor, puede crear tus propios códigos QR para facilitar a los estudiantes el acceso a textos, películas u otros recursos en línea que desee que lean o miren. Los estudiantes necesitan una aplicación en sus smartphones para leer los códigos QR.</w:t>
            </w:r>
          </w:p>
        </w:tc>
      </w:tr>
      <w:tr w:rsidR="0045009C" w:rsidRPr="0045009C" w:rsidTr="006D4BCA">
        <w:trPr>
          <w:trHeight w:val="301"/>
        </w:trPr>
        <w:tc>
          <w:tcPr>
            <w:tcW w:w="1652"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7364" w:type="dxa"/>
          </w:tcPr>
          <w:p w:rsidR="0045009C" w:rsidRPr="0045009C" w:rsidRDefault="0045009C" w:rsidP="006D4BCA">
            <w:pPr>
              <w:spacing w:after="0" w:line="240" w:lineRule="auto"/>
              <w:jc w:val="both"/>
              <w:rPr>
                <w:b/>
                <w:color w:val="000066"/>
                <w:sz w:val="24"/>
                <w:szCs w:val="24"/>
                <w:lang w:val="es-ES"/>
              </w:rPr>
            </w:pPr>
          </w:p>
        </w:tc>
      </w:tr>
    </w:tbl>
    <w:p w:rsidR="0045009C" w:rsidRPr="0045009C" w:rsidRDefault="0045009C" w:rsidP="0045009C">
      <w:pPr>
        <w:rPr>
          <w:lang w:val="es-ES"/>
        </w:rPr>
      </w:pPr>
    </w:p>
    <w:p w:rsidR="0045009C" w:rsidRPr="0045009C" w:rsidRDefault="0045009C" w:rsidP="0045009C">
      <w:pPr>
        <w:rPr>
          <w:lang w:val="es-ES"/>
        </w:rPr>
      </w:pPr>
    </w:p>
    <w:p w:rsidR="0045009C" w:rsidRPr="0045009C" w:rsidRDefault="0045009C" w:rsidP="0045009C">
      <w:pPr>
        <w:pStyle w:val="Ttulo2"/>
        <w:rPr>
          <w:lang w:val="es-ES"/>
        </w:rPr>
      </w:pPr>
      <w:bookmarkStart w:id="36" w:name="_Toc475970232"/>
      <w:bookmarkStart w:id="37" w:name="_Toc479764655"/>
      <w:r w:rsidRPr="0045009C">
        <w:rPr>
          <w:lang w:val="es-ES"/>
        </w:rPr>
        <w:t xml:space="preserve">UNIDAD 3 - </w:t>
      </w:r>
      <w:bookmarkEnd w:id="36"/>
      <w:r w:rsidRPr="0045009C">
        <w:rPr>
          <w:lang w:val="es-ES"/>
        </w:rPr>
        <w:t>Métodos y técnicas de formación innovadores</w:t>
      </w:r>
      <w:bookmarkEnd w:id="37"/>
    </w:p>
    <w:p w:rsidR="0045009C" w:rsidRPr="0045009C" w:rsidRDefault="0045009C" w:rsidP="0045009C">
      <w:pPr>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6"/>
        <w:gridCol w:w="7596"/>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rPr>
                <w:lang w:val="es-ES"/>
              </w:rPr>
            </w:pPr>
            <w:bookmarkStart w:id="38" w:name="_Toc479764656"/>
            <w:r w:rsidRPr="0045009C">
              <w:rPr>
                <w:lang w:val="es-ES"/>
              </w:rPr>
              <w:t>Del encargado al luchador profesional</w:t>
            </w:r>
            <w:bookmarkEnd w:id="38"/>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lang w:val="es-ES"/>
              </w:rPr>
            </w:pPr>
            <w:r w:rsidRPr="0045009C">
              <w:rPr>
                <w:lang w:val="es-ES"/>
              </w:rPr>
              <w:t>Probando la carrera como adulto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Discutir las dificultades y ventajas de probar de la carrera como adulto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Seis sombreros para pensar</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0" w:line="240" w:lineRule="auto"/>
              <w:rPr>
                <w:color w:val="000000"/>
                <w:lang w:val="es-ES"/>
              </w:rPr>
            </w:pPr>
            <w:r w:rsidRPr="0045009C">
              <w:rPr>
                <w:color w:val="000000"/>
                <w:lang w:val="es-ES"/>
              </w:rPr>
              <w:t>Aplicación de métodos y técnicas de formación innovadores</w:t>
            </w:r>
          </w:p>
          <w:p w:rsidR="0045009C" w:rsidRPr="0045009C" w:rsidRDefault="0045009C" w:rsidP="006D4BCA">
            <w:pPr>
              <w:spacing w:after="0" w:line="240" w:lineRule="auto"/>
              <w:rPr>
                <w:color w:val="000000"/>
                <w:lang w:val="es-ES"/>
              </w:rPr>
            </w:pPr>
          </w:p>
          <w:p w:rsidR="0045009C" w:rsidRPr="0045009C" w:rsidRDefault="0045009C" w:rsidP="0045009C">
            <w:pPr>
              <w:spacing w:after="0" w:line="240" w:lineRule="auto"/>
              <w:rPr>
                <w:rFonts w:cs="Calibri"/>
                <w:lang w:val="es-ES"/>
              </w:rPr>
            </w:pPr>
            <w:r w:rsidRPr="0045009C">
              <w:rPr>
                <w:color w:val="000000"/>
                <w:lang w:val="es-ES"/>
              </w:rPr>
              <w:t xml:space="preserve">Promueve la creatividad y el pensamiento </w:t>
            </w:r>
            <w:r>
              <w:rPr>
                <w:color w:val="000000"/>
                <w:lang w:val="es-ES"/>
              </w:rPr>
              <w:t>creativo (“Out of the box”)</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lang w:val="es-ES"/>
              </w:rPr>
            </w:pPr>
            <w:r w:rsidRPr="0045009C">
              <w:rPr>
                <w:lang w:val="es-ES"/>
              </w:rPr>
              <w:t>60-90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lang w:val="es-ES"/>
              </w:rPr>
            </w:pPr>
            <w:r w:rsidRPr="0045009C">
              <w:rPr>
                <w:lang w:val="es-ES"/>
              </w:rPr>
              <w:t>5 grupos de 2-4 participantes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RECURSOS</w:t>
            </w:r>
          </w:p>
        </w:tc>
        <w:tc>
          <w:tcPr>
            <w:tcW w:w="12115" w:type="dxa"/>
          </w:tcPr>
          <w:p w:rsidR="0045009C" w:rsidRPr="0045009C" w:rsidRDefault="0045009C" w:rsidP="006D4BCA">
            <w:pPr>
              <w:spacing w:after="0" w:line="240" w:lineRule="auto"/>
              <w:jc w:val="both"/>
              <w:rPr>
                <w:lang w:val="es-ES"/>
              </w:rPr>
            </w:pPr>
            <w:r w:rsidRPr="0045009C">
              <w:rPr>
                <w:lang w:val="es-ES"/>
              </w:rPr>
              <w:t>Laptop, proyector de video, papel de rotafolio, subrayadores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pStyle w:val="Prrafodelista"/>
              <w:spacing w:after="0" w:line="240" w:lineRule="auto"/>
              <w:ind w:left="643"/>
              <w:jc w:val="both"/>
              <w:rPr>
                <w:rFonts w:cs="Calibri"/>
                <w:lang w:val="es-ES"/>
              </w:rPr>
            </w:pPr>
          </w:p>
          <w:p w:rsidR="0045009C" w:rsidRPr="0045009C" w:rsidRDefault="0045009C" w:rsidP="004B5C62">
            <w:pPr>
              <w:pStyle w:val="Prrafodelista"/>
              <w:numPr>
                <w:ilvl w:val="0"/>
                <w:numId w:val="40"/>
              </w:numPr>
              <w:spacing w:after="0" w:line="240" w:lineRule="auto"/>
              <w:jc w:val="both"/>
              <w:rPr>
                <w:rFonts w:cs="Calibri"/>
                <w:lang w:val="es-ES"/>
              </w:rPr>
            </w:pPr>
            <w:r w:rsidRPr="0045009C">
              <w:rPr>
                <w:rFonts w:cs="Calibri"/>
                <w:lang w:val="es-ES"/>
              </w:rPr>
              <w:t xml:space="preserve">Introducción del tema mostrando una foto de Nicole Wesner - un manager que se convirtió en </w:t>
            </w:r>
            <w:r>
              <w:rPr>
                <w:rFonts w:cs="Calibri"/>
                <w:lang w:val="es-ES"/>
              </w:rPr>
              <w:t xml:space="preserve">coach </w:t>
            </w:r>
            <w:r w:rsidRPr="0045009C">
              <w:rPr>
                <w:rFonts w:cs="Calibri"/>
                <w:lang w:val="es-ES"/>
              </w:rPr>
              <w:t>profesional a la edad de 32 años</w:t>
            </w:r>
          </w:p>
          <w:p w:rsidR="0045009C" w:rsidRPr="0045009C" w:rsidRDefault="0045009C" w:rsidP="004B5C62">
            <w:pPr>
              <w:pStyle w:val="HTMLconformatoprevio"/>
              <w:numPr>
                <w:ilvl w:val="0"/>
                <w:numId w:val="40"/>
              </w:numPr>
              <w:shd w:val="clear" w:color="auto" w:fill="FFFFFF"/>
              <w:tabs>
                <w:tab w:val="left" w:pos="104"/>
              </w:tabs>
              <w:rPr>
                <w:rFonts w:asciiTheme="minorHAnsi" w:hAnsiTheme="minorHAnsi"/>
                <w:color w:val="212121"/>
                <w:sz w:val="22"/>
                <w:szCs w:val="22"/>
              </w:rPr>
            </w:pPr>
            <w:r w:rsidRPr="0045009C">
              <w:rPr>
                <w:rFonts w:asciiTheme="minorHAnsi" w:hAnsiTheme="minorHAnsi" w:cs="Calibri"/>
                <w:sz w:val="22"/>
                <w:szCs w:val="22"/>
              </w:rPr>
              <w:t xml:space="preserve">Breve presentación de la técnica "Seis sombreros para pensar" - son seis sombreros metafóricos y cada uno define un cierto tipo de pensamiento. </w:t>
            </w:r>
            <w:r w:rsidRPr="0045009C">
              <w:rPr>
                <w:rFonts w:asciiTheme="minorHAnsi" w:hAnsiTheme="minorHAnsi"/>
                <w:color w:val="212121"/>
                <w:sz w:val="22"/>
                <w:szCs w:val="22"/>
              </w:rPr>
              <w:t>Esta técnica cultiva el pensamiento creativo que es la capacidad de abordar un problema o un problema desde un punto de vista diferente que conduce a una comprensión más profunda y más completa de la situación.</w:t>
            </w:r>
          </w:p>
          <w:p w:rsidR="0045009C" w:rsidRPr="0045009C" w:rsidRDefault="0045009C" w:rsidP="004B5C62">
            <w:pPr>
              <w:pStyle w:val="HTMLconformatoprevio"/>
              <w:numPr>
                <w:ilvl w:val="0"/>
                <w:numId w:val="40"/>
              </w:numPr>
              <w:shd w:val="clear" w:color="auto" w:fill="FFFFFF"/>
              <w:tabs>
                <w:tab w:val="left" w:pos="104"/>
              </w:tabs>
              <w:rPr>
                <w:rFonts w:asciiTheme="minorHAnsi" w:hAnsiTheme="minorHAnsi"/>
                <w:color w:val="212121"/>
                <w:sz w:val="22"/>
                <w:szCs w:val="22"/>
              </w:rPr>
            </w:pPr>
            <w:r w:rsidRPr="0045009C">
              <w:rPr>
                <w:rFonts w:asciiTheme="minorHAnsi" w:hAnsiTheme="minorHAnsi" w:cs="Calibri"/>
                <w:sz w:val="22"/>
                <w:szCs w:val="22"/>
              </w:rPr>
              <w:t>Los participantes se dividen en 5 grupos - cada uno de ellos con uno de los sombreros metafóricos y discutiendo el tema desde este punto de vista. El formador suministra a cada grupo preguntas adicionales, que les ayudarán a adoptar el punto de vista correcto.</w:t>
            </w:r>
          </w:p>
          <w:p w:rsidR="0045009C" w:rsidRPr="0045009C" w:rsidRDefault="0045009C" w:rsidP="004B5C62">
            <w:pPr>
              <w:pStyle w:val="HTMLconformatoprevio"/>
              <w:numPr>
                <w:ilvl w:val="0"/>
                <w:numId w:val="40"/>
              </w:numPr>
              <w:shd w:val="clear" w:color="auto" w:fill="FFFFFF"/>
              <w:tabs>
                <w:tab w:val="left" w:pos="104"/>
              </w:tabs>
              <w:rPr>
                <w:rFonts w:asciiTheme="minorHAnsi" w:hAnsiTheme="minorHAnsi"/>
                <w:color w:val="212121"/>
                <w:sz w:val="22"/>
                <w:szCs w:val="22"/>
              </w:rPr>
            </w:pPr>
            <w:r w:rsidRPr="0045009C">
              <w:rPr>
                <w:rFonts w:asciiTheme="minorHAnsi" w:hAnsiTheme="minorHAnsi" w:cs="Calibri"/>
                <w:sz w:val="22"/>
                <w:szCs w:val="22"/>
              </w:rPr>
              <w:t>Cada grupo presenta su resultado y los discute con los demás.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6D4BCA">
            <w:pPr>
              <w:spacing w:after="0" w:line="240" w:lineRule="auto"/>
              <w:jc w:val="both"/>
              <w:rPr>
                <w:lang w:val="es-ES"/>
              </w:rPr>
            </w:pPr>
            <w:r w:rsidRPr="0045009C">
              <w:rPr>
                <w:lang w:val="es-ES"/>
              </w:rPr>
              <w:t>Seis sombreros para pensar</w:t>
            </w:r>
          </w:p>
          <w:p w:rsidR="0045009C" w:rsidRPr="0045009C" w:rsidRDefault="0045009C" w:rsidP="004B5C62">
            <w:pPr>
              <w:pStyle w:val="Prrafodelista"/>
              <w:numPr>
                <w:ilvl w:val="0"/>
                <w:numId w:val="9"/>
              </w:numPr>
              <w:autoSpaceDE w:val="0"/>
              <w:autoSpaceDN w:val="0"/>
              <w:adjustRightInd w:val="0"/>
              <w:spacing w:after="0" w:line="240" w:lineRule="auto"/>
              <w:rPr>
                <w:rFonts w:ascii="Verdana" w:hAnsi="Verdana" w:cs="Verdana"/>
                <w:sz w:val="24"/>
                <w:szCs w:val="24"/>
                <w:lang w:val="es-ES"/>
              </w:rPr>
            </w:pPr>
            <w:r w:rsidRPr="0045009C">
              <w:rPr>
                <w:color w:val="365F91"/>
                <w:lang w:val="es-ES"/>
              </w:rPr>
              <w:t>El sombrero azul:</w:t>
            </w:r>
            <w:r w:rsidRPr="0045009C">
              <w:rPr>
                <w:lang w:val="es-ES"/>
              </w:rPr>
              <w:t xml:space="preserve"> El sombrero azul es el resumen o control de proceso.  Es para organizar y controlar el proceso de pensamiento para que sea más productivo. El sombrero azul es para pensar en pensar.  En términos técnicos, el sombrero azul se refiere a la meta-cognición (Es usado por el formador)</w:t>
            </w:r>
          </w:p>
          <w:p w:rsidR="0045009C" w:rsidRPr="0045009C" w:rsidRDefault="0045009C" w:rsidP="004B5C62">
            <w:pPr>
              <w:pStyle w:val="Prrafodelista"/>
              <w:numPr>
                <w:ilvl w:val="0"/>
                <w:numId w:val="9"/>
              </w:numPr>
              <w:autoSpaceDE w:val="0"/>
              <w:autoSpaceDN w:val="0"/>
              <w:adjustRightInd w:val="0"/>
              <w:spacing w:after="0" w:line="240" w:lineRule="auto"/>
              <w:rPr>
                <w:rFonts w:cs="Verdana"/>
                <w:lang w:val="es-ES"/>
              </w:rPr>
            </w:pPr>
            <w:r w:rsidRPr="0045009C">
              <w:rPr>
                <w:color w:val="FFFFFF"/>
                <w:shd w:val="clear" w:color="auto" w:fill="808080"/>
                <w:lang w:val="es-ES"/>
              </w:rPr>
              <w:t>El sombrero blanco:</w:t>
            </w:r>
            <w:r w:rsidRPr="0045009C">
              <w:rPr>
                <w:color w:val="FFFFFF"/>
                <w:lang w:val="es-ES"/>
              </w:rPr>
              <w:t xml:space="preserve"> </w:t>
            </w:r>
            <w:r w:rsidRPr="0045009C">
              <w:rPr>
                <w:rFonts w:cs="Verdana"/>
                <w:lang w:val="es-ES"/>
              </w:rPr>
              <w:t>Pide información conocida o necesaria - reuniendo sólo los hechos. El sombrero blanco cubre hechos, cifras, datos e información. Muy a menudo los hechos y las cifras están incrustados en un argumento o una creencia. El uso de su sombrero blanco le permite presentar información de manera neutral y objetiva.</w:t>
            </w:r>
          </w:p>
          <w:p w:rsidR="0045009C" w:rsidRPr="0045009C" w:rsidRDefault="0045009C" w:rsidP="004B5C62">
            <w:pPr>
              <w:pStyle w:val="Prrafodelista"/>
              <w:numPr>
                <w:ilvl w:val="0"/>
                <w:numId w:val="10"/>
              </w:numPr>
              <w:autoSpaceDE w:val="0"/>
              <w:autoSpaceDN w:val="0"/>
              <w:adjustRightInd w:val="0"/>
              <w:spacing w:after="0" w:line="240" w:lineRule="auto"/>
              <w:rPr>
                <w:rFonts w:cs="Verdana"/>
                <w:lang w:val="es-ES"/>
              </w:rPr>
            </w:pPr>
            <w:r w:rsidRPr="0045009C">
              <w:rPr>
                <w:color w:val="FFC000"/>
                <w:lang w:val="es-ES"/>
              </w:rPr>
              <w:t>El sombrero amarillo:</w:t>
            </w:r>
            <w:r w:rsidRPr="0045009C">
              <w:rPr>
                <w:rFonts w:cs="Verdana"/>
                <w:color w:val="FFC000"/>
                <w:lang w:val="es-ES"/>
              </w:rPr>
              <w:t xml:space="preserve"> </w:t>
            </w:r>
            <w:r w:rsidRPr="0045009C">
              <w:rPr>
                <w:rFonts w:cs="Verdana"/>
                <w:lang w:val="es-ES"/>
              </w:rPr>
              <w:t xml:space="preserve">Pide optimismo, aspectos positivos. El sombrero amarillo es para el optimismo y la visión lógica positiva de las cosas. </w:t>
            </w:r>
          </w:p>
          <w:p w:rsidR="0045009C" w:rsidRPr="0045009C" w:rsidRDefault="0045009C" w:rsidP="006D4BCA">
            <w:pPr>
              <w:pStyle w:val="Prrafodelista"/>
              <w:autoSpaceDE w:val="0"/>
              <w:autoSpaceDN w:val="0"/>
              <w:adjustRightInd w:val="0"/>
              <w:spacing w:after="0" w:line="240" w:lineRule="auto"/>
              <w:rPr>
                <w:rFonts w:cs="Verdana"/>
                <w:lang w:val="es-ES"/>
              </w:rPr>
            </w:pPr>
            <w:r w:rsidRPr="0045009C">
              <w:rPr>
                <w:rFonts w:cs="Verdana"/>
                <w:lang w:val="es-ES"/>
              </w:rPr>
              <w:t>El uso del sombrero amarillo le permite buscar beneficios, viabilidad y cómo se puede hacer algo.</w:t>
            </w:r>
          </w:p>
          <w:p w:rsidR="0045009C" w:rsidRPr="0045009C" w:rsidRDefault="0045009C" w:rsidP="004B5C62">
            <w:pPr>
              <w:pStyle w:val="Prrafodelista"/>
              <w:numPr>
                <w:ilvl w:val="0"/>
                <w:numId w:val="10"/>
              </w:numPr>
              <w:autoSpaceDE w:val="0"/>
              <w:autoSpaceDN w:val="0"/>
              <w:adjustRightInd w:val="0"/>
              <w:spacing w:after="0" w:line="240" w:lineRule="auto"/>
              <w:rPr>
                <w:rFonts w:cs="Verdana"/>
                <w:lang w:val="es-ES"/>
              </w:rPr>
            </w:pPr>
            <w:r w:rsidRPr="0045009C">
              <w:rPr>
                <w:b/>
                <w:lang w:val="es-ES"/>
              </w:rPr>
              <w:t>El sombrero negro:</w:t>
            </w:r>
            <w:r w:rsidRPr="0045009C">
              <w:rPr>
                <w:rFonts w:cs="Verdana"/>
                <w:b/>
                <w:lang w:val="es-ES"/>
              </w:rPr>
              <w:t xml:space="preserve"> </w:t>
            </w:r>
            <w:r w:rsidRPr="0045009C">
              <w:rPr>
                <w:rFonts w:cs="Verdana"/>
                <w:lang w:val="es-ES"/>
              </w:rPr>
              <w:t>Juicio, precaución y evaluación. Llevar el sombrero negro le permite considerar sus propuestas de manera crítica y lógica. El sombrero negro se utiliza para reflexionar sobre por qué una sugerencia no se ajusta a los hechos, la experiencia disponible, o el sistema en uso.</w:t>
            </w:r>
          </w:p>
          <w:p w:rsidR="0045009C" w:rsidRPr="0045009C" w:rsidRDefault="0045009C" w:rsidP="004B5C62">
            <w:pPr>
              <w:pStyle w:val="Prrafodelista"/>
              <w:numPr>
                <w:ilvl w:val="0"/>
                <w:numId w:val="10"/>
              </w:numPr>
              <w:autoSpaceDE w:val="0"/>
              <w:autoSpaceDN w:val="0"/>
              <w:adjustRightInd w:val="0"/>
              <w:spacing w:after="0" w:line="240" w:lineRule="auto"/>
              <w:rPr>
                <w:rFonts w:cs="Verdana"/>
                <w:lang w:val="es-ES"/>
              </w:rPr>
            </w:pPr>
            <w:r w:rsidRPr="0045009C">
              <w:rPr>
                <w:b/>
                <w:color w:val="FF0000"/>
                <w:lang w:val="es-ES"/>
              </w:rPr>
              <w:t>El sombrero rojo:</w:t>
            </w:r>
            <w:r w:rsidRPr="0045009C">
              <w:rPr>
                <w:rFonts w:cs="Verdana"/>
                <w:color w:val="FF0000"/>
                <w:lang w:val="es-ES"/>
              </w:rPr>
              <w:t xml:space="preserve"> </w:t>
            </w:r>
            <w:r w:rsidRPr="0045009C">
              <w:rPr>
                <w:rFonts w:cs="Verdana"/>
                <w:lang w:val="es-ES"/>
              </w:rPr>
              <w:t>El sombrero rojo abarca la intuición, los sentimientos, las corazonadas y las emociones. Por lo general, los sentimientos y la intuición sólo pueden introducirse en una discusión si son apoyados por la lógica. A menudo, el sentimiento es genuino, pero la lógica es falsa. El uso del sombrero rojo le permite presentar sus sentimientos e intuiciones sin necesidad de justificación, explicación o disculpa.</w:t>
            </w:r>
          </w:p>
          <w:p w:rsidR="0045009C" w:rsidRPr="0045009C" w:rsidRDefault="0045009C" w:rsidP="004B5C62">
            <w:pPr>
              <w:pStyle w:val="Prrafodelista"/>
              <w:numPr>
                <w:ilvl w:val="0"/>
                <w:numId w:val="10"/>
              </w:numPr>
              <w:autoSpaceDE w:val="0"/>
              <w:autoSpaceDN w:val="0"/>
              <w:adjustRightInd w:val="0"/>
              <w:spacing w:after="0" w:line="240" w:lineRule="auto"/>
              <w:rPr>
                <w:rFonts w:cs="Verdana"/>
                <w:lang w:val="es-ES"/>
              </w:rPr>
            </w:pPr>
            <w:r w:rsidRPr="0045009C">
              <w:rPr>
                <w:b/>
                <w:color w:val="00B050"/>
                <w:lang w:val="es-ES"/>
              </w:rPr>
              <w:t>El sombrero verde:</w:t>
            </w:r>
            <w:r w:rsidRPr="0045009C">
              <w:rPr>
                <w:rFonts w:cs="Verdana"/>
                <w:color w:val="00B050"/>
                <w:lang w:val="es-ES"/>
              </w:rPr>
              <w:t xml:space="preserve"> </w:t>
            </w:r>
            <w:r w:rsidRPr="0045009C">
              <w:rPr>
                <w:rFonts w:cs="Verdana"/>
                <w:lang w:val="es-ES"/>
              </w:rPr>
              <w:t>El sombrero verde se ocupa específicamente de crear nuevas ideas y nuevas formas de ver las cosas: pensamiento creativo, alternativas adicionales, proponiendo posibilidades e hipótesis, propuestas interesantes, nuevos enfoques, provocaciones y cambios. El sombrero verde hace que el tiempo y el espacio estén disponibles para centrarse en el pensamiento creativo. Incluso si no hay ideas creativas están cercanas, el sombrero verde pide el esfuerzo creativo. A menudo, el pensamiento del sombrero verde es difícil porque va en contra de nuestros hábitos de reconocimiento, juicio y crítica</w:t>
            </w:r>
          </w:p>
        </w:tc>
      </w:tr>
    </w:tbl>
    <w:p w:rsidR="0045009C" w:rsidRPr="0045009C" w:rsidRDefault="0045009C" w:rsidP="0045009C">
      <w:pPr>
        <w:jc w:val="both"/>
        <w:rPr>
          <w:b/>
          <w:color w:val="000066"/>
          <w:sz w:val="24"/>
          <w:szCs w:val="24"/>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51"/>
        <w:gridCol w:w="7591"/>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NOMBRE</w:t>
            </w:r>
          </w:p>
        </w:tc>
        <w:tc>
          <w:tcPr>
            <w:tcW w:w="12115" w:type="dxa"/>
          </w:tcPr>
          <w:p w:rsidR="0045009C" w:rsidRPr="0045009C" w:rsidRDefault="0045009C" w:rsidP="006D4BCA">
            <w:pPr>
              <w:pStyle w:val="Ttulo3"/>
              <w:rPr>
                <w:lang w:val="es-ES"/>
              </w:rPr>
            </w:pPr>
            <w:bookmarkStart w:id="39" w:name="_Toc479764657"/>
            <w:r w:rsidRPr="0045009C">
              <w:rPr>
                <w:lang w:val="es-ES"/>
              </w:rPr>
              <w:t>“Nunca olvidaré esta presentación”</w:t>
            </w:r>
            <w:bookmarkEnd w:id="39"/>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sz w:val="24"/>
                <w:szCs w:val="24"/>
                <w:lang w:val="es-ES"/>
              </w:rPr>
            </w:pPr>
            <w:r w:rsidRPr="0045009C">
              <w:rPr>
                <w:sz w:val="24"/>
                <w:szCs w:val="24"/>
                <w:lang w:val="es-ES"/>
              </w:rPr>
              <w:t>Cómo dar una buena presentación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Compartir e interpretar experiencias sobre presentaciones utilizando el método de contar cuentos.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12121"/>
                <w:lang w:val="es-ES" w:eastAsia="es-ES"/>
              </w:rPr>
            </w:pPr>
            <w:r w:rsidRPr="0045009C">
              <w:rPr>
                <w:rFonts w:asciiTheme="minorHAnsi" w:eastAsia="Times New Roman" w:hAnsiTheme="minorHAnsi" w:cs="Courier New"/>
                <w:color w:val="212121"/>
                <w:lang w:val="es-ES" w:eastAsia="es-ES"/>
              </w:rPr>
              <w:t>Narración de cuentos</w:t>
            </w:r>
          </w:p>
          <w:p w:rsidR="0045009C" w:rsidRPr="0045009C" w:rsidRDefault="0045009C" w:rsidP="006D4BCA">
            <w:pPr>
              <w:spacing w:after="120" w:line="360" w:lineRule="auto"/>
              <w:jc w:val="both"/>
              <w:rPr>
                <w:rFonts w:cs="Calibri"/>
                <w:lang w:val="es-ES"/>
              </w:rPr>
            </w:pP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120" w:line="360" w:lineRule="auto"/>
              <w:jc w:val="both"/>
              <w:rPr>
                <w:color w:val="000000"/>
                <w:lang w:val="es-ES"/>
              </w:rPr>
            </w:pPr>
            <w:r w:rsidRPr="0045009C">
              <w:rPr>
                <w:color w:val="000000"/>
                <w:lang w:val="es-ES"/>
              </w:rPr>
              <w:t>Aplicación de métodos y técnicas de formación innovadores</w:t>
            </w:r>
          </w:p>
          <w:p w:rsidR="0045009C" w:rsidRPr="0045009C" w:rsidRDefault="0045009C" w:rsidP="006D4BCA">
            <w:pPr>
              <w:spacing w:after="0" w:line="240" w:lineRule="auto"/>
              <w:rPr>
                <w:rFonts w:cs="Calibri"/>
                <w:lang w:val="es-ES"/>
              </w:rPr>
            </w:pPr>
            <w:r w:rsidRPr="0045009C">
              <w:rPr>
                <w:color w:val="000000"/>
                <w:lang w:val="es-ES"/>
              </w:rPr>
              <w:t>Uso de una variedad de arte y narración para crear soluciones creativas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sz w:val="24"/>
                <w:szCs w:val="24"/>
                <w:lang w:val="es-ES"/>
              </w:rPr>
            </w:pPr>
            <w:r w:rsidRPr="0045009C">
              <w:rPr>
                <w:sz w:val="24"/>
                <w:szCs w:val="24"/>
                <w:lang w:val="es-ES"/>
              </w:rPr>
              <w:t>90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sz w:val="24"/>
                <w:szCs w:val="24"/>
                <w:lang w:val="es-ES"/>
              </w:rPr>
            </w:pPr>
            <w:r w:rsidRPr="0045009C">
              <w:rPr>
                <w:sz w:val="24"/>
                <w:szCs w:val="24"/>
                <w:lang w:val="es-ES"/>
              </w:rPr>
              <w:t>Grupos de 3-4 participantes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jc w:val="both"/>
              <w:rPr>
                <w:sz w:val="24"/>
                <w:szCs w:val="24"/>
                <w:lang w:val="es-ES"/>
              </w:rPr>
            </w:pPr>
            <w:r w:rsidRPr="0045009C">
              <w:rPr>
                <w:sz w:val="24"/>
                <w:szCs w:val="24"/>
                <w:lang w:val="es-ES"/>
              </w:rPr>
              <w:t>Laptop, video proyector, lápiz y papel, rota folio, fotos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jc w:val="both"/>
              <w:rPr>
                <w:rFonts w:cs="Calibri"/>
                <w:sz w:val="2"/>
                <w:szCs w:val="2"/>
                <w:lang w:val="es-ES"/>
              </w:rPr>
            </w:pPr>
          </w:p>
          <w:p w:rsidR="0045009C" w:rsidRPr="0045009C" w:rsidRDefault="0045009C" w:rsidP="006D4BCA">
            <w:pPr>
              <w:spacing w:after="0" w:line="240" w:lineRule="auto"/>
              <w:jc w:val="both"/>
              <w:rPr>
                <w:rFonts w:cs="Calibri"/>
                <w:lang w:val="es-ES"/>
              </w:rPr>
            </w:pPr>
            <w:r w:rsidRPr="0045009C">
              <w:rPr>
                <w:rFonts w:cs="Calibri"/>
                <w:lang w:val="es-ES"/>
              </w:rPr>
              <w:t>1. Los participantes se dividen en grupos de 3-4 personas.</w:t>
            </w:r>
          </w:p>
          <w:p w:rsidR="0045009C" w:rsidRPr="0045009C" w:rsidRDefault="0045009C" w:rsidP="006D4BCA">
            <w:pPr>
              <w:spacing w:after="0" w:line="240" w:lineRule="auto"/>
              <w:jc w:val="both"/>
              <w:rPr>
                <w:rFonts w:cs="Calibri"/>
                <w:lang w:val="es-ES"/>
              </w:rPr>
            </w:pPr>
            <w:r w:rsidRPr="0045009C">
              <w:rPr>
                <w:rFonts w:cs="Calibri"/>
                <w:lang w:val="es-ES"/>
              </w:rPr>
              <w:t>2. Los miembros de cada grupo discuten sus experiencias sobre presentaciones.</w:t>
            </w:r>
          </w:p>
          <w:p w:rsidR="0045009C" w:rsidRPr="0045009C" w:rsidRDefault="0045009C" w:rsidP="006D4BCA">
            <w:pPr>
              <w:spacing w:after="0" w:line="240" w:lineRule="auto"/>
              <w:jc w:val="both"/>
              <w:rPr>
                <w:rFonts w:cs="Calibri"/>
                <w:lang w:val="es-ES"/>
              </w:rPr>
            </w:pPr>
            <w:r w:rsidRPr="0045009C">
              <w:rPr>
                <w:rFonts w:cs="Calibri"/>
                <w:lang w:val="es-ES"/>
              </w:rPr>
              <w:t>3. Los participantes miran las fotos en su mesa y eligen por lo menos 15 de las 20 fotos para incluir en su historia.</w:t>
            </w:r>
          </w:p>
          <w:p w:rsidR="0045009C" w:rsidRPr="0045009C" w:rsidRDefault="0045009C" w:rsidP="006D4BCA">
            <w:pPr>
              <w:spacing w:after="0" w:line="240" w:lineRule="auto"/>
              <w:jc w:val="both"/>
              <w:rPr>
                <w:rFonts w:cs="Calibri"/>
                <w:lang w:val="es-ES"/>
              </w:rPr>
            </w:pPr>
            <w:r w:rsidRPr="0045009C">
              <w:rPr>
                <w:rFonts w:cs="Calibri"/>
                <w:lang w:val="es-ES"/>
              </w:rPr>
              <w:t>4. Cada historia debe terminar con la frase: "Nunca olvidaré esta presentación"</w:t>
            </w:r>
          </w:p>
          <w:p w:rsidR="0045009C" w:rsidRPr="0045009C" w:rsidRDefault="0045009C" w:rsidP="006D4BCA">
            <w:pPr>
              <w:spacing w:after="0" w:line="240" w:lineRule="auto"/>
              <w:jc w:val="both"/>
              <w:rPr>
                <w:rFonts w:cs="Calibri"/>
                <w:lang w:val="es-ES"/>
              </w:rPr>
            </w:pPr>
            <w:r w:rsidRPr="0045009C">
              <w:rPr>
                <w:rFonts w:cs="Calibri"/>
                <w:lang w:val="es-ES"/>
              </w:rPr>
              <w:t>5. Cada grupo presenta su historia a todo el grupo.</w:t>
            </w:r>
          </w:p>
          <w:p w:rsidR="0045009C" w:rsidRPr="0045009C" w:rsidRDefault="0045009C" w:rsidP="006D4BCA">
            <w:pPr>
              <w:spacing w:after="0" w:line="240" w:lineRule="auto"/>
              <w:jc w:val="both"/>
              <w:rPr>
                <w:rFonts w:cs="Calibri"/>
                <w:lang w:val="es-ES"/>
              </w:rPr>
            </w:pPr>
            <w:r w:rsidRPr="0045009C">
              <w:rPr>
                <w:rFonts w:cs="Calibri"/>
                <w:lang w:val="es-ES"/>
              </w:rPr>
              <w:t>6. Los participantes votan por la mejor historia.</w:t>
            </w:r>
          </w:p>
          <w:p w:rsidR="0045009C" w:rsidRPr="0045009C" w:rsidRDefault="0045009C" w:rsidP="006D4BCA">
            <w:pPr>
              <w:spacing w:after="0" w:line="240" w:lineRule="auto"/>
              <w:jc w:val="both"/>
              <w:rPr>
                <w:rFonts w:cs="Calibri"/>
                <w:lang w:val="es-ES"/>
              </w:rPr>
            </w:pPr>
            <w:r w:rsidRPr="0045009C">
              <w:rPr>
                <w:rFonts w:cs="Calibri"/>
                <w:lang w:val="es-ES"/>
              </w:rPr>
              <w:t>7. Final de la discusión: Experiencias resultantes de esta actividad.</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6D4BCA">
            <w:pPr>
              <w:spacing w:after="0" w:line="240" w:lineRule="auto"/>
              <w:jc w:val="both"/>
              <w:rPr>
                <w:sz w:val="24"/>
                <w:szCs w:val="24"/>
                <w:lang w:val="es-ES"/>
              </w:rPr>
            </w:pPr>
            <w:r w:rsidRPr="0045009C">
              <w:rPr>
                <w:sz w:val="24"/>
                <w:szCs w:val="24"/>
                <w:lang w:val="es-ES"/>
              </w:rPr>
              <w:t>Mostrar fotos:</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gente aburrida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proyector de video</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una pizarra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aplaudir</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manos sudorosas</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vaso de agua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tomando notas</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lluvia</w:t>
            </w:r>
          </w:p>
          <w:p w:rsidR="0045009C" w:rsidRPr="0045009C" w:rsidRDefault="0045009C" w:rsidP="006D4BCA">
            <w:pPr>
              <w:pStyle w:val="Prrafodelista"/>
              <w:spacing w:after="0" w:line="240" w:lineRule="auto"/>
              <w:jc w:val="both"/>
              <w:rPr>
                <w:lang w:val="es-ES"/>
              </w:rPr>
            </w:pPr>
            <w:r w:rsidRPr="0045009C">
              <w:rPr>
                <w:lang w:val="es-ES"/>
              </w:rPr>
              <w:t>una habitación vacía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una camisa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chocolate</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bebé sonriendo</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una etapa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clip de papel</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botón de entrada</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una botella de perfume</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ramo de flores</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diccionario</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calendario</w:t>
            </w:r>
          </w:p>
          <w:p w:rsidR="0045009C" w:rsidRPr="0045009C" w:rsidRDefault="0045009C" w:rsidP="004B5C62">
            <w:pPr>
              <w:pStyle w:val="Prrafodelista"/>
              <w:numPr>
                <w:ilvl w:val="0"/>
                <w:numId w:val="11"/>
              </w:numPr>
              <w:spacing w:after="0" w:line="240" w:lineRule="auto"/>
              <w:jc w:val="both"/>
              <w:rPr>
                <w:lang w:val="es-ES"/>
              </w:rPr>
            </w:pPr>
            <w:r w:rsidRPr="0045009C">
              <w:rPr>
                <w:lang w:val="es-ES"/>
              </w:rPr>
              <w:t>un reloj</w:t>
            </w:r>
          </w:p>
        </w:tc>
      </w:tr>
    </w:tbl>
    <w:p w:rsidR="0045009C" w:rsidRPr="0045009C" w:rsidRDefault="0045009C" w:rsidP="0045009C">
      <w:pPr>
        <w:jc w:val="both"/>
        <w:rPr>
          <w:b/>
          <w:color w:val="000066"/>
          <w:sz w:val="24"/>
          <w:szCs w:val="24"/>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19"/>
        <w:gridCol w:w="7623"/>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NOMBRE</w:t>
            </w:r>
          </w:p>
        </w:tc>
        <w:tc>
          <w:tcPr>
            <w:tcW w:w="12115" w:type="dxa"/>
          </w:tcPr>
          <w:p w:rsidR="0045009C" w:rsidRPr="0045009C" w:rsidRDefault="0045009C" w:rsidP="006D4BCA">
            <w:pPr>
              <w:pStyle w:val="Ttulo3"/>
              <w:rPr>
                <w:lang w:val="es-ES"/>
              </w:rPr>
            </w:pPr>
            <w:bookmarkStart w:id="40" w:name="_Toc479764658"/>
            <w:r w:rsidRPr="0045009C">
              <w:rPr>
                <w:lang w:val="es-ES"/>
              </w:rPr>
              <w:t>El estudiante adulto en pinturas</w:t>
            </w:r>
            <w:bookmarkEnd w:id="40"/>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lang w:val="es-ES"/>
              </w:rPr>
            </w:pPr>
            <w:r w:rsidRPr="0045009C">
              <w:rPr>
                <w:lang w:val="es-ES"/>
              </w:rPr>
              <w:t>El estudiante adulto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120" w:line="360" w:lineRule="auto"/>
              <w:jc w:val="both"/>
              <w:rPr>
                <w:rFonts w:cs="Calibri"/>
                <w:lang w:val="es-ES"/>
              </w:rPr>
            </w:pPr>
            <w:r w:rsidRPr="0045009C">
              <w:rPr>
                <w:lang w:val="es-ES"/>
              </w:rPr>
              <w:t>Identificar las características de los estudiantes adultos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212121"/>
                <w:lang w:val="es-ES" w:eastAsia="es-ES"/>
              </w:rPr>
            </w:pPr>
            <w:r w:rsidRPr="0045009C">
              <w:rPr>
                <w:rFonts w:asciiTheme="minorHAnsi" w:eastAsia="Times New Roman" w:hAnsiTheme="minorHAnsi" w:cs="Courier New"/>
                <w:color w:val="212121"/>
                <w:lang w:val="es-ES" w:eastAsia="es-ES"/>
              </w:rPr>
              <w:t>Pensamiento visual e ingenioso</w:t>
            </w:r>
          </w:p>
          <w:p w:rsidR="0045009C" w:rsidRPr="0045009C" w:rsidRDefault="0045009C" w:rsidP="006D4BCA">
            <w:pPr>
              <w:spacing w:after="120" w:line="360" w:lineRule="auto"/>
              <w:jc w:val="both"/>
              <w:rPr>
                <w:rFonts w:cs="Calibri"/>
                <w:lang w:val="es-ES"/>
              </w:rPr>
            </w:pP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0" w:line="240" w:lineRule="auto"/>
              <w:rPr>
                <w:color w:val="000000"/>
                <w:lang w:val="es-ES"/>
              </w:rPr>
            </w:pPr>
            <w:r w:rsidRPr="0045009C">
              <w:rPr>
                <w:color w:val="000000"/>
                <w:lang w:val="es-ES"/>
              </w:rPr>
              <w:t>Aplicación de métodos y técnicas de formación innovadores</w:t>
            </w:r>
          </w:p>
          <w:p w:rsidR="0045009C" w:rsidRPr="0045009C" w:rsidRDefault="0045009C" w:rsidP="006D4BCA">
            <w:pPr>
              <w:spacing w:after="0" w:line="240" w:lineRule="auto"/>
              <w:rPr>
                <w:color w:val="000000"/>
                <w:lang w:val="es-ES"/>
              </w:rPr>
            </w:pPr>
          </w:p>
          <w:p w:rsidR="0045009C" w:rsidRPr="0045009C" w:rsidRDefault="0045009C" w:rsidP="006D4BCA">
            <w:pPr>
              <w:spacing w:after="120" w:line="360" w:lineRule="auto"/>
              <w:jc w:val="both"/>
              <w:rPr>
                <w:rFonts w:cs="Calibri"/>
                <w:lang w:val="es-ES"/>
              </w:rPr>
            </w:pPr>
            <w:r w:rsidRPr="0045009C">
              <w:rPr>
                <w:color w:val="000000"/>
                <w:lang w:val="es-ES"/>
              </w:rPr>
              <w:t>Uso de una variedad de arte y narración para crear soluciones creativas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lang w:val="es-ES"/>
              </w:rPr>
            </w:pPr>
            <w:r w:rsidRPr="0045009C">
              <w:rPr>
                <w:lang w:val="es-ES"/>
              </w:rPr>
              <w:t>120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lang w:val="es-ES"/>
              </w:rPr>
            </w:pPr>
            <w:r w:rsidRPr="0045009C">
              <w:rPr>
                <w:lang w:val="es-ES"/>
              </w:rPr>
              <w:t>7 grupos de máximo 4 participantes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jc w:val="both"/>
              <w:rPr>
                <w:lang w:val="es-ES"/>
              </w:rPr>
            </w:pPr>
            <w:r w:rsidRPr="0045009C">
              <w:rPr>
                <w:lang w:val="es-ES"/>
              </w:rPr>
              <w:t>Pinturas, papel y lápiz, portátil y video proyector</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pStyle w:val="Prrafodelista"/>
              <w:spacing w:after="0" w:line="240" w:lineRule="auto"/>
              <w:ind w:hanging="354"/>
              <w:jc w:val="both"/>
              <w:rPr>
                <w:rFonts w:cs="Calibri"/>
                <w:lang w:val="es-ES"/>
              </w:rPr>
            </w:pPr>
            <w:r w:rsidRPr="0045009C">
              <w:rPr>
                <w:rFonts w:cs="Calibri"/>
                <w:lang w:val="es-ES"/>
              </w:rPr>
              <w:t>- Los participantes forman grupos eligiendo la pintura que más les gusta.</w:t>
            </w:r>
          </w:p>
          <w:p w:rsidR="0045009C" w:rsidRPr="0045009C" w:rsidRDefault="0045009C" w:rsidP="006D4BCA">
            <w:pPr>
              <w:pStyle w:val="Prrafodelista"/>
              <w:spacing w:after="0" w:line="240" w:lineRule="auto"/>
              <w:ind w:hanging="354"/>
              <w:jc w:val="both"/>
              <w:rPr>
                <w:rFonts w:cs="Calibri"/>
                <w:lang w:val="es-ES"/>
              </w:rPr>
            </w:pPr>
            <w:r w:rsidRPr="0045009C">
              <w:rPr>
                <w:rFonts w:cs="Calibri"/>
                <w:lang w:val="es-ES"/>
              </w:rPr>
              <w:t>- Analizan la pintura siguiendo estas instrucciones:</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Inventar un titular para la pintura que captura un aspecto importante de la misma.</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Responda cada una de las siguientes preguntas en una frase</w:t>
            </w:r>
          </w:p>
          <w:p w:rsidR="0045009C" w:rsidRPr="0045009C" w:rsidRDefault="0045009C" w:rsidP="004B5C62">
            <w:pPr>
              <w:pStyle w:val="Prrafodelista"/>
              <w:numPr>
                <w:ilvl w:val="0"/>
                <w:numId w:val="38"/>
              </w:numPr>
              <w:spacing w:after="0" w:line="240" w:lineRule="auto"/>
              <w:jc w:val="both"/>
              <w:rPr>
                <w:rFonts w:cs="Calibri"/>
                <w:lang w:val="es-ES"/>
              </w:rPr>
            </w:pPr>
            <w:r w:rsidRPr="0045009C">
              <w:rPr>
                <w:rFonts w:cs="Calibri"/>
                <w:lang w:val="es-ES"/>
              </w:rPr>
              <w:t>¿Que ves?</w:t>
            </w:r>
          </w:p>
          <w:p w:rsidR="0045009C" w:rsidRPr="0045009C" w:rsidRDefault="0045009C" w:rsidP="004B5C62">
            <w:pPr>
              <w:pStyle w:val="Prrafodelista"/>
              <w:numPr>
                <w:ilvl w:val="0"/>
                <w:numId w:val="38"/>
              </w:numPr>
              <w:spacing w:after="0" w:line="240" w:lineRule="auto"/>
              <w:jc w:val="both"/>
              <w:rPr>
                <w:rFonts w:cs="Calibri"/>
                <w:lang w:val="es-ES"/>
              </w:rPr>
            </w:pPr>
            <w:r w:rsidRPr="0045009C">
              <w:rPr>
                <w:rFonts w:cs="Calibri"/>
                <w:lang w:val="es-ES"/>
              </w:rPr>
              <w:t>¿Qué piensas de lo que ves?</w:t>
            </w:r>
          </w:p>
          <w:p w:rsidR="0045009C" w:rsidRPr="0045009C" w:rsidRDefault="0045009C" w:rsidP="004B5C62">
            <w:pPr>
              <w:pStyle w:val="Prrafodelista"/>
              <w:numPr>
                <w:ilvl w:val="0"/>
                <w:numId w:val="38"/>
              </w:numPr>
              <w:spacing w:after="0" w:line="240" w:lineRule="auto"/>
              <w:jc w:val="both"/>
              <w:rPr>
                <w:rFonts w:cs="Calibri"/>
                <w:lang w:val="es-ES"/>
              </w:rPr>
            </w:pPr>
            <w:r w:rsidRPr="0045009C">
              <w:rPr>
                <w:rFonts w:cs="Calibri"/>
                <w:lang w:val="es-ES"/>
              </w:rPr>
              <w:t xml:space="preserve">¿Qué le parece difícil o confuso? </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Mire la pintura en silencio durante al menos 10 segundos. Deja que tus ojos se pregunten. Enumere diez palabras o frases sobre cualquier aspecto de la pintura</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Elegir a una persona en la pintura y paso dentro de ese punto de vista. Considerar:</w:t>
            </w:r>
          </w:p>
          <w:p w:rsidR="0045009C" w:rsidRPr="0045009C" w:rsidRDefault="0045009C" w:rsidP="004B5C62">
            <w:pPr>
              <w:pStyle w:val="Prrafodelista"/>
              <w:numPr>
                <w:ilvl w:val="0"/>
                <w:numId w:val="39"/>
              </w:numPr>
              <w:spacing w:after="0" w:line="240" w:lineRule="auto"/>
              <w:jc w:val="both"/>
              <w:rPr>
                <w:rFonts w:cs="Calibri"/>
                <w:lang w:val="es-ES"/>
              </w:rPr>
            </w:pPr>
            <w:r w:rsidRPr="0045009C">
              <w:rPr>
                <w:rFonts w:cs="Calibri"/>
                <w:lang w:val="es-ES"/>
              </w:rPr>
              <w:t>¿Qué puede percibir y sentir la persona?</w:t>
            </w:r>
          </w:p>
          <w:p w:rsidR="0045009C" w:rsidRPr="0045009C" w:rsidRDefault="0045009C" w:rsidP="004B5C62">
            <w:pPr>
              <w:pStyle w:val="Prrafodelista"/>
              <w:numPr>
                <w:ilvl w:val="0"/>
                <w:numId w:val="39"/>
              </w:numPr>
              <w:spacing w:after="0" w:line="240" w:lineRule="auto"/>
              <w:jc w:val="both"/>
              <w:rPr>
                <w:rFonts w:cs="Calibri"/>
                <w:lang w:val="es-ES"/>
              </w:rPr>
            </w:pPr>
            <w:r w:rsidRPr="0045009C">
              <w:rPr>
                <w:rFonts w:cs="Calibri"/>
                <w:lang w:val="es-ES"/>
              </w:rPr>
              <w:t>¿Qué podría pensar o preocuparse a esa persona?</w:t>
            </w:r>
          </w:p>
          <w:p w:rsidR="0045009C" w:rsidRPr="0045009C" w:rsidRDefault="0045009C" w:rsidP="004B5C62">
            <w:pPr>
              <w:pStyle w:val="Prrafodelista"/>
              <w:numPr>
                <w:ilvl w:val="0"/>
                <w:numId w:val="13"/>
              </w:numPr>
              <w:spacing w:after="0" w:line="240" w:lineRule="auto"/>
              <w:jc w:val="both"/>
              <w:rPr>
                <w:rFonts w:cs="Calibri"/>
                <w:lang w:val="es-ES"/>
              </w:rPr>
            </w:pPr>
            <w:r w:rsidRPr="0045009C">
              <w:rPr>
                <w:rFonts w:cs="Calibri"/>
                <w:lang w:val="es-ES"/>
              </w:rPr>
              <w:t>Improvisar un monólogo. Hablar en la primera persona habla de quién eres y de lo que estás experimentando.</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 Si este arte de trabajo es el comienzo de una historia, ¿qué podría suceder después?</w:t>
            </w:r>
          </w:p>
          <w:p w:rsidR="0045009C" w:rsidRPr="0045009C" w:rsidRDefault="0045009C" w:rsidP="006D4BCA">
            <w:pPr>
              <w:pStyle w:val="Prrafodelista"/>
              <w:spacing w:after="0" w:line="240" w:lineRule="auto"/>
              <w:jc w:val="both"/>
              <w:rPr>
                <w:rFonts w:cs="Calibri"/>
                <w:lang w:val="es-ES"/>
              </w:rPr>
            </w:pPr>
            <w:r w:rsidRPr="0045009C">
              <w:rPr>
                <w:rFonts w:cs="Calibri"/>
                <w:lang w:val="es-ES"/>
              </w:rPr>
              <w:t>- Si esta obra de arte es el centro de una historia ¿qué podría haber sucedido antes? ¿Qué podría estar a punto de suceder?</w:t>
            </w:r>
          </w:p>
          <w:p w:rsidR="0045009C" w:rsidRPr="0045009C" w:rsidRDefault="0045009C" w:rsidP="004B5C62">
            <w:pPr>
              <w:pStyle w:val="Prrafodelista"/>
              <w:numPr>
                <w:ilvl w:val="0"/>
                <w:numId w:val="13"/>
              </w:numPr>
              <w:spacing w:after="0" w:line="240" w:lineRule="auto"/>
              <w:ind w:left="935" w:hanging="284"/>
              <w:jc w:val="both"/>
              <w:rPr>
                <w:rFonts w:cs="Calibri"/>
                <w:lang w:val="es-ES"/>
              </w:rPr>
            </w:pPr>
            <w:r w:rsidRPr="0045009C">
              <w:rPr>
                <w:rFonts w:cs="Calibri"/>
                <w:lang w:val="es-ES"/>
              </w:rPr>
              <w:t>Si esta obra de arte es el final de una historia, ¿cuál podría ser la historia?</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Haga una lluvia de ideas sobre una lista de al menos 12 preguntas sobre la pintura. Revise su lista de ideas y las preguntas estrella que parecen más interesantes. A continuación, seleccione una de las preguntas destacadas y discuta. Haga esta pregunta a los otros grupos.</w:t>
            </w:r>
          </w:p>
          <w:p w:rsidR="0045009C" w:rsidRPr="0045009C" w:rsidRDefault="0045009C" w:rsidP="004B5C62">
            <w:pPr>
              <w:pStyle w:val="Prrafodelista"/>
              <w:numPr>
                <w:ilvl w:val="0"/>
                <w:numId w:val="12"/>
              </w:numPr>
              <w:spacing w:after="0" w:line="240" w:lineRule="auto"/>
              <w:jc w:val="both"/>
              <w:rPr>
                <w:rFonts w:cs="Calibri"/>
                <w:lang w:val="es-ES"/>
              </w:rPr>
            </w:pPr>
            <w:r w:rsidRPr="0045009C">
              <w:rPr>
                <w:rFonts w:cs="Calibri"/>
                <w:lang w:val="es-ES"/>
              </w:rPr>
              <w:t>Hacer una reclamación sobre la pintura / el tema de la pintura. Identificar el apoyo (lo que ve, siente y / o sabe) sobre su reclamo.</w:t>
            </w:r>
          </w:p>
          <w:p w:rsidR="0045009C" w:rsidRPr="0045009C" w:rsidRDefault="0045009C" w:rsidP="006D4BCA">
            <w:pPr>
              <w:pStyle w:val="Prrafodelista"/>
              <w:spacing w:after="0" w:line="240" w:lineRule="auto"/>
              <w:jc w:val="both"/>
              <w:rPr>
                <w:rFonts w:cs="Calibri"/>
                <w:lang w:val="es-ES"/>
              </w:rPr>
            </w:pPr>
            <w:r w:rsidRPr="0045009C">
              <w:rPr>
                <w:rFonts w:cs="Calibri"/>
                <w:lang w:val="es-ES"/>
              </w:rPr>
              <w:t>Haga una pregunta sobre su reclamo</w:t>
            </w:r>
          </w:p>
          <w:p w:rsidR="0045009C" w:rsidRPr="0045009C" w:rsidRDefault="0045009C" w:rsidP="004B5C62">
            <w:pPr>
              <w:numPr>
                <w:ilvl w:val="0"/>
                <w:numId w:val="13"/>
              </w:numPr>
              <w:shd w:val="clear" w:color="auto" w:fill="FFFFFF"/>
              <w:tabs>
                <w:tab w:val="left" w:pos="7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72"/>
              <w:rPr>
                <w:rFonts w:asciiTheme="minorHAnsi" w:eastAsia="Times New Roman" w:hAnsiTheme="minorHAnsi" w:cs="Courier New"/>
                <w:color w:val="212121"/>
                <w:lang w:val="es-ES" w:eastAsia="es-ES"/>
              </w:rPr>
            </w:pPr>
            <w:r w:rsidRPr="0045009C">
              <w:rPr>
                <w:rFonts w:asciiTheme="minorHAnsi" w:eastAsia="Times New Roman" w:hAnsiTheme="minorHAnsi" w:cs="Courier New"/>
                <w:color w:val="212121"/>
                <w:lang w:val="es-ES" w:eastAsia="es-ES"/>
              </w:rPr>
              <w:t>Forma de trabajo</w:t>
            </w:r>
            <w:r w:rsidRPr="0045009C">
              <w:rPr>
                <w:rFonts w:asciiTheme="minorHAnsi" w:hAnsiTheme="minorHAnsi" w:cs="Calibri"/>
                <w:lang w:val="es-ES"/>
              </w:rPr>
              <w:t>:</w:t>
            </w:r>
          </w:p>
          <w:p w:rsidR="0045009C" w:rsidRPr="0045009C" w:rsidRDefault="0045009C" w:rsidP="004B5C62">
            <w:pPr>
              <w:pStyle w:val="Prrafodelista"/>
              <w:numPr>
                <w:ilvl w:val="0"/>
                <w:numId w:val="13"/>
              </w:numPr>
              <w:spacing w:after="0" w:line="240" w:lineRule="auto"/>
              <w:jc w:val="both"/>
              <w:rPr>
                <w:rFonts w:cs="Calibri"/>
                <w:lang w:val="es-ES"/>
              </w:rPr>
            </w:pPr>
            <w:r w:rsidRPr="0045009C">
              <w:rPr>
                <w:rFonts w:cs="Calibri"/>
                <w:lang w:val="es-ES"/>
              </w:rPr>
              <w:t>Los participantes trabajan individualmente y comparten sus resultados con el pequeño grupo</w:t>
            </w:r>
          </w:p>
          <w:p w:rsidR="0045009C" w:rsidRPr="0045009C" w:rsidRDefault="0045009C" w:rsidP="004B5C62">
            <w:pPr>
              <w:pStyle w:val="Prrafodelista"/>
              <w:numPr>
                <w:ilvl w:val="0"/>
                <w:numId w:val="13"/>
              </w:numPr>
              <w:spacing w:after="0" w:line="240" w:lineRule="auto"/>
              <w:jc w:val="both"/>
              <w:rPr>
                <w:rFonts w:cs="Calibri"/>
                <w:lang w:val="es-ES"/>
              </w:rPr>
            </w:pPr>
            <w:r w:rsidRPr="0045009C">
              <w:rPr>
                <w:rFonts w:cs="Calibri"/>
                <w:lang w:val="es-ES"/>
              </w:rPr>
              <w:lastRenderedPageBreak/>
              <w:t>Los participantes trabajan en pequeños grupos y comparten sus resultados con todo el grupo.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CONTENIDO</w:t>
            </w:r>
          </w:p>
        </w:tc>
        <w:tc>
          <w:tcPr>
            <w:tcW w:w="12115" w:type="dxa"/>
          </w:tcPr>
          <w:p w:rsidR="0045009C" w:rsidRPr="0045009C" w:rsidRDefault="0045009C" w:rsidP="006D4BCA">
            <w:pPr>
              <w:spacing w:after="0" w:line="240" w:lineRule="auto"/>
              <w:jc w:val="both"/>
              <w:rPr>
                <w:lang w:val="es-ES"/>
              </w:rPr>
            </w:pPr>
            <w:r w:rsidRPr="0045009C">
              <w:rPr>
                <w:lang w:val="es-ES"/>
              </w:rPr>
              <w:t xml:space="preserve">Pinturas utilizadas:  </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Betty Pieper: Susan B. Anthony enseñando en Canajoharie</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Christophe Legris: La enseñanza del Buda</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Edgar Degas: La clase de baile</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Grant Romney Clawson: El niño Jesús en el templo</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Nicolas Guibal: Sócrates enseñando a Pericles</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Robert Harris: Reunión de los Consejeros Escolares</w:t>
            </w:r>
          </w:p>
          <w:p w:rsidR="0045009C" w:rsidRPr="0045009C" w:rsidRDefault="0045009C" w:rsidP="004B5C62">
            <w:pPr>
              <w:pStyle w:val="Prrafodelista"/>
              <w:numPr>
                <w:ilvl w:val="0"/>
                <w:numId w:val="13"/>
              </w:numPr>
              <w:spacing w:after="0" w:line="240" w:lineRule="auto"/>
              <w:jc w:val="both"/>
              <w:rPr>
                <w:lang w:val="es-ES"/>
              </w:rPr>
            </w:pPr>
            <w:r w:rsidRPr="0045009C">
              <w:rPr>
                <w:lang w:val="es-ES"/>
              </w:rPr>
              <w:t>Ted Gorka: La enseñanza de Joseph</w:t>
            </w:r>
          </w:p>
        </w:tc>
      </w:tr>
    </w:tbl>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425"/>
        <w:gridCol w:w="7817"/>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rPr>
                <w:lang w:val="es-ES"/>
              </w:rPr>
            </w:pPr>
            <w:bookmarkStart w:id="41" w:name="_Toc479764659"/>
            <w:r w:rsidRPr="0045009C">
              <w:rPr>
                <w:lang w:val="es-ES"/>
              </w:rPr>
              <w:t>La enseñanza en el siglo XXI</w:t>
            </w:r>
            <w:bookmarkEnd w:id="41"/>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lang w:val="es-ES"/>
              </w:rPr>
              <w:t>Familiarizarse con el uso de la tecnología en el aula</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autoSpaceDE w:val="0"/>
              <w:autoSpaceDN w:val="0"/>
              <w:adjustRightInd w:val="0"/>
              <w:spacing w:after="0" w:line="240" w:lineRule="auto"/>
              <w:jc w:val="both"/>
              <w:rPr>
                <w:rFonts w:cs="Calibri"/>
                <w:color w:val="000000"/>
                <w:lang w:val="es-ES"/>
              </w:rPr>
            </w:pPr>
            <w:r w:rsidRPr="0045009C">
              <w:rPr>
                <w:rFonts w:cs="Calibri"/>
                <w:color w:val="000000"/>
                <w:lang w:val="es-ES"/>
              </w:rPr>
              <w:t>Averigüe qué medios son adecuados para apuntar qué objetivo.</w:t>
            </w:r>
          </w:p>
          <w:p w:rsidR="0045009C" w:rsidRPr="0045009C" w:rsidRDefault="0045009C" w:rsidP="006D4BCA">
            <w:pPr>
              <w:autoSpaceDE w:val="0"/>
              <w:autoSpaceDN w:val="0"/>
              <w:adjustRightInd w:val="0"/>
              <w:spacing w:after="0" w:line="240" w:lineRule="auto"/>
              <w:jc w:val="both"/>
              <w:rPr>
                <w:rFonts w:cs="Calibri"/>
                <w:color w:val="000000"/>
                <w:lang w:val="es-ES"/>
              </w:rPr>
            </w:pPr>
            <w:r w:rsidRPr="0045009C">
              <w:rPr>
                <w:rFonts w:cs="Calibri"/>
                <w:color w:val="000000"/>
                <w:lang w:val="es-ES"/>
              </w:rPr>
              <w:t>Aprender que no son los propios medios que son adecuados o no, sino la forma en que se utilizan.</w:t>
            </w:r>
          </w:p>
          <w:p w:rsidR="0045009C" w:rsidRPr="0045009C" w:rsidRDefault="0045009C" w:rsidP="006D4BCA">
            <w:pPr>
              <w:autoSpaceDE w:val="0"/>
              <w:autoSpaceDN w:val="0"/>
              <w:adjustRightInd w:val="0"/>
              <w:spacing w:after="0" w:line="240" w:lineRule="auto"/>
              <w:jc w:val="both"/>
              <w:rPr>
                <w:rFonts w:cs="Calibri"/>
                <w:color w:val="000000"/>
                <w:lang w:val="es-ES"/>
              </w:rPr>
            </w:pPr>
            <w:r w:rsidRPr="0045009C">
              <w:rPr>
                <w:rFonts w:cs="Calibri"/>
                <w:color w:val="000000"/>
                <w:lang w:val="es-ES"/>
              </w:rPr>
              <w:t>Conocer la variedad de medios de aprendizaje y la experiencia que encontramos en algunos de ellos es muy divertido.</w:t>
            </w:r>
          </w:p>
          <w:p w:rsidR="0045009C" w:rsidRPr="0045009C" w:rsidRDefault="0045009C" w:rsidP="006D4BCA">
            <w:pPr>
              <w:autoSpaceDE w:val="0"/>
              <w:autoSpaceDN w:val="0"/>
              <w:adjustRightInd w:val="0"/>
              <w:spacing w:after="0" w:line="240" w:lineRule="auto"/>
              <w:jc w:val="both"/>
              <w:rPr>
                <w:rFonts w:cs="Calibri"/>
                <w:color w:val="000000"/>
                <w:lang w:val="es-ES"/>
              </w:rPr>
            </w:pPr>
            <w:r w:rsidRPr="0045009C">
              <w:rPr>
                <w:rFonts w:cs="Calibri"/>
                <w:color w:val="000000"/>
                <w:lang w:val="es-ES"/>
              </w:rPr>
              <w:t>Aprender que los medios de aprendizaje a menudo son fácilmente disponibles e incluso gratis.</w:t>
            </w:r>
          </w:p>
          <w:p w:rsidR="0045009C" w:rsidRPr="0045009C" w:rsidRDefault="0045009C" w:rsidP="006D4BCA">
            <w:pPr>
              <w:autoSpaceDE w:val="0"/>
              <w:autoSpaceDN w:val="0"/>
              <w:adjustRightInd w:val="0"/>
              <w:spacing w:after="0" w:line="240" w:lineRule="auto"/>
              <w:jc w:val="both"/>
              <w:rPr>
                <w:rFonts w:cs="Calibri"/>
                <w:color w:val="000000"/>
                <w:lang w:val="es-ES"/>
              </w:rPr>
            </w:pPr>
            <w:r w:rsidRPr="0045009C">
              <w:rPr>
                <w:rFonts w:cs="Calibri"/>
                <w:color w:val="000000"/>
                <w:lang w:val="es-ES"/>
              </w:rPr>
              <w:t>Adquirir la competencia para hacer uso de diferentes medios dependiendo de la meta de aprendizaje y de los propios estilos de aprendizaje.</w:t>
            </w:r>
            <w:r w:rsidRPr="0045009C">
              <w:rPr>
                <w:rFonts w:eastAsia="Calibri,Bold" w:cs="Calibri,Bold"/>
                <w:b/>
                <w:bCs/>
                <w:color w:val="FFFFFF"/>
                <w:lang w:val="es-ES"/>
              </w:rPr>
              <w:t xml:space="preserve"> Base</w:t>
            </w:r>
          </w:p>
        </w:tc>
      </w:tr>
      <w:tr w:rsidR="0045009C" w:rsidRPr="0045009C" w:rsidTr="006D4BCA">
        <w:trPr>
          <w:trHeight w:val="560"/>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vAlign w:val="center"/>
          </w:tcPr>
          <w:p w:rsidR="0045009C" w:rsidRPr="0045009C" w:rsidRDefault="0045009C" w:rsidP="006D4BCA">
            <w:pPr>
              <w:spacing w:after="120" w:line="360" w:lineRule="auto"/>
              <w:rPr>
                <w:rFonts w:cs="Calibri"/>
                <w:lang w:val="es-ES"/>
              </w:rPr>
            </w:pPr>
            <w:r w:rsidRPr="0045009C">
              <w:rPr>
                <w:rFonts w:eastAsia="Calibri,Bold" w:cs="Calibri,Bold"/>
                <w:bCs/>
                <w:lang w:val="es-ES"/>
              </w:rPr>
              <w:t>Trabajo en grupo o talleres en una cooperativa</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0" w:line="240" w:lineRule="auto"/>
              <w:jc w:val="both"/>
              <w:rPr>
                <w:color w:val="000000"/>
                <w:lang w:val="es-ES"/>
              </w:rPr>
            </w:pPr>
            <w:r w:rsidRPr="0045009C">
              <w:rPr>
                <w:color w:val="000000"/>
                <w:lang w:val="es-ES"/>
              </w:rPr>
              <w:t>Aplicación de métodos y técnicas de formación innovadores</w:t>
            </w:r>
          </w:p>
          <w:p w:rsidR="0045009C" w:rsidRPr="0045009C" w:rsidRDefault="0045009C" w:rsidP="006D4BCA">
            <w:pPr>
              <w:spacing w:after="0" w:line="240" w:lineRule="auto"/>
              <w:jc w:val="both"/>
              <w:rPr>
                <w:color w:val="000000"/>
                <w:lang w:val="es-ES"/>
              </w:rPr>
            </w:pPr>
          </w:p>
          <w:p w:rsidR="0045009C" w:rsidRPr="0045009C" w:rsidRDefault="0045009C" w:rsidP="006D4BCA">
            <w:pPr>
              <w:spacing w:after="120" w:line="240" w:lineRule="auto"/>
              <w:jc w:val="both"/>
              <w:rPr>
                <w:rFonts w:cs="Calibri"/>
                <w:lang w:val="es-ES"/>
              </w:rPr>
            </w:pPr>
            <w:r w:rsidRPr="0045009C">
              <w:rPr>
                <w:color w:val="000000"/>
                <w:lang w:val="es-ES"/>
              </w:rPr>
              <w:t>Seleccione y aplique herramientas para un aprendizaje efectivo y entretenido (incluyendo herramientas tecnológicas, plataformas de aprendizaje, aprendizaje colaborativo y medios sociales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ind w:left="342"/>
              <w:rPr>
                <w:color w:val="000000"/>
                <w:lang w:val="es-ES"/>
              </w:rPr>
            </w:pPr>
            <w:r w:rsidRPr="0045009C">
              <w:rPr>
                <w:color w:val="000000"/>
                <w:lang w:val="es-ES"/>
              </w:rPr>
              <w:t>60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ind w:left="342"/>
              <w:rPr>
                <w:color w:val="000000"/>
                <w:lang w:val="es-ES"/>
              </w:rPr>
            </w:pPr>
            <w:r w:rsidRPr="0045009C">
              <w:rPr>
                <w:color w:val="000000"/>
                <w:lang w:val="es-ES"/>
              </w:rPr>
              <w:t>10 participantes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ind w:left="342"/>
              <w:rPr>
                <w:color w:val="000000"/>
                <w:lang w:val="es-ES"/>
              </w:rPr>
            </w:pPr>
            <w:r w:rsidRPr="0045009C">
              <w:rPr>
                <w:color w:val="000000"/>
                <w:lang w:val="es-ES"/>
              </w:rPr>
              <w:t>Portátil, proyector de video, lápiz y papel</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ind w:left="342"/>
              <w:rPr>
                <w:color w:val="000000"/>
                <w:lang w:val="es-ES"/>
              </w:rPr>
            </w:pPr>
            <w:r w:rsidRPr="0045009C">
              <w:rPr>
                <w:color w:val="000000"/>
                <w:lang w:val="es-ES"/>
              </w:rPr>
              <w:t>1. Los participantes se dividen en dos grupos de 5</w:t>
            </w:r>
          </w:p>
          <w:p w:rsidR="0045009C" w:rsidRPr="0045009C" w:rsidRDefault="0045009C" w:rsidP="006D4BCA">
            <w:pPr>
              <w:spacing w:after="0" w:line="240" w:lineRule="auto"/>
              <w:ind w:left="342"/>
              <w:rPr>
                <w:color w:val="000000"/>
                <w:lang w:val="es-ES"/>
              </w:rPr>
            </w:pPr>
            <w:r w:rsidRPr="0045009C">
              <w:rPr>
                <w:color w:val="000000"/>
                <w:lang w:val="es-ES"/>
              </w:rPr>
              <w:t>2. Se les muestra un video sobre la futura clase</w:t>
            </w:r>
          </w:p>
          <w:p w:rsidR="0045009C" w:rsidRPr="0045009C" w:rsidRDefault="0045009C" w:rsidP="006D4BCA">
            <w:pPr>
              <w:spacing w:after="0" w:line="240" w:lineRule="auto"/>
              <w:ind w:left="342"/>
              <w:rPr>
                <w:color w:val="000000"/>
                <w:lang w:val="es-ES"/>
              </w:rPr>
            </w:pPr>
            <w:r w:rsidRPr="0045009C">
              <w:rPr>
                <w:color w:val="000000"/>
                <w:lang w:val="es-ES"/>
              </w:rPr>
              <w:t>3. Al final del video los dos grupos discutirán sus impresiones y pensamientos sobre el video y compartirán sus propias experiencias sobre la tecnología y su uso en su vida cotidiana</w:t>
            </w:r>
          </w:p>
          <w:p w:rsidR="0045009C" w:rsidRPr="0045009C" w:rsidRDefault="0045009C" w:rsidP="006D4BCA">
            <w:pPr>
              <w:spacing w:after="0" w:line="240" w:lineRule="auto"/>
              <w:ind w:left="342"/>
              <w:rPr>
                <w:color w:val="000000"/>
                <w:lang w:val="es-ES"/>
              </w:rPr>
            </w:pPr>
            <w:r w:rsidRPr="0045009C">
              <w:rPr>
                <w:color w:val="000000"/>
                <w:lang w:val="es-ES"/>
              </w:rPr>
              <w:t>4. Después de mirar los sitios web a continuación los participantes discuten de nuevo como un grupo si han encontrado estos útiles para su futuro trabajo, y también pueden compartir sus propios favoritos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6D4BCA">
            <w:pPr>
              <w:spacing w:after="120" w:line="360" w:lineRule="auto"/>
              <w:jc w:val="both"/>
              <w:rPr>
                <w:lang w:val="es-ES"/>
              </w:rPr>
            </w:pPr>
          </w:p>
          <w:p w:rsidR="0045009C" w:rsidRPr="0045009C" w:rsidRDefault="00C937BA" w:rsidP="006D4BCA">
            <w:pPr>
              <w:spacing w:after="120" w:line="360" w:lineRule="auto"/>
              <w:jc w:val="both"/>
              <w:rPr>
                <w:lang w:val="es-ES"/>
              </w:rPr>
            </w:pPr>
            <w:hyperlink r:id="rId14" w:history="1">
              <w:r w:rsidR="0045009C" w:rsidRPr="0045009C">
                <w:rPr>
                  <w:rStyle w:val="Hipervnculo"/>
                  <w:lang w:val="es-ES"/>
                </w:rPr>
                <w:t>www.youtube.com/watch?v=uZ73ZsBkcus</w:t>
              </w:r>
            </w:hyperlink>
            <w:r w:rsidR="0045009C" w:rsidRPr="0045009C">
              <w:rPr>
                <w:lang w:val="es-ES"/>
              </w:rPr>
              <w:t xml:space="preserve"> </w:t>
            </w:r>
          </w:p>
          <w:p w:rsidR="0045009C" w:rsidRPr="0045009C" w:rsidRDefault="00C937BA" w:rsidP="006D4BCA">
            <w:pPr>
              <w:spacing w:after="120" w:line="360" w:lineRule="auto"/>
              <w:jc w:val="both"/>
              <w:rPr>
                <w:lang w:val="es-ES"/>
              </w:rPr>
            </w:pPr>
            <w:hyperlink r:id="rId15" w:history="1">
              <w:r w:rsidR="0045009C" w:rsidRPr="0045009C">
                <w:rPr>
                  <w:rStyle w:val="Hipervnculo"/>
                  <w:lang w:val="es-ES"/>
                </w:rPr>
                <w:t>www.youtube.com/watch?v=UCFg9bcW7Bk</w:t>
              </w:r>
            </w:hyperlink>
          </w:p>
          <w:p w:rsidR="0045009C" w:rsidRPr="0045009C" w:rsidRDefault="0045009C" w:rsidP="006D4BCA">
            <w:pPr>
              <w:spacing w:after="120" w:line="360" w:lineRule="auto"/>
              <w:jc w:val="both"/>
              <w:rPr>
                <w:b/>
                <w:u w:val="single"/>
                <w:lang w:val="es-ES"/>
              </w:rPr>
            </w:pPr>
            <w:r w:rsidRPr="0045009C">
              <w:rPr>
                <w:b/>
                <w:u w:val="single"/>
                <w:lang w:val="es-ES"/>
              </w:rPr>
              <w:t>IDEAS Y SITIOS WEB PARA COMPARTIR AL FINAL</w:t>
            </w:r>
          </w:p>
          <w:p w:rsidR="0045009C" w:rsidRPr="0045009C" w:rsidRDefault="00C937BA" w:rsidP="006D4BCA">
            <w:pPr>
              <w:spacing w:after="120" w:line="360" w:lineRule="auto"/>
              <w:jc w:val="both"/>
              <w:rPr>
                <w:lang w:val="es-ES"/>
              </w:rPr>
            </w:pPr>
            <w:hyperlink r:id="rId16" w:history="1">
              <w:r w:rsidR="0045009C" w:rsidRPr="0045009C">
                <w:rPr>
                  <w:rStyle w:val="Hipervnculo"/>
                  <w:lang w:val="es-ES"/>
                </w:rPr>
                <w:t>https://education.microsoft.com/GetTrained/simplek12/uncommon-creativity-work-smarter-not-harder</w:t>
              </w:r>
            </w:hyperlink>
          </w:p>
          <w:p w:rsidR="0045009C" w:rsidRPr="0045009C" w:rsidRDefault="00C937BA" w:rsidP="006D4BCA">
            <w:pPr>
              <w:spacing w:after="120" w:line="360" w:lineRule="auto"/>
              <w:jc w:val="both"/>
              <w:rPr>
                <w:lang w:val="es-ES"/>
              </w:rPr>
            </w:pPr>
            <w:hyperlink r:id="rId17" w:history="1">
              <w:r w:rsidR="0045009C" w:rsidRPr="0045009C">
                <w:rPr>
                  <w:rStyle w:val="Hipervnculo"/>
                  <w:lang w:val="es-ES"/>
                </w:rPr>
                <w:t>https://education.microsoft.com/courses-and-resources/quick-tip-videos</w:t>
              </w:r>
            </w:hyperlink>
          </w:p>
          <w:p w:rsidR="0045009C" w:rsidRPr="0045009C" w:rsidRDefault="00C937BA" w:rsidP="006D4BCA">
            <w:pPr>
              <w:spacing w:after="120" w:line="360" w:lineRule="auto"/>
              <w:jc w:val="both"/>
              <w:rPr>
                <w:lang w:val="es-ES"/>
              </w:rPr>
            </w:pPr>
            <w:hyperlink r:id="rId18" w:history="1">
              <w:r w:rsidR="0045009C" w:rsidRPr="0045009C">
                <w:rPr>
                  <w:rStyle w:val="Hipervnculo"/>
                  <w:lang w:val="es-ES"/>
                </w:rPr>
                <w:t>https://education.microsoft.com/Story/Course?token=D514AA08</w:t>
              </w:r>
            </w:hyperlink>
          </w:p>
          <w:p w:rsidR="0045009C" w:rsidRPr="0045009C" w:rsidRDefault="00C937BA" w:rsidP="006D4BCA">
            <w:pPr>
              <w:spacing w:after="120" w:line="360" w:lineRule="auto"/>
              <w:jc w:val="both"/>
              <w:rPr>
                <w:lang w:val="es-ES"/>
              </w:rPr>
            </w:pPr>
            <w:hyperlink r:id="rId19" w:history="1">
              <w:r w:rsidR="0045009C" w:rsidRPr="0045009C">
                <w:rPr>
                  <w:rStyle w:val="Hipervnculo"/>
                  <w:lang w:val="es-ES"/>
                </w:rPr>
                <w:t>https://education.microsoft.com/courses-and-resources/quick-tip-videos/teachers-tips-on-skype-in-the-classroom</w:t>
              </w:r>
            </w:hyperlink>
          </w:p>
          <w:p w:rsidR="0045009C" w:rsidRPr="0045009C" w:rsidRDefault="00C937BA" w:rsidP="006D4BCA">
            <w:pPr>
              <w:spacing w:after="120" w:line="360" w:lineRule="auto"/>
              <w:jc w:val="both"/>
              <w:rPr>
                <w:lang w:val="es-ES"/>
              </w:rPr>
            </w:pPr>
            <w:hyperlink r:id="rId20" w:history="1">
              <w:r w:rsidR="0045009C" w:rsidRPr="0045009C">
                <w:rPr>
                  <w:rStyle w:val="Hipervnculo"/>
                  <w:rFonts w:cs="Calibri"/>
                  <w:lang w:val="es-ES"/>
                </w:rPr>
                <w:t>https://www.khanacademy.org/coach/dashboard</w:t>
              </w:r>
            </w:hyperlink>
          </w:p>
          <w:p w:rsidR="0045009C" w:rsidRPr="0045009C" w:rsidRDefault="00C937BA" w:rsidP="006D4BCA">
            <w:pPr>
              <w:spacing w:after="0" w:line="240" w:lineRule="auto"/>
              <w:jc w:val="both"/>
              <w:rPr>
                <w:lang w:val="es-ES"/>
              </w:rPr>
            </w:pPr>
            <w:hyperlink r:id="rId21" w:history="1">
              <w:r w:rsidR="0045009C" w:rsidRPr="0045009C">
                <w:rPr>
                  <w:rStyle w:val="Hipervnculo"/>
                  <w:rFonts w:cs="Calibri"/>
                  <w:lang w:val="es-ES"/>
                </w:rPr>
                <w:t>https://openeducationalresources.pbworks.com/w/page/27045418/Finding%20OERs</w:t>
              </w:r>
            </w:hyperlink>
          </w:p>
          <w:p w:rsidR="0045009C" w:rsidRPr="0045009C" w:rsidRDefault="0045009C" w:rsidP="006D4BCA">
            <w:pPr>
              <w:spacing w:after="0" w:line="240" w:lineRule="auto"/>
              <w:jc w:val="both"/>
              <w:rPr>
                <w:rFonts w:cs="Calibri"/>
                <w:lang w:val="es-ES"/>
              </w:rPr>
            </w:pPr>
          </w:p>
          <w:p w:rsidR="0045009C" w:rsidRPr="0045009C" w:rsidRDefault="00C937BA" w:rsidP="006D4BCA">
            <w:pPr>
              <w:spacing w:after="0" w:line="240" w:lineRule="auto"/>
              <w:jc w:val="both"/>
              <w:rPr>
                <w:color w:val="000066"/>
                <w:sz w:val="24"/>
                <w:szCs w:val="24"/>
                <w:lang w:val="es-ES"/>
              </w:rPr>
            </w:pPr>
            <w:hyperlink r:id="rId22" w:history="1">
              <w:r w:rsidR="0045009C" w:rsidRPr="0045009C">
                <w:rPr>
                  <w:rStyle w:val="Hipervnculo"/>
                  <w:sz w:val="24"/>
                  <w:szCs w:val="24"/>
                  <w:lang w:val="es-ES"/>
                </w:rPr>
                <w:t>https://www.schoology.com/https://www.schoology.com/resources</w:t>
              </w:r>
            </w:hyperlink>
          </w:p>
          <w:p w:rsidR="0045009C" w:rsidRPr="0045009C" w:rsidRDefault="00C937BA" w:rsidP="006D4BCA">
            <w:pPr>
              <w:spacing w:after="0" w:line="240" w:lineRule="auto"/>
              <w:jc w:val="both"/>
              <w:rPr>
                <w:lang w:val="es-ES"/>
              </w:rPr>
            </w:pPr>
            <w:hyperlink r:id="rId23" w:history="1">
              <w:r w:rsidR="0045009C" w:rsidRPr="0045009C">
                <w:rPr>
                  <w:rStyle w:val="Hipervnculo"/>
                  <w:sz w:val="24"/>
                  <w:szCs w:val="24"/>
                  <w:lang w:val="es-ES"/>
                </w:rPr>
                <w:t>https://www.teachingchannel.org/videos?default=1</w:t>
              </w:r>
            </w:hyperlink>
          </w:p>
          <w:p w:rsidR="0045009C" w:rsidRPr="0045009C" w:rsidRDefault="0045009C" w:rsidP="006D4BCA">
            <w:pPr>
              <w:spacing w:after="0" w:line="240" w:lineRule="auto"/>
              <w:jc w:val="both"/>
              <w:rPr>
                <w:color w:val="000066"/>
                <w:sz w:val="24"/>
                <w:szCs w:val="24"/>
                <w:lang w:val="es-ES"/>
              </w:rPr>
            </w:pPr>
          </w:p>
          <w:p w:rsidR="0045009C" w:rsidRPr="0045009C" w:rsidRDefault="00C937BA" w:rsidP="006D4BCA">
            <w:pPr>
              <w:spacing w:after="0" w:line="240" w:lineRule="auto"/>
              <w:jc w:val="both"/>
              <w:rPr>
                <w:color w:val="000066"/>
                <w:sz w:val="24"/>
                <w:szCs w:val="24"/>
                <w:lang w:val="es-ES"/>
              </w:rPr>
            </w:pPr>
            <w:hyperlink r:id="rId24" w:history="1">
              <w:r w:rsidR="0045009C" w:rsidRPr="0045009C">
                <w:rPr>
                  <w:rStyle w:val="Hipervnculo"/>
                  <w:sz w:val="24"/>
                  <w:szCs w:val="24"/>
                  <w:lang w:val="es-ES"/>
                </w:rPr>
                <w:t>https://www.education.microsoft.com</w:t>
              </w:r>
            </w:hyperlink>
          </w:p>
          <w:p w:rsidR="0045009C" w:rsidRPr="0045009C" w:rsidRDefault="0045009C" w:rsidP="006D4BCA">
            <w:pPr>
              <w:spacing w:after="0" w:line="240" w:lineRule="auto"/>
              <w:jc w:val="both"/>
              <w:rPr>
                <w:color w:val="000066"/>
                <w:sz w:val="24"/>
                <w:szCs w:val="24"/>
                <w:lang w:val="es-ES"/>
              </w:rPr>
            </w:pPr>
          </w:p>
          <w:p w:rsidR="0045009C" w:rsidRPr="0045009C" w:rsidRDefault="00C937BA" w:rsidP="006D4BCA">
            <w:pPr>
              <w:spacing w:after="0" w:line="240" w:lineRule="auto"/>
              <w:jc w:val="both"/>
              <w:rPr>
                <w:lang w:val="es-ES"/>
              </w:rPr>
            </w:pPr>
            <w:hyperlink r:id="rId25" w:history="1">
              <w:r w:rsidR="0045009C" w:rsidRPr="0045009C">
                <w:rPr>
                  <w:rStyle w:val="Hipervnculo"/>
                  <w:sz w:val="24"/>
                  <w:szCs w:val="24"/>
                  <w:lang w:val="es-ES"/>
                </w:rPr>
                <w:t>https://www.weforum.org/</w:t>
              </w:r>
            </w:hyperlink>
          </w:p>
          <w:p w:rsidR="0045009C" w:rsidRPr="0045009C" w:rsidRDefault="0045009C" w:rsidP="006D4BCA">
            <w:pPr>
              <w:spacing w:after="0" w:line="240" w:lineRule="auto"/>
              <w:jc w:val="both"/>
              <w:rPr>
                <w:color w:val="000066"/>
                <w:sz w:val="24"/>
                <w:szCs w:val="24"/>
                <w:lang w:val="es-ES"/>
              </w:rPr>
            </w:pPr>
          </w:p>
          <w:p w:rsidR="0045009C" w:rsidRPr="0045009C" w:rsidRDefault="00C937BA" w:rsidP="006D4BCA">
            <w:pPr>
              <w:spacing w:after="0" w:line="240" w:lineRule="auto"/>
              <w:jc w:val="both"/>
              <w:rPr>
                <w:lang w:val="es-ES"/>
              </w:rPr>
            </w:pPr>
            <w:hyperlink r:id="rId26" w:history="1">
              <w:r w:rsidR="0045009C" w:rsidRPr="0045009C">
                <w:rPr>
                  <w:rStyle w:val="Hipervnculo"/>
                  <w:sz w:val="24"/>
                  <w:szCs w:val="24"/>
                  <w:lang w:val="es-ES"/>
                </w:rPr>
                <w:t>http://www.bbc.com/</w:t>
              </w:r>
            </w:hyperlink>
          </w:p>
          <w:p w:rsidR="0045009C" w:rsidRPr="0045009C" w:rsidRDefault="0045009C" w:rsidP="006D4BCA">
            <w:pPr>
              <w:spacing w:after="0" w:line="240" w:lineRule="auto"/>
              <w:jc w:val="both"/>
              <w:rPr>
                <w:color w:val="000066"/>
                <w:sz w:val="24"/>
                <w:szCs w:val="24"/>
                <w:lang w:val="es-ES"/>
              </w:rPr>
            </w:pPr>
          </w:p>
          <w:p w:rsidR="0045009C" w:rsidRPr="0045009C" w:rsidRDefault="00C937BA" w:rsidP="006D4BCA">
            <w:pPr>
              <w:spacing w:after="0" w:line="240" w:lineRule="auto"/>
              <w:jc w:val="both"/>
              <w:rPr>
                <w:lang w:val="es-ES"/>
              </w:rPr>
            </w:pPr>
            <w:hyperlink r:id="rId27" w:history="1">
              <w:r w:rsidR="0045009C" w:rsidRPr="0045009C">
                <w:rPr>
                  <w:rStyle w:val="Hipervnculo"/>
                  <w:sz w:val="24"/>
                  <w:szCs w:val="24"/>
                  <w:lang w:val="es-ES"/>
                </w:rPr>
                <w:t>http://www.bbc.co.uk/makeitdigital</w:t>
              </w:r>
            </w:hyperlink>
          </w:p>
          <w:p w:rsidR="0045009C" w:rsidRPr="0045009C" w:rsidRDefault="0045009C" w:rsidP="006D4BCA">
            <w:pPr>
              <w:spacing w:after="0" w:line="240" w:lineRule="auto"/>
              <w:jc w:val="both"/>
              <w:rPr>
                <w:color w:val="000066"/>
                <w:sz w:val="24"/>
                <w:szCs w:val="24"/>
                <w:lang w:val="es-ES"/>
              </w:rPr>
            </w:pPr>
          </w:p>
          <w:p w:rsidR="0045009C" w:rsidRPr="0045009C" w:rsidRDefault="00C937BA" w:rsidP="006D4BCA">
            <w:pPr>
              <w:spacing w:after="0" w:line="240" w:lineRule="auto"/>
              <w:jc w:val="both"/>
              <w:rPr>
                <w:color w:val="000066"/>
                <w:sz w:val="24"/>
                <w:szCs w:val="24"/>
                <w:lang w:val="es-ES"/>
              </w:rPr>
            </w:pPr>
            <w:hyperlink r:id="rId28" w:history="1">
              <w:r w:rsidR="0045009C" w:rsidRPr="0045009C">
                <w:rPr>
                  <w:rStyle w:val="Hipervnculo"/>
                  <w:sz w:val="24"/>
                  <w:szCs w:val="24"/>
                  <w:lang w:val="es-ES"/>
                </w:rPr>
                <w:t>https://www.udemy.com/integrating-technology-into-a-business-english-course/learn/v4/content</w:t>
              </w:r>
            </w:hyperlink>
          </w:p>
          <w:p w:rsidR="0045009C" w:rsidRPr="0045009C" w:rsidRDefault="0045009C" w:rsidP="006D4BCA">
            <w:pPr>
              <w:spacing w:after="0" w:line="240" w:lineRule="auto"/>
              <w:jc w:val="both"/>
              <w:rPr>
                <w:b/>
                <w:color w:val="000066"/>
                <w:sz w:val="24"/>
                <w:szCs w:val="24"/>
                <w:lang w:val="es-ES"/>
              </w:rPr>
            </w:pPr>
          </w:p>
        </w:tc>
      </w:tr>
    </w:tbl>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582"/>
        <w:gridCol w:w="7660"/>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rPr>
                <w:color w:val="000066"/>
                <w:lang w:val="es-ES"/>
              </w:rPr>
            </w:pPr>
            <w:bookmarkStart w:id="42" w:name="_Toc475970237"/>
            <w:bookmarkStart w:id="43" w:name="_Toc479764660"/>
            <w:r w:rsidRPr="0045009C">
              <w:rPr>
                <w:lang w:val="es-ES"/>
              </w:rPr>
              <w:t>Creati</w:t>
            </w:r>
            <w:bookmarkEnd w:id="42"/>
            <w:r w:rsidRPr="0045009C">
              <w:rPr>
                <w:lang w:val="es-ES"/>
              </w:rPr>
              <w:t>vidad</w:t>
            </w:r>
            <w:bookmarkEnd w:id="43"/>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Creatividad</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highlight w:val="yellow"/>
                <w:lang w:val="es-ES"/>
              </w:rPr>
            </w:pPr>
            <w:r w:rsidRPr="0045009C">
              <w:rPr>
                <w:rFonts w:cs="Calibri"/>
                <w:color w:val="FFFFFF"/>
                <w:lang w:val="es-ES"/>
              </w:rPr>
              <w:t>OBJETIVOS</w:t>
            </w:r>
          </w:p>
        </w:tc>
        <w:tc>
          <w:tcPr>
            <w:tcW w:w="12115" w:type="dxa"/>
          </w:tcPr>
          <w:p w:rsidR="0045009C" w:rsidRPr="0045009C" w:rsidRDefault="00000377" w:rsidP="00000377">
            <w:pPr>
              <w:spacing w:after="0" w:line="240" w:lineRule="auto"/>
              <w:rPr>
                <w:rFonts w:cs="Calibri"/>
                <w:highlight w:val="yellow"/>
                <w:lang w:val="es-ES"/>
              </w:rPr>
            </w:pPr>
            <w:r w:rsidRPr="00000377">
              <w:rPr>
                <w:color w:val="000000"/>
                <w:lang w:val="es-ES"/>
              </w:rPr>
              <w:t>Aumentar la conciencia creativa, involucrar a los participantes en actividades creativas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Hacer una prueba, trabajar en pareja</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0" w:line="240" w:lineRule="auto"/>
              <w:rPr>
                <w:b/>
                <w:color w:val="000000"/>
                <w:lang w:val="es-ES"/>
              </w:rPr>
            </w:pPr>
            <w:r w:rsidRPr="0045009C">
              <w:rPr>
                <w:b/>
                <w:color w:val="000000"/>
                <w:lang w:val="es-ES"/>
              </w:rPr>
              <w:t>Aplicación de métodos y técnicas de formación innovadores</w:t>
            </w:r>
          </w:p>
          <w:p w:rsidR="0045009C" w:rsidRPr="0045009C" w:rsidRDefault="0045009C" w:rsidP="006D4BCA">
            <w:pPr>
              <w:spacing w:after="0" w:line="240" w:lineRule="auto"/>
              <w:rPr>
                <w:b/>
                <w:color w:val="000000"/>
                <w:lang w:val="es-ES"/>
              </w:rPr>
            </w:pPr>
          </w:p>
          <w:p w:rsidR="0045009C" w:rsidRPr="0045009C" w:rsidRDefault="0045009C" w:rsidP="006D4BCA">
            <w:pPr>
              <w:spacing w:after="0" w:line="240" w:lineRule="auto"/>
              <w:rPr>
                <w:color w:val="000000"/>
                <w:lang w:val="es-ES"/>
              </w:rPr>
            </w:pPr>
            <w:r w:rsidRPr="0045009C">
              <w:rPr>
                <w:color w:val="000000"/>
                <w:lang w:val="es-ES"/>
              </w:rPr>
              <w:t>Promover  la creatividad y el pensamiento fuera de la caja</w:t>
            </w:r>
          </w:p>
          <w:p w:rsidR="0045009C" w:rsidRPr="0045009C" w:rsidRDefault="0045009C" w:rsidP="006D4BCA">
            <w:pPr>
              <w:spacing w:after="0" w:line="240" w:lineRule="auto"/>
              <w:rPr>
                <w:rFonts w:cs="Calibri"/>
                <w:lang w:val="es-ES"/>
              </w:rPr>
            </w:pPr>
            <w:r w:rsidRPr="0045009C">
              <w:rPr>
                <w:color w:val="000000"/>
                <w:lang w:val="es-ES"/>
              </w:rPr>
              <w:t>Seleccionar y aplicar herramientas para un aprendizaje eficaz y entretenido: herramientas tecnológicas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40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 xml:space="preserve">TAMAÑO DEL </w:t>
            </w:r>
            <w:r w:rsidRPr="0045009C">
              <w:rPr>
                <w:rFonts w:cs="Calibri"/>
                <w:color w:val="FFFFFF"/>
                <w:lang w:val="es-ES"/>
              </w:rPr>
              <w:lastRenderedPageBreak/>
              <w:t>GRUPO</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lastRenderedPageBreak/>
              <w:t>12 participantes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RECURSOS</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Portátil, proyector de video, lápiz y papel</w:t>
            </w:r>
          </w:p>
        </w:tc>
      </w:tr>
      <w:tr w:rsidR="0045009C" w:rsidRPr="0045009C" w:rsidTr="006D4BCA">
        <w:trPr>
          <w:trHeight w:val="996"/>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t>1. Se pide al grupo que definan libremente lo que la creatividad significa para ellos y que hablen sobre si creen que son creativos</w:t>
            </w:r>
          </w:p>
          <w:p w:rsidR="0045009C" w:rsidRPr="0045009C" w:rsidRDefault="0045009C" w:rsidP="006D4BCA">
            <w:pPr>
              <w:spacing w:after="0" w:line="240" w:lineRule="auto"/>
              <w:jc w:val="both"/>
              <w:rPr>
                <w:rFonts w:cs="Calibri"/>
                <w:lang w:val="es-ES"/>
              </w:rPr>
            </w:pPr>
            <w:r w:rsidRPr="0045009C">
              <w:rPr>
                <w:rFonts w:cs="Calibri"/>
                <w:lang w:val="es-ES"/>
              </w:rPr>
              <w:t>2. Los participantes toman la prueba de creatividad y reflexionan sobre los resultados</w:t>
            </w:r>
          </w:p>
          <w:p w:rsidR="0045009C" w:rsidRPr="0045009C" w:rsidRDefault="0045009C" w:rsidP="006D4BCA">
            <w:pPr>
              <w:pStyle w:val="HTMLconformatoprevio"/>
              <w:shd w:val="clear" w:color="auto" w:fill="FFFFFF"/>
              <w:rPr>
                <w:rFonts w:asciiTheme="minorHAnsi" w:hAnsiTheme="minorHAnsi"/>
                <w:color w:val="212121"/>
                <w:sz w:val="22"/>
                <w:szCs w:val="22"/>
              </w:rPr>
            </w:pPr>
            <w:r w:rsidRPr="0045009C">
              <w:rPr>
                <w:rFonts w:asciiTheme="minorHAnsi" w:hAnsiTheme="minorHAnsi" w:cs="Calibri"/>
                <w:sz w:val="22"/>
                <w:szCs w:val="22"/>
              </w:rPr>
              <w:t xml:space="preserve">3. </w:t>
            </w:r>
            <w:r w:rsidRPr="0045009C">
              <w:rPr>
                <w:rFonts w:asciiTheme="minorHAnsi" w:hAnsiTheme="minorHAnsi"/>
                <w:color w:val="212121"/>
                <w:sz w:val="22"/>
                <w:szCs w:val="22"/>
              </w:rPr>
              <w:t>Ver el vídeo</w:t>
            </w:r>
          </w:p>
          <w:p w:rsidR="0045009C" w:rsidRPr="0045009C" w:rsidRDefault="0045009C" w:rsidP="006D4BCA">
            <w:pPr>
              <w:spacing w:after="0" w:line="240" w:lineRule="auto"/>
              <w:jc w:val="both"/>
              <w:rPr>
                <w:rFonts w:cs="Calibri"/>
                <w:lang w:val="es-ES"/>
              </w:rPr>
            </w:pPr>
            <w:r w:rsidRPr="0045009C">
              <w:rPr>
                <w:rFonts w:cs="Calibri"/>
                <w:lang w:val="es-ES"/>
              </w:rPr>
              <w:t>4. El grupo está ahora dividido en grupos de 4</w:t>
            </w:r>
          </w:p>
          <w:p w:rsidR="0045009C" w:rsidRPr="0045009C" w:rsidRDefault="0045009C" w:rsidP="006D4BCA">
            <w:pPr>
              <w:spacing w:after="0" w:line="240" w:lineRule="auto"/>
              <w:jc w:val="both"/>
              <w:rPr>
                <w:rFonts w:cs="Calibri"/>
                <w:lang w:val="es-ES"/>
              </w:rPr>
            </w:pPr>
            <w:r w:rsidRPr="0045009C">
              <w:rPr>
                <w:rFonts w:cs="Calibri"/>
                <w:lang w:val="es-ES"/>
              </w:rPr>
              <w:t>5. Cada grupo recibe una copia de las 6 historias de la palabra</w:t>
            </w:r>
          </w:p>
          <w:p w:rsidR="0045009C" w:rsidRPr="0045009C" w:rsidRDefault="0045009C" w:rsidP="006D4BCA">
            <w:pPr>
              <w:spacing w:after="0" w:line="240" w:lineRule="auto"/>
              <w:jc w:val="both"/>
              <w:rPr>
                <w:rFonts w:cs="Calibri"/>
                <w:lang w:val="es-ES"/>
              </w:rPr>
            </w:pPr>
            <w:r w:rsidRPr="0045009C">
              <w:rPr>
                <w:rFonts w:cs="Calibri"/>
                <w:lang w:val="es-ES"/>
              </w:rPr>
              <w:t>6. Elijen al menos dos de éstos y creen historias</w:t>
            </w:r>
          </w:p>
          <w:p w:rsidR="0045009C" w:rsidRPr="0045009C" w:rsidRDefault="0045009C" w:rsidP="006D4BCA">
            <w:pPr>
              <w:spacing w:after="0" w:line="240" w:lineRule="auto"/>
              <w:jc w:val="both"/>
              <w:rPr>
                <w:rFonts w:cs="Calibri"/>
                <w:b/>
                <w:lang w:val="es-ES"/>
              </w:rPr>
            </w:pPr>
            <w:r w:rsidRPr="0045009C">
              <w:rPr>
                <w:rFonts w:cs="Calibri"/>
                <w:lang w:val="es-ES"/>
              </w:rPr>
              <w:t>7. Los participantes cuentan sus historias al resto del grupo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12115" w:type="dxa"/>
          </w:tcPr>
          <w:p w:rsidR="0045009C" w:rsidRPr="0045009C" w:rsidRDefault="0045009C" w:rsidP="006D4BCA">
            <w:pPr>
              <w:spacing w:after="0" w:line="240" w:lineRule="auto"/>
              <w:rPr>
                <w:lang w:val="es-ES"/>
              </w:rPr>
            </w:pPr>
          </w:p>
          <w:p w:rsidR="0045009C" w:rsidRPr="0045009C" w:rsidRDefault="0045009C" w:rsidP="006D4BCA">
            <w:pPr>
              <w:spacing w:after="0" w:line="240" w:lineRule="auto"/>
              <w:rPr>
                <w:lang w:val="es-ES"/>
              </w:rPr>
            </w:pPr>
            <w:r w:rsidRPr="0045009C">
              <w:rPr>
                <w:lang w:val="es-ES"/>
              </w:rPr>
              <w:t>http://www.ted.com/playlists/11/the_creative_spark</w:t>
            </w:r>
          </w:p>
          <w:p w:rsidR="0045009C" w:rsidRPr="0045009C" w:rsidRDefault="0045009C" w:rsidP="006D4BCA">
            <w:pPr>
              <w:spacing w:after="0" w:line="240" w:lineRule="auto"/>
              <w:rPr>
                <w:lang w:val="es-ES"/>
              </w:rPr>
            </w:pPr>
          </w:p>
          <w:p w:rsidR="0045009C" w:rsidRPr="0045009C" w:rsidRDefault="00C937BA" w:rsidP="006D4BCA">
            <w:pPr>
              <w:spacing w:after="0" w:line="240" w:lineRule="auto"/>
              <w:rPr>
                <w:lang w:val="es-ES" w:eastAsia="hu-HU"/>
              </w:rPr>
            </w:pPr>
            <w:hyperlink r:id="rId29" w:history="1">
              <w:r w:rsidR="0045009C" w:rsidRPr="0045009C">
                <w:rPr>
                  <w:rStyle w:val="Hipervnculo"/>
                  <w:lang w:val="es-ES" w:eastAsia="hu-HU"/>
                </w:rPr>
                <w:t>http://www.testmycreativity.com/</w:t>
              </w:r>
            </w:hyperlink>
          </w:p>
          <w:p w:rsidR="0045009C" w:rsidRPr="0045009C" w:rsidRDefault="0045009C" w:rsidP="006D4BCA">
            <w:pPr>
              <w:spacing w:after="0" w:line="240" w:lineRule="auto"/>
              <w:rPr>
                <w:lang w:val="es-ES" w:eastAsia="hu-HU"/>
              </w:rPr>
            </w:pPr>
          </w:p>
          <w:p w:rsidR="0045009C" w:rsidRPr="0045009C" w:rsidRDefault="0045009C" w:rsidP="006D4BCA">
            <w:pPr>
              <w:spacing w:after="120" w:line="360" w:lineRule="auto"/>
              <w:jc w:val="both"/>
              <w:rPr>
                <w:rFonts w:cs="Calibri"/>
                <w:lang w:val="es-ES"/>
              </w:rPr>
            </w:pPr>
            <w:r w:rsidRPr="0045009C">
              <w:rPr>
                <w:rFonts w:cs="Calibri"/>
                <w:lang w:val="es-ES"/>
              </w:rPr>
              <w:t>http://www.sixwordstories.net/</w:t>
            </w:r>
          </w:p>
        </w:tc>
      </w:tr>
    </w:tbl>
    <w:p w:rsidR="0045009C" w:rsidRPr="0045009C" w:rsidRDefault="0045009C" w:rsidP="0045009C">
      <w:pPr>
        <w:jc w:val="both"/>
        <w:rPr>
          <w:b/>
          <w:color w:val="000066"/>
          <w:sz w:val="24"/>
          <w:szCs w:val="24"/>
          <w:lang w:val="es-ES"/>
        </w:rPr>
      </w:pPr>
    </w:p>
    <w:p w:rsidR="0045009C" w:rsidRPr="0045009C" w:rsidRDefault="0045009C" w:rsidP="0045009C">
      <w:pPr>
        <w:jc w:val="both"/>
        <w:rPr>
          <w:lang w:val="es-ES"/>
        </w:rPr>
      </w:pPr>
    </w:p>
    <w:p w:rsidR="0045009C" w:rsidRPr="0045009C" w:rsidRDefault="0045009C" w:rsidP="0045009C">
      <w:pPr>
        <w:rPr>
          <w:lang w:val="es-ES"/>
        </w:rPr>
      </w:pPr>
    </w:p>
    <w:p w:rsidR="0045009C" w:rsidRPr="0045009C" w:rsidRDefault="0045009C" w:rsidP="0045009C">
      <w:pPr>
        <w:pStyle w:val="Ttulo2"/>
        <w:rPr>
          <w:lang w:val="es-ES"/>
        </w:rPr>
      </w:pPr>
      <w:bookmarkStart w:id="44" w:name="_Toc475970238"/>
      <w:bookmarkStart w:id="45" w:name="_Toc479764661"/>
      <w:r w:rsidRPr="0045009C">
        <w:rPr>
          <w:lang w:val="es-ES"/>
        </w:rPr>
        <w:t xml:space="preserve">UNIDAD 4 - </w:t>
      </w:r>
      <w:bookmarkEnd w:id="44"/>
      <w:r w:rsidRPr="0045009C">
        <w:rPr>
          <w:lang w:val="es-ES"/>
        </w:rPr>
        <w:t>Seguimiento y evaluación del aprendizaje</w:t>
      </w:r>
      <w:bookmarkEnd w:id="45"/>
    </w:p>
    <w:p w:rsidR="0045009C" w:rsidRPr="0045009C" w:rsidRDefault="0045009C" w:rsidP="0045009C">
      <w:pPr>
        <w:jc w:val="both"/>
        <w:rPr>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5"/>
        <w:gridCol w:w="7597"/>
      </w:tblGrid>
      <w:tr w:rsidR="0045009C" w:rsidRPr="0045009C" w:rsidTr="006D4BCA">
        <w:trPr>
          <w:trHeight w:val="308"/>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12115" w:type="dxa"/>
          </w:tcPr>
          <w:p w:rsidR="0045009C" w:rsidRPr="0045009C" w:rsidRDefault="0045009C" w:rsidP="006D4BCA">
            <w:pPr>
              <w:pStyle w:val="Ttulo3"/>
              <w:spacing w:line="240" w:lineRule="auto"/>
              <w:rPr>
                <w:color w:val="000066"/>
                <w:lang w:val="es-ES"/>
              </w:rPr>
            </w:pPr>
            <w:bookmarkStart w:id="46" w:name="_Toc479764662"/>
            <w:r w:rsidRPr="0045009C">
              <w:rPr>
                <w:lang w:val="es-ES"/>
              </w:rPr>
              <w:t>Recopilación de datos para la evaluación del programa</w:t>
            </w:r>
            <w:bookmarkEnd w:id="46"/>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12115" w:type="dxa"/>
          </w:tcPr>
          <w:p w:rsidR="0045009C" w:rsidRPr="0045009C" w:rsidRDefault="0045009C" w:rsidP="006D4BCA">
            <w:pPr>
              <w:spacing w:after="120" w:line="360" w:lineRule="auto"/>
              <w:jc w:val="both"/>
              <w:rPr>
                <w:b/>
                <w:color w:val="000066"/>
                <w:sz w:val="24"/>
                <w:szCs w:val="24"/>
                <w:lang w:val="es-ES"/>
              </w:rPr>
            </w:pPr>
            <w:r w:rsidRPr="0045009C">
              <w:rPr>
                <w:rFonts w:cs="Calibri"/>
                <w:lang w:val="es-ES"/>
              </w:rPr>
              <w:t>Evaluación / seguimiento de programas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Recopilar datos de los alumnos y evaluar la eficacia del programa de formación.</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Discusión en grupo / trabajo en pareja</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12115" w:type="dxa"/>
          </w:tcPr>
          <w:p w:rsidR="0045009C" w:rsidRPr="0045009C" w:rsidRDefault="0045009C" w:rsidP="006D4BCA">
            <w:pPr>
              <w:spacing w:after="120" w:line="360" w:lineRule="auto"/>
              <w:jc w:val="both"/>
              <w:rPr>
                <w:rFonts w:cs="Calibri"/>
                <w:lang w:val="es-ES"/>
              </w:rPr>
            </w:pPr>
            <w:r w:rsidRPr="0045009C">
              <w:rPr>
                <w:rFonts w:cs="Calibri"/>
                <w:lang w:val="es-ES"/>
              </w:rPr>
              <w:t>Se</w:t>
            </w:r>
            <w:r w:rsidR="00A326D0">
              <w:rPr>
                <w:rFonts w:cs="Calibri"/>
                <w:lang w:val="es-ES"/>
              </w:rPr>
              <w:t xml:space="preserve"> espera que los participantes:</w:t>
            </w:r>
          </w:p>
          <w:p w:rsidR="0045009C" w:rsidRPr="0045009C" w:rsidRDefault="0045009C" w:rsidP="006D4BCA">
            <w:pPr>
              <w:pStyle w:val="Prrafodelista"/>
              <w:spacing w:after="120" w:line="360" w:lineRule="auto"/>
              <w:ind w:left="360"/>
              <w:jc w:val="both"/>
              <w:rPr>
                <w:rFonts w:cs="Calibri"/>
                <w:lang w:val="es-ES"/>
              </w:rPr>
            </w:pPr>
            <w:r w:rsidRPr="0045009C">
              <w:rPr>
                <w:rFonts w:cs="Calibri"/>
                <w:lang w:val="es-ES"/>
              </w:rPr>
              <w:t>1. aprender a planificar y organizar un proceso de recopilación de datos</w:t>
            </w:r>
          </w:p>
          <w:p w:rsidR="0045009C" w:rsidRPr="0045009C" w:rsidRDefault="0045009C" w:rsidP="006D4BCA">
            <w:pPr>
              <w:pStyle w:val="Prrafodelista"/>
              <w:spacing w:after="120" w:line="360" w:lineRule="auto"/>
              <w:ind w:left="360"/>
              <w:jc w:val="both"/>
              <w:rPr>
                <w:rFonts w:cs="Calibri"/>
                <w:lang w:val="es-ES"/>
              </w:rPr>
            </w:pPr>
            <w:r w:rsidRPr="0045009C">
              <w:rPr>
                <w:rFonts w:cs="Calibri"/>
                <w:lang w:val="es-ES"/>
              </w:rPr>
              <w:t>2. aprender a seleccionar e incluir a todas las partes interesadas importantes</w:t>
            </w:r>
          </w:p>
          <w:p w:rsidR="0045009C" w:rsidRPr="0045009C" w:rsidRDefault="0045009C" w:rsidP="006D4BCA">
            <w:pPr>
              <w:pStyle w:val="Prrafodelista"/>
              <w:spacing w:after="120" w:line="360" w:lineRule="auto"/>
              <w:ind w:left="360"/>
              <w:jc w:val="both"/>
              <w:rPr>
                <w:rFonts w:cs="Calibri"/>
                <w:lang w:val="es-ES"/>
              </w:rPr>
            </w:pPr>
            <w:r w:rsidRPr="0045009C">
              <w:rPr>
                <w:rFonts w:cs="Calibri"/>
                <w:lang w:val="es-ES"/>
              </w:rPr>
              <w:t>3. aprender a incorporar las necesidades de las partes interesadas</w:t>
            </w:r>
          </w:p>
          <w:p w:rsidR="0045009C" w:rsidRPr="0045009C" w:rsidRDefault="0045009C" w:rsidP="006D4BCA">
            <w:pPr>
              <w:pStyle w:val="Prrafodelista"/>
              <w:spacing w:after="120" w:line="360" w:lineRule="auto"/>
              <w:ind w:left="360"/>
              <w:jc w:val="both"/>
              <w:rPr>
                <w:rFonts w:cs="Calibri"/>
                <w:lang w:val="es-ES"/>
              </w:rPr>
            </w:pPr>
            <w:r w:rsidRPr="0045009C">
              <w:rPr>
                <w:rFonts w:cs="Calibri"/>
                <w:lang w:val="es-ES"/>
              </w:rPr>
              <w:t>4. aprender a seleccionar las herramientas e instrumentos apropiados</w:t>
            </w:r>
          </w:p>
          <w:p w:rsidR="0045009C" w:rsidRPr="0045009C" w:rsidRDefault="0045009C" w:rsidP="006D4BCA">
            <w:pPr>
              <w:pStyle w:val="Prrafodelista"/>
              <w:spacing w:after="120" w:line="360" w:lineRule="auto"/>
              <w:ind w:left="360"/>
              <w:jc w:val="both"/>
              <w:rPr>
                <w:rFonts w:cs="Calibri"/>
                <w:lang w:val="es-ES"/>
              </w:rPr>
            </w:pPr>
            <w:r w:rsidRPr="0045009C">
              <w:rPr>
                <w:rFonts w:cs="Calibri"/>
                <w:lang w:val="es-ES"/>
              </w:rPr>
              <w:t>5. aprender a implementar y sistematizar el proceso de recolección de datos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5 horas (250 minutos)</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12115" w:type="dxa"/>
          </w:tcPr>
          <w:p w:rsidR="0045009C" w:rsidRPr="0045009C" w:rsidRDefault="0045009C" w:rsidP="006D4BCA">
            <w:pPr>
              <w:spacing w:after="0" w:line="240" w:lineRule="auto"/>
              <w:jc w:val="both"/>
              <w:rPr>
                <w:color w:val="000066"/>
                <w:sz w:val="24"/>
                <w:szCs w:val="24"/>
                <w:lang w:val="es-ES"/>
              </w:rPr>
            </w:pPr>
            <w:r w:rsidRPr="0045009C">
              <w:rPr>
                <w:lang w:val="es-ES"/>
              </w:rPr>
              <w:t>Promedio: 12</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12115"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Acceso al material en línea disponible a través de la Web</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 xml:space="preserve">ACTIVIDAD Y PROCESOS </w:t>
            </w:r>
            <w:r w:rsidRPr="0045009C">
              <w:rPr>
                <w:rFonts w:cs="Calibri"/>
                <w:color w:val="FFFFFF"/>
                <w:lang w:val="es-ES"/>
              </w:rPr>
              <w:lastRenderedPageBreak/>
              <w:t>PARA CONCLUIRLA</w:t>
            </w:r>
          </w:p>
        </w:tc>
        <w:tc>
          <w:tcPr>
            <w:tcW w:w="12115" w:type="dxa"/>
          </w:tcPr>
          <w:p w:rsidR="0045009C" w:rsidRPr="0045009C" w:rsidRDefault="0045009C" w:rsidP="006D4BCA">
            <w:pPr>
              <w:spacing w:after="0" w:line="240" w:lineRule="auto"/>
              <w:jc w:val="both"/>
              <w:rPr>
                <w:rFonts w:cs="Calibri"/>
                <w:lang w:val="es-ES"/>
              </w:rPr>
            </w:pPr>
            <w:r w:rsidRPr="0045009C">
              <w:rPr>
                <w:rFonts w:cs="Calibri"/>
                <w:lang w:val="es-ES"/>
              </w:rPr>
              <w:lastRenderedPageBreak/>
              <w:t>Haga una lista de las herramientas / instrumentos que considere importantes para la evaluación del programa.</w:t>
            </w:r>
          </w:p>
          <w:p w:rsidR="0045009C" w:rsidRPr="0045009C" w:rsidRDefault="0045009C" w:rsidP="006D4BCA">
            <w:pPr>
              <w:spacing w:after="0" w:line="240" w:lineRule="auto"/>
              <w:jc w:val="both"/>
              <w:rPr>
                <w:rFonts w:cs="Calibri"/>
                <w:lang w:val="es-ES"/>
              </w:rPr>
            </w:pPr>
            <w:r w:rsidRPr="0045009C">
              <w:rPr>
                <w:rFonts w:cs="Calibri"/>
                <w:lang w:val="es-ES"/>
              </w:rPr>
              <w:lastRenderedPageBreak/>
              <w:t>Anunciar las herramientas / instrumentos al grupo y justificar su elección:</w:t>
            </w:r>
          </w:p>
          <w:p w:rsidR="0045009C" w:rsidRPr="0045009C" w:rsidRDefault="0045009C" w:rsidP="006D4BCA">
            <w:pPr>
              <w:spacing w:after="0" w:line="240" w:lineRule="auto"/>
              <w:jc w:val="both"/>
              <w:rPr>
                <w:rFonts w:cs="Calibri"/>
                <w:lang w:val="es-ES"/>
              </w:rPr>
            </w:pPr>
          </w:p>
          <w:p w:rsidR="0045009C" w:rsidRPr="0045009C" w:rsidRDefault="0045009C" w:rsidP="004B5C62">
            <w:pPr>
              <w:pStyle w:val="Prrafodelista"/>
              <w:numPr>
                <w:ilvl w:val="0"/>
                <w:numId w:val="14"/>
              </w:numPr>
              <w:spacing w:after="0"/>
              <w:jc w:val="both"/>
              <w:rPr>
                <w:rFonts w:cs="Calibri"/>
                <w:lang w:val="es-ES"/>
              </w:rPr>
            </w:pPr>
            <w:r w:rsidRPr="0045009C">
              <w:rPr>
                <w:rFonts w:cs="Calibri"/>
                <w:lang w:val="es-ES"/>
              </w:rPr>
              <w:t>cuestionario;</w:t>
            </w:r>
          </w:p>
          <w:p w:rsidR="0045009C" w:rsidRPr="0045009C" w:rsidRDefault="0045009C" w:rsidP="004B5C62">
            <w:pPr>
              <w:pStyle w:val="Prrafodelista"/>
              <w:numPr>
                <w:ilvl w:val="0"/>
                <w:numId w:val="14"/>
              </w:numPr>
              <w:spacing w:after="0"/>
              <w:jc w:val="both"/>
              <w:rPr>
                <w:rFonts w:cs="Calibri"/>
                <w:lang w:val="es-ES"/>
              </w:rPr>
            </w:pPr>
            <w:r w:rsidRPr="0045009C">
              <w:rPr>
                <w:rFonts w:cs="Calibri"/>
                <w:lang w:val="es-ES"/>
              </w:rPr>
              <w:t>entrevistas;</w:t>
            </w:r>
          </w:p>
          <w:p w:rsidR="0045009C" w:rsidRPr="0045009C" w:rsidRDefault="0045009C" w:rsidP="004B5C62">
            <w:pPr>
              <w:numPr>
                <w:ilvl w:val="0"/>
                <w:numId w:val="14"/>
              </w:numPr>
              <w:spacing w:after="0"/>
              <w:jc w:val="both"/>
              <w:rPr>
                <w:rFonts w:cs="Calibri"/>
                <w:b/>
                <w:lang w:val="es-ES"/>
              </w:rPr>
            </w:pPr>
            <w:r w:rsidRPr="0045009C">
              <w:rPr>
                <w:rFonts w:cs="Calibri"/>
                <w:lang w:val="es-ES"/>
              </w:rPr>
              <w:t>grupos de enfoque.</w:t>
            </w:r>
          </w:p>
          <w:p w:rsidR="0045009C" w:rsidRPr="0045009C" w:rsidRDefault="0045009C" w:rsidP="006D4BCA">
            <w:pPr>
              <w:spacing w:after="0"/>
              <w:ind w:left="720"/>
              <w:jc w:val="both"/>
              <w:rPr>
                <w:rFonts w:cs="Calibri"/>
                <w:b/>
                <w:lang w:val="es-ES"/>
              </w:rPr>
            </w:pPr>
          </w:p>
          <w:p w:rsidR="0045009C" w:rsidRPr="0045009C" w:rsidRDefault="0045009C" w:rsidP="006D4BCA">
            <w:pPr>
              <w:spacing w:after="0" w:line="240" w:lineRule="auto"/>
              <w:jc w:val="both"/>
              <w:rPr>
                <w:rFonts w:cs="Calibri"/>
                <w:b/>
                <w:lang w:val="es-ES"/>
              </w:rPr>
            </w:pPr>
            <w:r w:rsidRPr="0045009C">
              <w:rPr>
                <w:rFonts w:cs="Calibri"/>
                <w:lang w:val="es-ES"/>
              </w:rPr>
              <w:t>Al final, y después de analizar sus conclusiones, presentarlos al público.</w:t>
            </w:r>
          </w:p>
        </w:tc>
      </w:tr>
      <w:tr w:rsidR="0045009C" w:rsidRPr="0045009C" w:rsidTr="006D4BCA">
        <w:trPr>
          <w:trHeight w:val="301"/>
        </w:trPr>
        <w:tc>
          <w:tcPr>
            <w:tcW w:w="1833"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CONTENIDO</w:t>
            </w:r>
          </w:p>
        </w:tc>
        <w:tc>
          <w:tcPr>
            <w:tcW w:w="12115" w:type="dxa"/>
          </w:tcPr>
          <w:p w:rsidR="0045009C" w:rsidRPr="0045009C" w:rsidRDefault="0045009C" w:rsidP="006D4BCA">
            <w:pPr>
              <w:spacing w:after="120" w:line="240" w:lineRule="auto"/>
              <w:jc w:val="both"/>
              <w:rPr>
                <w:rFonts w:cs="Calibri"/>
                <w:b/>
                <w:lang w:val="es-ES"/>
              </w:rPr>
            </w:pPr>
            <w:r w:rsidRPr="0045009C">
              <w:rPr>
                <w:rFonts w:cs="Calibri"/>
                <w:b/>
                <w:lang w:val="es-ES"/>
              </w:rPr>
              <w:t>HERRAMIENTAS / INSTRUMENTOS PARA LA EVALUACIÓN DEL PROGRAMA DE FORMACIÓN</w:t>
            </w:r>
          </w:p>
          <w:p w:rsidR="0045009C" w:rsidRPr="0045009C" w:rsidRDefault="0045009C" w:rsidP="006D4BCA">
            <w:pPr>
              <w:spacing w:after="120" w:line="360" w:lineRule="auto"/>
              <w:jc w:val="both"/>
              <w:rPr>
                <w:rFonts w:cs="Calibri"/>
                <w:lang w:val="es-ES"/>
              </w:rPr>
            </w:pPr>
            <w:r w:rsidRPr="0045009C">
              <w:rPr>
                <w:rFonts w:cs="Calibri"/>
                <w:lang w:val="es-ES"/>
              </w:rPr>
              <w:t>El formador es responsable de entregar una sesión de evaluación a un grupo de adultos. El formador necesita recolectar información / datos de los alumnos sobre la efectividad del programa.</w:t>
            </w:r>
            <w:r w:rsidRPr="0045009C">
              <w:rPr>
                <w:lang w:val="es-ES"/>
              </w:rPr>
              <w:t xml:space="preserve"> </w:t>
            </w:r>
            <w:r w:rsidRPr="0045009C">
              <w:rPr>
                <w:rFonts w:cs="Calibri"/>
                <w:lang w:val="es-ES"/>
              </w:rPr>
              <w:t>Con este fin, utilizarán los instrumentos anteriores (cuestionario, entrevistas y grupos focales). En esta sesión, el entrenador discute las herramientas con el grupo y justifica su elección.  El capacitador debe asegurarse de que se cumplan todas las normas éticas y de buenas prácticas.</w:t>
            </w:r>
          </w:p>
        </w:tc>
      </w:tr>
    </w:tbl>
    <w:p w:rsidR="0045009C" w:rsidRPr="0045009C" w:rsidRDefault="0045009C" w:rsidP="0045009C">
      <w:pPr>
        <w:jc w:val="both"/>
        <w:rPr>
          <w:b/>
          <w:color w:val="000066"/>
          <w:sz w:val="24"/>
          <w:szCs w:val="24"/>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4"/>
        <w:gridCol w:w="7598"/>
      </w:tblGrid>
      <w:tr w:rsidR="0045009C" w:rsidRPr="0045009C" w:rsidTr="006D4BCA">
        <w:trPr>
          <w:trHeight w:val="308"/>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7598" w:type="dxa"/>
          </w:tcPr>
          <w:p w:rsidR="0045009C" w:rsidRPr="0045009C" w:rsidRDefault="0045009C" w:rsidP="006D4BCA">
            <w:pPr>
              <w:pStyle w:val="Ttulo3"/>
              <w:spacing w:line="240" w:lineRule="auto"/>
              <w:rPr>
                <w:color w:val="000066"/>
                <w:lang w:val="es-ES"/>
              </w:rPr>
            </w:pPr>
            <w:bookmarkStart w:id="47" w:name="_Toc479764663"/>
            <w:r w:rsidRPr="0045009C">
              <w:rPr>
                <w:lang w:val="es-ES"/>
              </w:rPr>
              <w:t>Diseñar un cuestionario</w:t>
            </w:r>
            <w:bookmarkEnd w:id="47"/>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59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Instrumento de evaluación de programas</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598" w:type="dxa"/>
          </w:tcPr>
          <w:p w:rsidR="0045009C" w:rsidRPr="0045009C" w:rsidRDefault="0045009C" w:rsidP="006D4BCA">
            <w:pPr>
              <w:spacing w:after="120" w:line="360" w:lineRule="auto"/>
              <w:jc w:val="both"/>
              <w:rPr>
                <w:rFonts w:cs="Calibri"/>
                <w:lang w:val="es-ES"/>
              </w:rPr>
            </w:pPr>
            <w:r w:rsidRPr="0045009C">
              <w:rPr>
                <w:rFonts w:cs="Calibri"/>
                <w:lang w:val="es-ES"/>
              </w:rPr>
              <w:t>Destacar la importancia del cuestionario como instrumento, evaluar un programa de formación y discutir los diferentes factores que deben tenerse en cuenta al diseñar uno.</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598" w:type="dxa"/>
          </w:tcPr>
          <w:p w:rsidR="0045009C" w:rsidRPr="0045009C" w:rsidRDefault="0045009C" w:rsidP="006D4BCA">
            <w:pPr>
              <w:spacing w:after="120" w:line="360" w:lineRule="auto"/>
              <w:jc w:val="both"/>
              <w:rPr>
                <w:rFonts w:cs="Calibri"/>
                <w:lang w:val="es-ES"/>
              </w:rPr>
            </w:pPr>
            <w:r w:rsidRPr="0045009C">
              <w:rPr>
                <w:rFonts w:cs="Calibri"/>
                <w:lang w:val="es-ES"/>
              </w:rPr>
              <w:t>Grupo de discusión / trabajo en pareja</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598" w:type="dxa"/>
          </w:tcPr>
          <w:p w:rsidR="0045009C" w:rsidRPr="0045009C" w:rsidRDefault="0045009C" w:rsidP="006D4BCA">
            <w:pPr>
              <w:pStyle w:val="Prrafodelista"/>
              <w:spacing w:after="120" w:line="360" w:lineRule="auto"/>
              <w:ind w:left="0"/>
              <w:jc w:val="both"/>
              <w:rPr>
                <w:rFonts w:cs="Calibri"/>
                <w:lang w:val="es-ES"/>
              </w:rPr>
            </w:pPr>
            <w:r w:rsidRPr="0045009C">
              <w:rPr>
                <w:rFonts w:cs="Calibri"/>
                <w:lang w:val="es-ES"/>
              </w:rPr>
              <w:t>Se espera que los participantes:</w:t>
            </w:r>
          </w:p>
          <w:p w:rsidR="0045009C" w:rsidRPr="0045009C" w:rsidRDefault="0045009C" w:rsidP="004B5C62">
            <w:pPr>
              <w:pStyle w:val="Prrafodelista"/>
              <w:numPr>
                <w:ilvl w:val="0"/>
                <w:numId w:val="23"/>
              </w:numPr>
              <w:spacing w:after="120" w:line="360" w:lineRule="auto"/>
              <w:jc w:val="both"/>
              <w:rPr>
                <w:rFonts w:cs="Calibri"/>
                <w:lang w:val="es-ES"/>
              </w:rPr>
            </w:pPr>
            <w:r w:rsidRPr="0045009C">
              <w:rPr>
                <w:rFonts w:cs="Calibri"/>
                <w:lang w:val="es-ES"/>
              </w:rPr>
              <w:t>aprender a diseñar y construir un cuestionario dirigido a actores específicos</w:t>
            </w:r>
          </w:p>
          <w:p w:rsidR="0045009C" w:rsidRPr="0045009C" w:rsidRDefault="0045009C" w:rsidP="004B5C62">
            <w:pPr>
              <w:pStyle w:val="Prrafodelista"/>
              <w:numPr>
                <w:ilvl w:val="0"/>
                <w:numId w:val="23"/>
              </w:numPr>
              <w:spacing w:after="120" w:line="360" w:lineRule="auto"/>
              <w:jc w:val="both"/>
              <w:rPr>
                <w:rFonts w:cs="Calibri"/>
                <w:lang w:val="es-ES"/>
              </w:rPr>
            </w:pPr>
            <w:r w:rsidRPr="0045009C">
              <w:rPr>
                <w:rFonts w:cs="Calibri"/>
                <w:lang w:val="es-ES"/>
              </w:rPr>
              <w:t>aprender cómo asegurarse de que la administración del cuestionario sigue procedimientos apropiados y estrategias de mejores prácticas</w:t>
            </w:r>
          </w:p>
          <w:p w:rsidR="0045009C" w:rsidRPr="0045009C" w:rsidRDefault="0045009C" w:rsidP="004B5C62">
            <w:pPr>
              <w:pStyle w:val="Prrafodelista"/>
              <w:numPr>
                <w:ilvl w:val="0"/>
                <w:numId w:val="23"/>
              </w:numPr>
              <w:spacing w:after="120" w:line="360" w:lineRule="auto"/>
              <w:jc w:val="both"/>
              <w:rPr>
                <w:rFonts w:cs="Calibri"/>
                <w:lang w:val="es-ES"/>
              </w:rPr>
            </w:pPr>
            <w:r w:rsidRPr="0045009C">
              <w:rPr>
                <w:rFonts w:cs="Calibri"/>
                <w:lang w:val="es-ES"/>
              </w:rPr>
              <w:t xml:space="preserve"> aprender a analizar e interpretar los resultados de un cuestionario</w:t>
            </w:r>
          </w:p>
          <w:p w:rsidR="0045009C" w:rsidRPr="0045009C" w:rsidRDefault="0045009C" w:rsidP="004B5C62">
            <w:pPr>
              <w:pStyle w:val="Prrafodelista"/>
              <w:numPr>
                <w:ilvl w:val="0"/>
                <w:numId w:val="23"/>
              </w:numPr>
              <w:spacing w:after="120" w:line="360" w:lineRule="auto"/>
              <w:jc w:val="both"/>
              <w:rPr>
                <w:rFonts w:cs="Calibri"/>
                <w:lang w:val="es-ES"/>
              </w:rPr>
            </w:pPr>
            <w:r w:rsidRPr="0045009C">
              <w:rPr>
                <w:rFonts w:cs="Calibri"/>
                <w:lang w:val="es-ES"/>
              </w:rPr>
              <w:t>aprender a presentar y publicar los resultados de un cuestionario</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759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8 horas (400 minutos)</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598" w:type="dxa"/>
          </w:tcPr>
          <w:p w:rsidR="0045009C" w:rsidRPr="0045009C" w:rsidRDefault="0045009C" w:rsidP="006D4BCA">
            <w:pPr>
              <w:spacing w:after="0" w:line="240" w:lineRule="auto"/>
              <w:jc w:val="both"/>
              <w:rPr>
                <w:color w:val="000066"/>
                <w:sz w:val="24"/>
                <w:szCs w:val="24"/>
                <w:lang w:val="es-ES"/>
              </w:rPr>
            </w:pPr>
            <w:r w:rsidRPr="0045009C">
              <w:rPr>
                <w:lang w:val="es-ES"/>
              </w:rPr>
              <w:t>Promedio: 12</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59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Acceso a material en línea disponible a través de la Web (por ejemplo, software de encuesta en línea)</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 xml:space="preserve">ACTIVIDAD Y PROCESOS PARA </w:t>
            </w:r>
            <w:r w:rsidRPr="0045009C">
              <w:rPr>
                <w:rFonts w:cs="Calibri"/>
                <w:color w:val="FFFFFF"/>
                <w:lang w:val="es-ES"/>
              </w:rPr>
              <w:lastRenderedPageBreak/>
              <w:t>CONCLUIRLA</w:t>
            </w:r>
          </w:p>
        </w:tc>
        <w:tc>
          <w:tcPr>
            <w:tcW w:w="7598" w:type="dxa"/>
          </w:tcPr>
          <w:p w:rsidR="0045009C" w:rsidRPr="0045009C" w:rsidRDefault="0045009C" w:rsidP="006D4BCA">
            <w:pPr>
              <w:spacing w:after="0" w:line="240" w:lineRule="auto"/>
              <w:jc w:val="both"/>
              <w:rPr>
                <w:rFonts w:cs="Calibri"/>
                <w:lang w:val="es-ES"/>
              </w:rPr>
            </w:pPr>
            <w:r w:rsidRPr="0045009C">
              <w:rPr>
                <w:rFonts w:cs="Calibri"/>
                <w:lang w:val="es-ES"/>
              </w:rPr>
              <w:lastRenderedPageBreak/>
              <w:t xml:space="preserve">Diseñar un cuestionario con orientación principalmente cuantitativa para recopilar información de su grupo. Discutir las secciones del cuestionario, los tipos de preguntas que deben hacerse, los tipos de opciones de respuesta que son más </w:t>
            </w:r>
            <w:r w:rsidRPr="0045009C">
              <w:rPr>
                <w:rFonts w:cs="Calibri"/>
                <w:lang w:val="es-ES"/>
              </w:rPr>
              <w:lastRenderedPageBreak/>
              <w:t xml:space="preserve">apropiados para cada sección y grupo de preguntas. </w:t>
            </w:r>
          </w:p>
        </w:tc>
      </w:tr>
      <w:tr w:rsidR="0045009C" w:rsidRPr="0045009C" w:rsidTr="006D4BCA">
        <w:trPr>
          <w:trHeight w:val="301"/>
        </w:trPr>
        <w:tc>
          <w:tcPr>
            <w:tcW w:w="1644"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CONTENIDO</w:t>
            </w:r>
          </w:p>
        </w:tc>
        <w:tc>
          <w:tcPr>
            <w:tcW w:w="7598" w:type="dxa"/>
          </w:tcPr>
          <w:p w:rsidR="0045009C" w:rsidRPr="0045009C" w:rsidRDefault="0045009C" w:rsidP="006D4BCA">
            <w:pPr>
              <w:spacing w:after="0" w:line="240" w:lineRule="auto"/>
              <w:jc w:val="center"/>
              <w:rPr>
                <w:b/>
                <w:lang w:val="es-ES"/>
              </w:rPr>
            </w:pPr>
          </w:p>
          <w:p w:rsidR="0045009C" w:rsidRPr="0045009C" w:rsidRDefault="0045009C" w:rsidP="006D4BCA">
            <w:pPr>
              <w:spacing w:after="0" w:line="240" w:lineRule="auto"/>
              <w:jc w:val="center"/>
              <w:rPr>
                <w:b/>
                <w:lang w:val="es-ES"/>
              </w:rPr>
            </w:pPr>
            <w:r w:rsidRPr="0045009C">
              <w:rPr>
                <w:b/>
                <w:lang w:val="es-ES"/>
              </w:rPr>
              <w:t>CUESTIONARIO</w:t>
            </w:r>
          </w:p>
          <w:p w:rsidR="0045009C" w:rsidRPr="0045009C" w:rsidRDefault="0045009C" w:rsidP="006D4BCA">
            <w:pPr>
              <w:spacing w:after="0" w:line="240" w:lineRule="auto"/>
              <w:jc w:val="center"/>
              <w:rPr>
                <w:b/>
                <w:lang w:val="es-ES"/>
              </w:rPr>
            </w:pPr>
          </w:p>
          <w:p w:rsidR="0045009C" w:rsidRPr="0045009C" w:rsidRDefault="0045009C" w:rsidP="006D4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s-ES" w:eastAsia="es-ES"/>
              </w:rPr>
            </w:pPr>
            <w:r w:rsidRPr="0045009C">
              <w:rPr>
                <w:rFonts w:asciiTheme="minorHAnsi" w:eastAsia="Times New Roman" w:hAnsiTheme="minorHAnsi" w:cs="Courier New"/>
                <w:color w:val="212121"/>
                <w:lang w:val="es-ES" w:eastAsia="es-ES"/>
              </w:rPr>
              <w:t>El cuestionario es un instrumento que proporciona a los investigadores datos para un análisis cuantitativo. Mientras que diseña uno, el formador necesita agrupar las preguntas en secciones enlazadas temáticamente. Ejemplos de secciones podrían ser los siguientes</w:t>
            </w:r>
            <w:r w:rsidRPr="0045009C">
              <w:rPr>
                <w:lang w:val="es-ES"/>
              </w:rPr>
              <w:t>:</w:t>
            </w:r>
          </w:p>
          <w:p w:rsidR="0045009C" w:rsidRPr="0045009C" w:rsidRDefault="0045009C" w:rsidP="004B5C62">
            <w:pPr>
              <w:pStyle w:val="Prrafodelista"/>
              <w:numPr>
                <w:ilvl w:val="0"/>
                <w:numId w:val="15"/>
              </w:numPr>
              <w:spacing w:after="0" w:line="240" w:lineRule="auto"/>
              <w:rPr>
                <w:lang w:val="es-ES"/>
              </w:rPr>
            </w:pPr>
            <w:r w:rsidRPr="0045009C">
              <w:rPr>
                <w:lang w:val="es-ES"/>
              </w:rPr>
              <w:t>material educativo (folletos / notas / presentaciones en PowerPoint / material en línea, etc.)</w:t>
            </w:r>
          </w:p>
          <w:p w:rsidR="0045009C" w:rsidRPr="0045009C" w:rsidRDefault="0045009C" w:rsidP="004B5C62">
            <w:pPr>
              <w:pStyle w:val="Prrafodelista"/>
              <w:numPr>
                <w:ilvl w:val="0"/>
                <w:numId w:val="15"/>
              </w:numPr>
              <w:spacing w:after="0" w:line="240" w:lineRule="auto"/>
              <w:rPr>
                <w:lang w:val="es-ES"/>
              </w:rPr>
            </w:pPr>
            <w:r w:rsidRPr="0045009C">
              <w:rPr>
                <w:lang w:val="es-ES"/>
              </w:rPr>
              <w:t>formador (conocimiento / experiencia / entrega / amabilidad)</w:t>
            </w:r>
          </w:p>
          <w:p w:rsidR="0045009C" w:rsidRPr="0045009C" w:rsidRDefault="0045009C" w:rsidP="004B5C62">
            <w:pPr>
              <w:pStyle w:val="Prrafodelista"/>
              <w:numPr>
                <w:ilvl w:val="0"/>
                <w:numId w:val="15"/>
              </w:numPr>
              <w:spacing w:after="0" w:line="240" w:lineRule="auto"/>
              <w:rPr>
                <w:lang w:val="es-ES"/>
              </w:rPr>
            </w:pPr>
            <w:r w:rsidRPr="0045009C">
              <w:rPr>
                <w:lang w:val="es-ES"/>
              </w:rPr>
              <w:t>lugar (equipamiento tecnológico, acceso)</w:t>
            </w:r>
          </w:p>
          <w:p w:rsidR="0045009C" w:rsidRPr="0045009C" w:rsidRDefault="0045009C" w:rsidP="004B5C62">
            <w:pPr>
              <w:numPr>
                <w:ilvl w:val="0"/>
                <w:numId w:val="15"/>
              </w:numPr>
              <w:spacing w:after="0" w:line="240" w:lineRule="auto"/>
              <w:rPr>
                <w:color w:val="000066"/>
                <w:sz w:val="24"/>
                <w:szCs w:val="24"/>
                <w:lang w:val="es-ES"/>
              </w:rPr>
            </w:pPr>
            <w:r w:rsidRPr="0045009C">
              <w:rPr>
                <w:lang w:val="es-ES"/>
              </w:rPr>
              <w:t>temas / módulos del programa (qué tan relevantes son y cómo satisfacen las necesidades de los alumnos)</w:t>
            </w:r>
          </w:p>
          <w:p w:rsidR="0045009C" w:rsidRPr="0045009C" w:rsidRDefault="0045009C" w:rsidP="006D4BCA">
            <w:pPr>
              <w:spacing w:after="0" w:line="240" w:lineRule="auto"/>
              <w:rPr>
                <w:color w:val="000066"/>
                <w:sz w:val="24"/>
                <w:szCs w:val="24"/>
                <w:lang w:val="es-ES"/>
              </w:rPr>
            </w:pPr>
          </w:p>
        </w:tc>
      </w:tr>
    </w:tbl>
    <w:p w:rsidR="0045009C" w:rsidRPr="0045009C" w:rsidRDefault="00F0049D">
      <w:pPr>
        <w:spacing w:after="0" w:line="240" w:lineRule="auto"/>
        <w:rPr>
          <w:lang w:val="es-ES"/>
        </w:rPr>
      </w:pPr>
      <w:r w:rsidRPr="0045009C">
        <w:rPr>
          <w:lang w:val="es-ES"/>
        </w:rPr>
        <w:br w:type="page"/>
      </w:r>
    </w:p>
    <w:tbl>
      <w:tblPr>
        <w:tblW w:w="9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50"/>
        <w:gridCol w:w="7366"/>
      </w:tblGrid>
      <w:tr w:rsidR="0045009C" w:rsidRPr="0045009C" w:rsidTr="006D4BCA">
        <w:trPr>
          <w:trHeight w:val="308"/>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NOMBRE</w:t>
            </w:r>
          </w:p>
        </w:tc>
        <w:tc>
          <w:tcPr>
            <w:tcW w:w="7366" w:type="dxa"/>
          </w:tcPr>
          <w:p w:rsidR="0045009C" w:rsidRPr="0045009C" w:rsidRDefault="0045009C" w:rsidP="006D4BCA">
            <w:pPr>
              <w:pStyle w:val="Ttulo3"/>
              <w:spacing w:line="240" w:lineRule="auto"/>
              <w:rPr>
                <w:color w:val="000066"/>
                <w:lang w:val="es-ES"/>
              </w:rPr>
            </w:pPr>
            <w:bookmarkStart w:id="48" w:name="_Toc479764664"/>
            <w:r w:rsidRPr="0045009C">
              <w:rPr>
                <w:lang w:val="es-ES"/>
              </w:rPr>
              <w:t>Diseño y realización de una entrevista</w:t>
            </w:r>
            <w:bookmarkEnd w:id="48"/>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66"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Instrumento de evaluación programada</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66" w:type="dxa"/>
          </w:tcPr>
          <w:p w:rsidR="0045009C" w:rsidRPr="0045009C" w:rsidRDefault="0045009C" w:rsidP="006D4BCA">
            <w:pPr>
              <w:spacing w:after="120" w:line="360" w:lineRule="auto"/>
              <w:jc w:val="both"/>
              <w:rPr>
                <w:rFonts w:cs="Calibri"/>
                <w:lang w:val="es-ES"/>
              </w:rPr>
            </w:pPr>
            <w:r w:rsidRPr="0045009C">
              <w:rPr>
                <w:rFonts w:cs="Calibri"/>
                <w:lang w:val="es-ES"/>
              </w:rPr>
              <w:t>Enfatizar la importancia de la entrevista como instrumento para evaluar un programa de formación y discutir los diferentes factores que deben tenerse en cuenta en el momento de su diseño.</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366" w:type="dxa"/>
          </w:tcPr>
          <w:p w:rsidR="0045009C" w:rsidRPr="0045009C" w:rsidRDefault="0045009C" w:rsidP="006D4BCA">
            <w:pPr>
              <w:spacing w:after="120" w:line="360" w:lineRule="auto"/>
              <w:jc w:val="both"/>
              <w:rPr>
                <w:rFonts w:cs="Calibri"/>
                <w:lang w:val="es-ES"/>
              </w:rPr>
            </w:pPr>
            <w:r w:rsidRPr="0045009C">
              <w:rPr>
                <w:rFonts w:cs="Calibri"/>
                <w:lang w:val="es-ES"/>
              </w:rPr>
              <w:t>Discusión grupal / juego de roles entre participantes</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366" w:type="dxa"/>
          </w:tcPr>
          <w:p w:rsidR="0045009C" w:rsidRPr="0045009C" w:rsidRDefault="0045009C" w:rsidP="006D4BCA">
            <w:pPr>
              <w:spacing w:after="120" w:line="360" w:lineRule="auto"/>
              <w:jc w:val="both"/>
              <w:rPr>
                <w:rFonts w:cs="Calibri"/>
                <w:lang w:val="es-ES"/>
              </w:rPr>
            </w:pPr>
            <w:r w:rsidRPr="0045009C">
              <w:rPr>
                <w:rFonts w:cs="Calibri"/>
                <w:lang w:val="es-ES"/>
              </w:rPr>
              <w:t>Se espera que los participantes:</w:t>
            </w:r>
          </w:p>
          <w:p w:rsidR="0045009C" w:rsidRPr="0045009C" w:rsidRDefault="0045009C" w:rsidP="004B5C62">
            <w:pPr>
              <w:pStyle w:val="Prrafodelista"/>
              <w:numPr>
                <w:ilvl w:val="0"/>
                <w:numId w:val="24"/>
              </w:numPr>
              <w:spacing w:after="120" w:line="360" w:lineRule="auto"/>
              <w:jc w:val="both"/>
              <w:rPr>
                <w:rFonts w:cs="Calibri"/>
                <w:lang w:val="es-ES"/>
              </w:rPr>
            </w:pPr>
            <w:r w:rsidRPr="0045009C">
              <w:rPr>
                <w:rFonts w:cs="Calibri"/>
                <w:lang w:val="es-ES"/>
              </w:rPr>
              <w:t>Aprendan a diseñar y llevar a cabo una entrevista dirigida a grupos de interés específicos y a utilizarla como seguimiento a un cuestionario</w:t>
            </w:r>
          </w:p>
          <w:p w:rsidR="0045009C" w:rsidRPr="0045009C" w:rsidRDefault="0045009C" w:rsidP="004B5C62">
            <w:pPr>
              <w:pStyle w:val="Prrafodelista"/>
              <w:numPr>
                <w:ilvl w:val="0"/>
                <w:numId w:val="24"/>
              </w:numPr>
              <w:spacing w:after="120" w:line="360" w:lineRule="auto"/>
              <w:jc w:val="both"/>
              <w:rPr>
                <w:rFonts w:cs="Calibri"/>
                <w:lang w:val="es-ES"/>
              </w:rPr>
            </w:pPr>
            <w:r w:rsidRPr="0045009C">
              <w:rPr>
                <w:rFonts w:cs="Calibri"/>
                <w:lang w:val="es-ES"/>
              </w:rPr>
              <w:t>Aprendan a asegurarse de que la administración de la entrevista sigue los procedimientos apropiados y las mejores estrategias prácticas</w:t>
            </w:r>
          </w:p>
          <w:p w:rsidR="0045009C" w:rsidRPr="0045009C" w:rsidRDefault="0045009C" w:rsidP="004B5C62">
            <w:pPr>
              <w:pStyle w:val="Prrafodelista"/>
              <w:numPr>
                <w:ilvl w:val="0"/>
                <w:numId w:val="24"/>
              </w:numPr>
              <w:spacing w:after="120" w:line="360" w:lineRule="auto"/>
              <w:jc w:val="both"/>
              <w:rPr>
                <w:rFonts w:cs="Calibri"/>
                <w:lang w:val="es-ES"/>
              </w:rPr>
            </w:pPr>
            <w:r w:rsidRPr="0045009C">
              <w:rPr>
                <w:rFonts w:cs="Calibri"/>
                <w:lang w:val="es-ES"/>
              </w:rPr>
              <w:t>Aprendan a analizar e interpretar los resultados de una entrevista y yuxtaponerlos a los de un cuestionario precedente</w:t>
            </w:r>
          </w:p>
          <w:p w:rsidR="0045009C" w:rsidRPr="0045009C" w:rsidRDefault="0045009C" w:rsidP="004B5C62">
            <w:pPr>
              <w:pStyle w:val="Prrafodelista"/>
              <w:numPr>
                <w:ilvl w:val="0"/>
                <w:numId w:val="24"/>
              </w:numPr>
              <w:spacing w:after="120" w:line="360" w:lineRule="auto"/>
              <w:jc w:val="both"/>
              <w:rPr>
                <w:rFonts w:cs="Calibri"/>
                <w:lang w:val="es-ES"/>
              </w:rPr>
            </w:pPr>
            <w:r w:rsidRPr="0045009C">
              <w:rPr>
                <w:rFonts w:cs="Calibri"/>
                <w:lang w:val="es-ES"/>
              </w:rPr>
              <w:t>Aprendan a presentar y publicar los resultados de una entrevista</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7366"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4 horas (200 minutos)</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366" w:type="dxa"/>
          </w:tcPr>
          <w:p w:rsidR="0045009C" w:rsidRPr="0045009C" w:rsidRDefault="0045009C" w:rsidP="006D4BCA">
            <w:pPr>
              <w:spacing w:after="0" w:line="240" w:lineRule="auto"/>
              <w:jc w:val="both"/>
              <w:rPr>
                <w:color w:val="000066"/>
                <w:sz w:val="24"/>
                <w:szCs w:val="24"/>
                <w:lang w:val="es-ES"/>
              </w:rPr>
            </w:pPr>
            <w:r w:rsidRPr="0045009C">
              <w:rPr>
                <w:lang w:val="es-ES"/>
              </w:rPr>
              <w:t>Media: 12</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66"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Acceso a los materiales online disponibles a través de la web</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66" w:type="dxa"/>
          </w:tcPr>
          <w:p w:rsidR="0045009C" w:rsidRPr="0045009C" w:rsidRDefault="0045009C" w:rsidP="006D4BCA">
            <w:pPr>
              <w:spacing w:after="0" w:line="240" w:lineRule="auto"/>
              <w:jc w:val="both"/>
              <w:rPr>
                <w:rFonts w:cs="Calibri"/>
                <w:lang w:val="es-ES"/>
              </w:rPr>
            </w:pPr>
            <w:r w:rsidRPr="0045009C">
              <w:rPr>
                <w:rFonts w:cs="Calibri"/>
                <w:lang w:val="es-ES"/>
              </w:rPr>
              <w:t xml:space="preserve">Organizar e implementar una sesión de entrevistas con miembros seleccionados de dos grupos objetivo diferentes. Registrar las características diferenciadoras de cada grupo objetivo. Describir los pasos dados antes, durante y después de la sesión de entrevistas. </w:t>
            </w:r>
          </w:p>
        </w:tc>
      </w:tr>
      <w:tr w:rsidR="0045009C" w:rsidRPr="0045009C" w:rsidTr="006D4BCA">
        <w:trPr>
          <w:trHeight w:val="301"/>
        </w:trPr>
        <w:tc>
          <w:tcPr>
            <w:tcW w:w="1650"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7366"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La entrevista es un instrumento que proporciona datos cualitativos. El entrevistador puede hacer preguntas que no pueden ser respondidas completamente en un cuestionario y así lograr la triangulación de los hallazgos recogidos.</w:t>
            </w:r>
          </w:p>
        </w:tc>
      </w:tr>
    </w:tbl>
    <w:p w:rsidR="0045009C" w:rsidRPr="0045009C" w:rsidRDefault="0045009C" w:rsidP="0045009C">
      <w:pPr>
        <w:jc w:val="both"/>
        <w:rPr>
          <w:lang w:val="es-ES"/>
        </w:rPr>
      </w:pPr>
    </w:p>
    <w:p w:rsidR="0045009C" w:rsidRPr="0045009C" w:rsidRDefault="0045009C" w:rsidP="0045009C">
      <w:pPr>
        <w:jc w:val="both"/>
        <w:rPr>
          <w:lang w:val="es-ES"/>
        </w:rPr>
      </w:pPr>
    </w:p>
    <w:tbl>
      <w:tblPr>
        <w:tblW w:w="9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48"/>
        <w:gridCol w:w="7368"/>
      </w:tblGrid>
      <w:tr w:rsidR="0045009C" w:rsidRPr="0045009C" w:rsidTr="006D4BCA">
        <w:trPr>
          <w:trHeight w:val="308"/>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7368" w:type="dxa"/>
          </w:tcPr>
          <w:p w:rsidR="0045009C" w:rsidRPr="0045009C" w:rsidRDefault="0045009C" w:rsidP="006D4BCA">
            <w:pPr>
              <w:pStyle w:val="Ttulo3"/>
              <w:spacing w:line="240" w:lineRule="auto"/>
              <w:rPr>
                <w:color w:val="000066"/>
                <w:lang w:val="es-ES"/>
              </w:rPr>
            </w:pPr>
            <w:bookmarkStart w:id="49" w:name="_Toc479764665"/>
            <w:r w:rsidRPr="0045009C">
              <w:rPr>
                <w:lang w:val="es-ES"/>
              </w:rPr>
              <w:t>Diseño y gestión de un grupo de discusión</w:t>
            </w:r>
            <w:bookmarkEnd w:id="49"/>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Instrumento de evaluación programada</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68" w:type="dxa"/>
          </w:tcPr>
          <w:p w:rsidR="0045009C" w:rsidRPr="0045009C" w:rsidRDefault="0045009C" w:rsidP="006D4BCA">
            <w:pPr>
              <w:spacing w:after="120" w:line="360" w:lineRule="auto"/>
              <w:jc w:val="both"/>
              <w:rPr>
                <w:rFonts w:cs="Calibri"/>
                <w:lang w:val="es-ES"/>
              </w:rPr>
            </w:pPr>
            <w:r w:rsidRPr="0045009C">
              <w:rPr>
                <w:rFonts w:cs="Calibri"/>
                <w:lang w:val="es-ES"/>
              </w:rPr>
              <w:t>Resaltar la importancia del grupo de discusión como instrumento para evaluar un programa de formación y discutir los diferentes factores que deben tenerse en cuenta en el momento de su diseño.</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 xml:space="preserve">MÉTODOS </w:t>
            </w:r>
            <w:r w:rsidRPr="0045009C">
              <w:rPr>
                <w:rFonts w:cs="Calibri"/>
                <w:color w:val="FFFFFF"/>
                <w:lang w:val="es-ES"/>
              </w:rPr>
              <w:lastRenderedPageBreak/>
              <w:t>FORMATIVOS</w:t>
            </w:r>
          </w:p>
        </w:tc>
        <w:tc>
          <w:tcPr>
            <w:tcW w:w="7368" w:type="dxa"/>
          </w:tcPr>
          <w:p w:rsidR="0045009C" w:rsidRPr="0045009C" w:rsidRDefault="0045009C" w:rsidP="006D4BCA">
            <w:pPr>
              <w:spacing w:after="120" w:line="360" w:lineRule="auto"/>
              <w:jc w:val="both"/>
              <w:rPr>
                <w:rFonts w:cs="Calibri"/>
                <w:lang w:val="es-ES"/>
              </w:rPr>
            </w:pPr>
            <w:r w:rsidRPr="0045009C">
              <w:rPr>
                <w:rFonts w:cs="Calibri"/>
                <w:lang w:val="es-ES"/>
              </w:rPr>
              <w:lastRenderedPageBreak/>
              <w:t>Discusión grupal / juego de roles entre participantes</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UNIDAD Y RESULTADOS DE APRENDIZAJE</w:t>
            </w:r>
          </w:p>
        </w:tc>
        <w:tc>
          <w:tcPr>
            <w:tcW w:w="7368" w:type="dxa"/>
          </w:tcPr>
          <w:p w:rsidR="0045009C" w:rsidRPr="0045009C" w:rsidRDefault="0045009C" w:rsidP="006D4BCA">
            <w:pPr>
              <w:spacing w:after="120" w:line="360" w:lineRule="auto"/>
              <w:jc w:val="both"/>
              <w:rPr>
                <w:rFonts w:cs="Calibri"/>
                <w:lang w:val="es-ES"/>
              </w:rPr>
            </w:pPr>
            <w:r w:rsidRPr="0045009C">
              <w:rPr>
                <w:rFonts w:cs="Calibri"/>
                <w:lang w:val="es-ES"/>
              </w:rPr>
              <w:t>Se espera que los participantes:</w:t>
            </w:r>
          </w:p>
          <w:p w:rsidR="0045009C" w:rsidRPr="0045009C" w:rsidRDefault="0045009C" w:rsidP="004B5C62">
            <w:pPr>
              <w:pStyle w:val="Prrafodelista"/>
              <w:numPr>
                <w:ilvl w:val="0"/>
                <w:numId w:val="25"/>
              </w:numPr>
              <w:spacing w:after="120" w:line="360" w:lineRule="auto"/>
              <w:jc w:val="both"/>
              <w:rPr>
                <w:rFonts w:cs="Calibri"/>
                <w:lang w:val="es-ES"/>
              </w:rPr>
            </w:pPr>
            <w:r w:rsidRPr="0045009C">
              <w:rPr>
                <w:rFonts w:cs="Calibri"/>
                <w:lang w:val="es-ES"/>
              </w:rPr>
              <w:t>Aprendan a diseñar y dirigir un grupo de discusión dirigido a grupos de interés específicos y a utilizarlo como seguimiento de un cuestionario y una entrevista</w:t>
            </w:r>
          </w:p>
          <w:p w:rsidR="0045009C" w:rsidRPr="0045009C" w:rsidRDefault="0045009C" w:rsidP="004B5C62">
            <w:pPr>
              <w:pStyle w:val="Prrafodelista"/>
              <w:numPr>
                <w:ilvl w:val="0"/>
                <w:numId w:val="25"/>
              </w:numPr>
              <w:spacing w:after="120" w:line="360" w:lineRule="auto"/>
              <w:jc w:val="both"/>
              <w:rPr>
                <w:rFonts w:cs="Calibri"/>
                <w:lang w:val="es-ES"/>
              </w:rPr>
            </w:pPr>
            <w:r w:rsidRPr="0045009C">
              <w:rPr>
                <w:rFonts w:cs="Calibri"/>
                <w:lang w:val="es-ES"/>
              </w:rPr>
              <w:t>Aprendan a asegurarse de que la administración del (de los) grupo (s) de discusión sigue los procedimientos apropiados y estrategias definidas como buenas prácticas</w:t>
            </w:r>
          </w:p>
          <w:p w:rsidR="0045009C" w:rsidRPr="0045009C" w:rsidRDefault="0045009C" w:rsidP="004B5C62">
            <w:pPr>
              <w:pStyle w:val="Prrafodelista"/>
              <w:numPr>
                <w:ilvl w:val="0"/>
                <w:numId w:val="25"/>
              </w:numPr>
              <w:spacing w:after="120" w:line="360" w:lineRule="auto"/>
              <w:jc w:val="both"/>
              <w:rPr>
                <w:rFonts w:cs="Calibri"/>
                <w:lang w:val="es-ES"/>
              </w:rPr>
            </w:pPr>
            <w:r w:rsidRPr="0045009C">
              <w:rPr>
                <w:rFonts w:cs="Calibri"/>
                <w:lang w:val="es-ES"/>
              </w:rPr>
              <w:t>Aprendan a analizar e interpretar los resultados de un grupo de discusión y yuxtaponerlos a los de un cuestionario y una entrevista anteriores</w:t>
            </w:r>
          </w:p>
          <w:p w:rsidR="0045009C" w:rsidRPr="0045009C" w:rsidRDefault="0045009C" w:rsidP="004B5C62">
            <w:pPr>
              <w:pStyle w:val="Prrafodelista"/>
              <w:numPr>
                <w:ilvl w:val="0"/>
                <w:numId w:val="25"/>
              </w:numPr>
              <w:spacing w:after="120" w:line="360" w:lineRule="auto"/>
              <w:jc w:val="both"/>
              <w:rPr>
                <w:rFonts w:cs="Calibri"/>
                <w:lang w:val="es-ES"/>
              </w:rPr>
            </w:pPr>
            <w:r w:rsidRPr="0045009C">
              <w:rPr>
                <w:rFonts w:cs="Calibri"/>
                <w:lang w:val="es-ES"/>
              </w:rPr>
              <w:t>Aprendan a presentar y publicar los resultados de un grupo de discusión</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DURACIÓN</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4 horas (200 minutos)</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368" w:type="dxa"/>
          </w:tcPr>
          <w:p w:rsidR="0045009C" w:rsidRPr="0045009C" w:rsidRDefault="0045009C" w:rsidP="006D4BCA">
            <w:pPr>
              <w:spacing w:after="0" w:line="240" w:lineRule="auto"/>
              <w:jc w:val="both"/>
              <w:rPr>
                <w:color w:val="000066"/>
                <w:sz w:val="24"/>
                <w:szCs w:val="24"/>
                <w:lang w:val="es-ES"/>
              </w:rPr>
            </w:pPr>
            <w:r w:rsidRPr="0045009C">
              <w:rPr>
                <w:lang w:val="es-ES"/>
              </w:rPr>
              <w:t>Media: 12</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68"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Acceso a los materiales online disponibles a través de la web</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68" w:type="dxa"/>
          </w:tcPr>
          <w:p w:rsidR="0045009C" w:rsidRPr="0045009C" w:rsidRDefault="0045009C" w:rsidP="006D4BCA">
            <w:pPr>
              <w:spacing w:after="0" w:line="240" w:lineRule="auto"/>
              <w:jc w:val="both"/>
              <w:rPr>
                <w:rFonts w:cs="Calibri"/>
                <w:b/>
                <w:lang w:val="es-ES"/>
              </w:rPr>
            </w:pPr>
            <w:r w:rsidRPr="0045009C">
              <w:rPr>
                <w:rFonts w:cs="Calibri"/>
                <w:lang w:val="es-ES"/>
              </w:rPr>
              <w:t>Diseñar, organizar y gestionar un grupo de discusión formado por 8 miembros de un grupo objetivo. Anotar detalladamente los procedimientos involucrados en el diseño y gestión del grupo de discusión. Asegurar la interacción, comprensión y coherencia entre todos los miembros del grupo de discusión.</w:t>
            </w:r>
          </w:p>
        </w:tc>
      </w:tr>
      <w:tr w:rsidR="0045009C" w:rsidRPr="0045009C" w:rsidTr="006D4BCA">
        <w:trPr>
          <w:trHeight w:val="301"/>
        </w:trPr>
        <w:tc>
          <w:tcPr>
            <w:tcW w:w="1648"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7368" w:type="dxa"/>
          </w:tcPr>
          <w:p w:rsidR="0045009C" w:rsidRPr="0045009C" w:rsidRDefault="0045009C" w:rsidP="006D4BCA">
            <w:pPr>
              <w:spacing w:after="0" w:line="240" w:lineRule="auto"/>
              <w:jc w:val="both"/>
              <w:rPr>
                <w:sz w:val="24"/>
                <w:szCs w:val="24"/>
                <w:lang w:val="es-ES"/>
              </w:rPr>
            </w:pPr>
            <w:r w:rsidRPr="0045009C">
              <w:rPr>
                <w:rFonts w:cs="Calibri"/>
                <w:lang w:val="es-ES"/>
              </w:rPr>
              <w:t>Un grupo de discusión es una herramienta adecuada para la investigación cualitativa. El formador lo dirige y se invita a los participantes a discutir sus percepciones y opiniones sobre el programa de formación.</w:t>
            </w:r>
          </w:p>
        </w:tc>
      </w:tr>
    </w:tbl>
    <w:p w:rsidR="0045009C" w:rsidRPr="0045009C" w:rsidRDefault="0045009C" w:rsidP="0045009C">
      <w:pPr>
        <w:jc w:val="both"/>
        <w:rPr>
          <w:lang w:val="es-ES"/>
        </w:rPr>
      </w:pPr>
    </w:p>
    <w:tbl>
      <w:tblPr>
        <w:tblW w:w="9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636"/>
        <w:gridCol w:w="7380"/>
      </w:tblGrid>
      <w:tr w:rsidR="0045009C" w:rsidRPr="0045009C" w:rsidTr="006D4BCA">
        <w:trPr>
          <w:trHeight w:val="308"/>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NOMBRE</w:t>
            </w:r>
          </w:p>
        </w:tc>
        <w:tc>
          <w:tcPr>
            <w:tcW w:w="7380" w:type="dxa"/>
          </w:tcPr>
          <w:p w:rsidR="0045009C" w:rsidRPr="0045009C" w:rsidRDefault="0045009C" w:rsidP="006D4BCA">
            <w:pPr>
              <w:pStyle w:val="Ttulo3"/>
              <w:spacing w:line="240" w:lineRule="auto"/>
              <w:rPr>
                <w:lang w:val="es-ES"/>
              </w:rPr>
            </w:pPr>
            <w:bookmarkStart w:id="50" w:name="_Toc479764666"/>
            <w:bookmarkStart w:id="51" w:name="_Toc475970243"/>
            <w:r w:rsidRPr="0045009C">
              <w:rPr>
                <w:lang w:val="es-ES"/>
              </w:rPr>
              <w:t>Análisis y presentación de resultados de evaluación al público</w:t>
            </w:r>
            <w:bookmarkEnd w:id="50"/>
            <w:r w:rsidRPr="0045009C">
              <w:rPr>
                <w:lang w:val="es-ES"/>
              </w:rPr>
              <w:t xml:space="preserve"> </w:t>
            </w:r>
            <w:bookmarkEnd w:id="51"/>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TEMA</w:t>
            </w:r>
          </w:p>
        </w:tc>
        <w:tc>
          <w:tcPr>
            <w:tcW w:w="738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Análisis y evaluación de resultados</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OBJETIVOS</w:t>
            </w:r>
          </w:p>
        </w:tc>
        <w:tc>
          <w:tcPr>
            <w:tcW w:w="7380" w:type="dxa"/>
          </w:tcPr>
          <w:p w:rsidR="0045009C" w:rsidRPr="0045009C" w:rsidRDefault="0045009C" w:rsidP="006D4BCA">
            <w:pPr>
              <w:spacing w:after="120" w:line="360" w:lineRule="auto"/>
              <w:jc w:val="both"/>
              <w:rPr>
                <w:rFonts w:cs="Calibri"/>
                <w:lang w:val="es-ES"/>
              </w:rPr>
            </w:pPr>
            <w:r w:rsidRPr="0045009C">
              <w:rPr>
                <w:rFonts w:cs="Calibri"/>
                <w:lang w:val="es-ES"/>
              </w:rPr>
              <w:t>Analizar y evaluar los resultados obtenidos a través de las distintas herramientas de investigación implementadas y luego presentarlos al público.</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MÉTODOS FORMATIVOS</w:t>
            </w:r>
          </w:p>
        </w:tc>
        <w:tc>
          <w:tcPr>
            <w:tcW w:w="7380" w:type="dxa"/>
          </w:tcPr>
          <w:p w:rsidR="0045009C" w:rsidRPr="0045009C" w:rsidRDefault="0045009C" w:rsidP="006D4BCA">
            <w:pPr>
              <w:spacing w:after="120" w:line="360" w:lineRule="auto"/>
              <w:jc w:val="both"/>
              <w:rPr>
                <w:rFonts w:cs="Calibri"/>
                <w:lang w:val="es-ES"/>
              </w:rPr>
            </w:pPr>
            <w:r w:rsidRPr="0045009C">
              <w:rPr>
                <w:rFonts w:cs="Calibri"/>
                <w:lang w:val="es-ES"/>
              </w:rPr>
              <w:t>Actividad individual combinada con una presentación en vivo ante el público</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UNIDAD Y RESULTADOS DE APRENDIZAJE</w:t>
            </w:r>
          </w:p>
        </w:tc>
        <w:tc>
          <w:tcPr>
            <w:tcW w:w="7380" w:type="dxa"/>
          </w:tcPr>
          <w:p w:rsidR="0045009C" w:rsidRPr="0045009C" w:rsidRDefault="0045009C" w:rsidP="006D4BCA">
            <w:pPr>
              <w:spacing w:after="120" w:line="360" w:lineRule="auto"/>
              <w:jc w:val="both"/>
              <w:rPr>
                <w:rFonts w:cs="Calibri"/>
                <w:lang w:val="es-ES"/>
              </w:rPr>
            </w:pPr>
            <w:r w:rsidRPr="0045009C">
              <w:rPr>
                <w:rFonts w:cs="Calibri"/>
                <w:lang w:val="es-ES"/>
              </w:rPr>
              <w:t>Se espera que los participantes:</w:t>
            </w:r>
          </w:p>
          <w:p w:rsidR="0045009C" w:rsidRPr="0045009C" w:rsidRDefault="0045009C" w:rsidP="004B5C62">
            <w:pPr>
              <w:pStyle w:val="Prrafodelista"/>
              <w:numPr>
                <w:ilvl w:val="0"/>
                <w:numId w:val="26"/>
              </w:numPr>
              <w:spacing w:after="120" w:line="360" w:lineRule="auto"/>
              <w:jc w:val="both"/>
              <w:rPr>
                <w:rFonts w:cs="Calibri"/>
                <w:lang w:val="es-ES"/>
              </w:rPr>
            </w:pPr>
            <w:r w:rsidRPr="0045009C">
              <w:rPr>
                <w:rFonts w:cs="Calibri"/>
                <w:lang w:val="es-ES"/>
              </w:rPr>
              <w:t>Aprendan a preparar una presentación de los resultados de la investigación dirigida a diferentes grupos de interés</w:t>
            </w:r>
          </w:p>
          <w:p w:rsidR="0045009C" w:rsidRPr="0045009C" w:rsidRDefault="0045009C" w:rsidP="004B5C62">
            <w:pPr>
              <w:pStyle w:val="Prrafodelista"/>
              <w:numPr>
                <w:ilvl w:val="0"/>
                <w:numId w:val="26"/>
              </w:numPr>
              <w:spacing w:after="120" w:line="360" w:lineRule="auto"/>
              <w:jc w:val="both"/>
              <w:rPr>
                <w:rFonts w:cs="Calibri"/>
                <w:lang w:val="es-ES"/>
              </w:rPr>
            </w:pPr>
            <w:r w:rsidRPr="0045009C">
              <w:rPr>
                <w:rFonts w:cs="Calibri"/>
                <w:lang w:val="es-ES"/>
              </w:rPr>
              <w:t>Aprendan a asegurar que la presentación en público en vivo sigue los procedimientos apropiados y estrategias consideradas como buenas prácticas</w:t>
            </w:r>
          </w:p>
          <w:p w:rsidR="0045009C" w:rsidRPr="0045009C" w:rsidRDefault="0045009C" w:rsidP="004B5C62">
            <w:pPr>
              <w:pStyle w:val="Prrafodelista"/>
              <w:numPr>
                <w:ilvl w:val="0"/>
                <w:numId w:val="26"/>
              </w:numPr>
              <w:spacing w:after="120" w:line="360" w:lineRule="auto"/>
              <w:jc w:val="both"/>
              <w:rPr>
                <w:rFonts w:cs="Calibri"/>
                <w:lang w:val="es-ES"/>
              </w:rPr>
            </w:pPr>
            <w:r w:rsidRPr="0045009C">
              <w:rPr>
                <w:rFonts w:cs="Calibri"/>
                <w:lang w:val="es-ES"/>
              </w:rPr>
              <w:lastRenderedPageBreak/>
              <w:t>Aprendan a utilizar los equipos adecuados para garantizar la eficacia de la presentación</w:t>
            </w:r>
          </w:p>
          <w:p w:rsidR="0045009C" w:rsidRPr="0045009C" w:rsidRDefault="0045009C" w:rsidP="004B5C62">
            <w:pPr>
              <w:pStyle w:val="Prrafodelista"/>
              <w:numPr>
                <w:ilvl w:val="0"/>
                <w:numId w:val="26"/>
              </w:numPr>
              <w:spacing w:after="120" w:line="360" w:lineRule="auto"/>
              <w:jc w:val="both"/>
              <w:rPr>
                <w:rFonts w:cs="Calibri"/>
                <w:lang w:val="es-ES"/>
              </w:rPr>
            </w:pPr>
            <w:r w:rsidRPr="0045009C">
              <w:rPr>
                <w:rFonts w:cs="Calibri"/>
                <w:lang w:val="es-ES"/>
              </w:rPr>
              <w:t>Aprendan a publicar los resultados de una investigación siguiendo normas éticas y a garantizar la concienciación de las personas interesadas</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lastRenderedPageBreak/>
              <w:t>DURACIÓN</w:t>
            </w:r>
          </w:p>
        </w:tc>
        <w:tc>
          <w:tcPr>
            <w:tcW w:w="738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4 horas (200 minutos)</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TAMAÑO DEL GRUPO</w:t>
            </w:r>
          </w:p>
        </w:tc>
        <w:tc>
          <w:tcPr>
            <w:tcW w:w="7380" w:type="dxa"/>
          </w:tcPr>
          <w:p w:rsidR="0045009C" w:rsidRPr="0045009C" w:rsidRDefault="0045009C" w:rsidP="006D4BCA">
            <w:pPr>
              <w:spacing w:after="0" w:line="240" w:lineRule="auto"/>
              <w:jc w:val="both"/>
              <w:rPr>
                <w:color w:val="000066"/>
                <w:sz w:val="24"/>
                <w:szCs w:val="24"/>
                <w:lang w:val="es-ES"/>
              </w:rPr>
            </w:pPr>
            <w:r w:rsidRPr="0045009C">
              <w:rPr>
                <w:lang w:val="es-ES"/>
              </w:rPr>
              <w:t>Media: 12</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RECURSOS</w:t>
            </w:r>
          </w:p>
        </w:tc>
        <w:tc>
          <w:tcPr>
            <w:tcW w:w="7380" w:type="dxa"/>
          </w:tcPr>
          <w:p w:rsidR="0045009C" w:rsidRPr="0045009C" w:rsidRDefault="0045009C" w:rsidP="006D4BCA">
            <w:pPr>
              <w:spacing w:after="0" w:line="240" w:lineRule="auto"/>
              <w:jc w:val="both"/>
              <w:rPr>
                <w:b/>
                <w:color w:val="000066"/>
                <w:sz w:val="24"/>
                <w:szCs w:val="24"/>
                <w:lang w:val="es-ES"/>
              </w:rPr>
            </w:pPr>
            <w:r w:rsidRPr="0045009C">
              <w:rPr>
                <w:rFonts w:cs="Calibri"/>
                <w:lang w:val="es-ES"/>
              </w:rPr>
              <w:t>Acceso a los materiales online disponibles a través de la web</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ACTIVIDAD Y PROCESOS PARA CONCLUIRLA</w:t>
            </w:r>
          </w:p>
        </w:tc>
        <w:tc>
          <w:tcPr>
            <w:tcW w:w="7380" w:type="dxa"/>
          </w:tcPr>
          <w:p w:rsidR="0045009C" w:rsidRPr="0045009C" w:rsidRDefault="0045009C" w:rsidP="006D4BCA">
            <w:pPr>
              <w:spacing w:after="0" w:line="240" w:lineRule="auto"/>
              <w:jc w:val="both"/>
              <w:rPr>
                <w:rFonts w:cs="Calibri"/>
                <w:b/>
                <w:lang w:val="es-ES"/>
              </w:rPr>
            </w:pPr>
            <w:r w:rsidRPr="0045009C">
              <w:rPr>
                <w:rFonts w:cs="Calibri"/>
                <w:lang w:val="es-ES"/>
              </w:rPr>
              <w:t>Seleccione las conclusiones del cuestionario, de la sesión de entrevistas o del grupo de discusión y preséntelas públicamente. Lleve a cabo un análisis preciso, conciso, concreto, coherente y específico. Asegúrese de que su discurso es apropiado para la audiencia.</w:t>
            </w:r>
          </w:p>
        </w:tc>
      </w:tr>
      <w:tr w:rsidR="0045009C" w:rsidRPr="0045009C" w:rsidTr="006D4BCA">
        <w:trPr>
          <w:trHeight w:val="301"/>
        </w:trPr>
        <w:tc>
          <w:tcPr>
            <w:tcW w:w="1636" w:type="dxa"/>
            <w:shd w:val="clear" w:color="auto" w:fill="000066"/>
            <w:vAlign w:val="center"/>
          </w:tcPr>
          <w:p w:rsidR="0045009C" w:rsidRPr="0045009C" w:rsidRDefault="0045009C" w:rsidP="006D4BCA">
            <w:pPr>
              <w:spacing w:after="0" w:line="240" w:lineRule="auto"/>
              <w:rPr>
                <w:rFonts w:cs="Calibri"/>
                <w:color w:val="FFFFFF"/>
                <w:lang w:val="es-ES"/>
              </w:rPr>
            </w:pPr>
            <w:r w:rsidRPr="0045009C">
              <w:rPr>
                <w:rFonts w:cs="Calibri"/>
                <w:color w:val="FFFFFF"/>
                <w:lang w:val="es-ES"/>
              </w:rPr>
              <w:t>CONTENIDO</w:t>
            </w:r>
          </w:p>
        </w:tc>
        <w:tc>
          <w:tcPr>
            <w:tcW w:w="7380" w:type="dxa"/>
          </w:tcPr>
          <w:p w:rsidR="0045009C" w:rsidRPr="0045009C" w:rsidRDefault="0045009C" w:rsidP="006D4BCA">
            <w:pPr>
              <w:spacing w:after="0" w:line="240" w:lineRule="auto"/>
              <w:jc w:val="both"/>
              <w:rPr>
                <w:rFonts w:cs="Calibri"/>
                <w:lang w:val="es-ES"/>
              </w:rPr>
            </w:pPr>
            <w:r w:rsidRPr="0045009C">
              <w:rPr>
                <w:rFonts w:cs="Calibri"/>
                <w:lang w:val="es-ES"/>
              </w:rPr>
              <w:t>Las actividades mencionadas se basan en el estudio y análisis de los siguientes documentos de trabajo:</w:t>
            </w:r>
          </w:p>
          <w:p w:rsidR="0045009C" w:rsidRPr="0045009C" w:rsidRDefault="0045009C" w:rsidP="004B5C62">
            <w:pPr>
              <w:pStyle w:val="Prrafodelista"/>
              <w:numPr>
                <w:ilvl w:val="0"/>
                <w:numId w:val="41"/>
              </w:numPr>
              <w:spacing w:after="0" w:line="240" w:lineRule="auto"/>
              <w:jc w:val="both"/>
              <w:rPr>
                <w:rFonts w:cs="Calibri"/>
                <w:lang w:val="es-ES"/>
              </w:rPr>
            </w:pPr>
            <w:r w:rsidRPr="0045009C">
              <w:rPr>
                <w:rFonts w:cs="Calibri"/>
                <w:lang w:val="es-ES"/>
              </w:rPr>
              <w:t xml:space="preserve">Realización de una entrevista: </w:t>
            </w:r>
            <w:r w:rsidRPr="0045009C">
              <w:rPr>
                <w:rFonts w:cs="Calibri"/>
                <w:i/>
                <w:lang w:val="es-ES"/>
              </w:rPr>
              <w:t>Teoría</w:t>
            </w:r>
            <w:r w:rsidRPr="0045009C">
              <w:rPr>
                <w:rFonts w:cs="Calibri"/>
                <w:lang w:val="es-ES"/>
              </w:rPr>
              <w:t xml:space="preserve"> </w:t>
            </w:r>
            <w:r w:rsidRPr="0045009C">
              <w:rPr>
                <w:rFonts w:cs="Calibri"/>
                <w:i/>
                <w:lang w:val="es-ES"/>
              </w:rPr>
              <w:t>y</w:t>
            </w:r>
            <w:r w:rsidRPr="0045009C">
              <w:rPr>
                <w:rFonts w:cs="Calibri"/>
                <w:lang w:val="es-ES"/>
              </w:rPr>
              <w:t xml:space="preserve"> </w:t>
            </w:r>
            <w:r w:rsidRPr="0045009C">
              <w:rPr>
                <w:rFonts w:cs="Calibri"/>
                <w:i/>
                <w:lang w:val="es-ES"/>
              </w:rPr>
              <w:t>Práctica</w:t>
            </w:r>
          </w:p>
          <w:p w:rsidR="0045009C" w:rsidRPr="0045009C" w:rsidRDefault="0045009C" w:rsidP="004B5C62">
            <w:pPr>
              <w:pStyle w:val="Prrafodelista"/>
              <w:numPr>
                <w:ilvl w:val="0"/>
                <w:numId w:val="41"/>
              </w:numPr>
              <w:spacing w:after="0" w:line="240" w:lineRule="auto"/>
              <w:jc w:val="both"/>
              <w:rPr>
                <w:rFonts w:cs="Calibri"/>
                <w:i/>
                <w:lang w:val="es-ES"/>
              </w:rPr>
            </w:pPr>
            <w:r w:rsidRPr="0045009C">
              <w:rPr>
                <w:rFonts w:cs="Calibri"/>
                <w:lang w:val="es-ES"/>
              </w:rPr>
              <w:t xml:space="preserve">Cómo diseñar un cuestionario: </w:t>
            </w:r>
            <w:r w:rsidRPr="0045009C">
              <w:rPr>
                <w:rFonts w:cs="Calibri"/>
                <w:i/>
                <w:lang w:val="es-ES"/>
              </w:rPr>
              <w:t>Consejos y sugerencias</w:t>
            </w:r>
          </w:p>
          <w:p w:rsidR="0045009C" w:rsidRPr="0045009C" w:rsidRDefault="0045009C" w:rsidP="004B5C62">
            <w:pPr>
              <w:pStyle w:val="Prrafodelista"/>
              <w:numPr>
                <w:ilvl w:val="0"/>
                <w:numId w:val="41"/>
              </w:numPr>
              <w:spacing w:after="0" w:line="240" w:lineRule="auto"/>
              <w:jc w:val="both"/>
              <w:rPr>
                <w:rFonts w:cs="Calibri"/>
                <w:lang w:val="es-ES"/>
              </w:rPr>
            </w:pPr>
            <w:r w:rsidRPr="0045009C">
              <w:rPr>
                <w:rFonts w:cs="Calibri"/>
                <w:lang w:val="es-ES"/>
              </w:rPr>
              <w:t xml:space="preserve">Organización y realización de un grupo de discusión: </w:t>
            </w:r>
            <w:r w:rsidRPr="0045009C">
              <w:rPr>
                <w:rFonts w:cs="Calibri"/>
                <w:i/>
                <w:lang w:val="es-ES"/>
              </w:rPr>
              <w:t>Cómo hacerlo</w:t>
            </w:r>
          </w:p>
          <w:p w:rsidR="0045009C" w:rsidRPr="0045009C" w:rsidRDefault="0045009C" w:rsidP="004B5C62">
            <w:pPr>
              <w:pStyle w:val="Prrafodelista"/>
              <w:numPr>
                <w:ilvl w:val="0"/>
                <w:numId w:val="41"/>
              </w:numPr>
              <w:spacing w:after="0" w:line="240" w:lineRule="auto"/>
              <w:jc w:val="both"/>
              <w:rPr>
                <w:rFonts w:cs="Calibri"/>
                <w:lang w:val="es-ES"/>
              </w:rPr>
            </w:pPr>
            <w:r w:rsidRPr="0045009C">
              <w:rPr>
                <w:rFonts w:cs="Calibri"/>
                <w:lang w:val="es-ES"/>
              </w:rPr>
              <w:t xml:space="preserve">Reflexión sobre la escala de respuesta de tipo Likert: </w:t>
            </w:r>
            <w:r w:rsidRPr="0045009C">
              <w:rPr>
                <w:rFonts w:cs="Calibri"/>
                <w:i/>
                <w:lang w:val="es-ES"/>
              </w:rPr>
              <w:t>Pasos sugeridos</w:t>
            </w:r>
          </w:p>
          <w:p w:rsidR="0045009C" w:rsidRPr="0045009C" w:rsidRDefault="0045009C" w:rsidP="006D4BCA">
            <w:pPr>
              <w:spacing w:after="0" w:line="240" w:lineRule="auto"/>
              <w:jc w:val="both"/>
              <w:rPr>
                <w:rFonts w:cs="Calibri"/>
                <w:lang w:val="es-ES"/>
              </w:rPr>
            </w:pPr>
          </w:p>
          <w:p w:rsidR="0045009C" w:rsidRPr="0045009C" w:rsidRDefault="0045009C" w:rsidP="006D4BCA">
            <w:pPr>
              <w:spacing w:after="0" w:line="240" w:lineRule="auto"/>
              <w:jc w:val="both"/>
              <w:rPr>
                <w:rFonts w:cs="Calibri"/>
                <w:lang w:val="es-ES"/>
              </w:rPr>
            </w:pPr>
            <w:r w:rsidRPr="0045009C">
              <w:rPr>
                <w:rFonts w:cs="Calibri"/>
                <w:lang w:val="es-ES"/>
              </w:rPr>
              <w:t>Nota didáctica: Este material será presentado, analizado y distribuido durante la sesión piloto que se celebrará en enero de 2017 en Portugal.</w:t>
            </w:r>
          </w:p>
        </w:tc>
      </w:tr>
    </w:tbl>
    <w:p w:rsidR="0045009C" w:rsidRPr="0045009C" w:rsidRDefault="0045009C" w:rsidP="0045009C">
      <w:pPr>
        <w:rPr>
          <w:lang w:val="es-ES"/>
        </w:rPr>
      </w:pPr>
    </w:p>
    <w:p w:rsidR="0045009C" w:rsidRPr="0045009C" w:rsidRDefault="0045009C" w:rsidP="0045009C">
      <w:pPr>
        <w:pStyle w:val="Ttulo2"/>
        <w:rPr>
          <w:lang w:val="es-ES"/>
        </w:rPr>
      </w:pPr>
      <w:bookmarkStart w:id="52" w:name="_Toc475970244"/>
      <w:bookmarkStart w:id="53" w:name="_Toc479764667"/>
      <w:r w:rsidRPr="0045009C">
        <w:rPr>
          <w:lang w:val="es-ES"/>
        </w:rPr>
        <w:t xml:space="preserve">UNIDAD 5 – </w:t>
      </w:r>
      <w:bookmarkEnd w:id="52"/>
      <w:r w:rsidRPr="0045009C">
        <w:rPr>
          <w:lang w:val="es-ES"/>
        </w:rPr>
        <w:t>Competencias digitales</w:t>
      </w:r>
      <w:bookmarkEnd w:id="53"/>
    </w:p>
    <w:p w:rsidR="0045009C" w:rsidRPr="0045009C" w:rsidRDefault="0045009C" w:rsidP="0045009C">
      <w:pPr>
        <w:jc w:val="both"/>
        <w:rPr>
          <w:lang w:val="es-ES"/>
        </w:rPr>
      </w:pPr>
    </w:p>
    <w:tbl>
      <w:tblPr>
        <w:tblW w:w="9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432"/>
        <w:gridCol w:w="7818"/>
      </w:tblGrid>
      <w:tr w:rsidR="004E3694" w:rsidRPr="0045009C" w:rsidTr="004E3694">
        <w:trPr>
          <w:trHeight w:val="308"/>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818" w:type="dxa"/>
          </w:tcPr>
          <w:p w:rsidR="004E3694" w:rsidRPr="0045009C" w:rsidRDefault="004E3694" w:rsidP="006D4BCA">
            <w:pPr>
              <w:pStyle w:val="Ttulo3"/>
              <w:spacing w:line="240" w:lineRule="auto"/>
              <w:rPr>
                <w:color w:val="000066"/>
                <w:lang w:val="es-ES"/>
              </w:rPr>
            </w:pPr>
            <w:bookmarkStart w:id="54" w:name="_Toc475970245"/>
            <w:bookmarkStart w:id="55" w:name="_Toc479764668"/>
            <w:r w:rsidRPr="0045009C">
              <w:rPr>
                <w:lang w:val="es-ES"/>
              </w:rPr>
              <w:t xml:space="preserve">Crear experiencias de aprendizaje síncrono usando </w:t>
            </w:r>
            <w:r w:rsidRPr="0045009C">
              <w:rPr>
                <w:i/>
                <w:lang w:val="es-ES"/>
              </w:rPr>
              <w:t>Skype</w:t>
            </w:r>
            <w:bookmarkEnd w:id="54"/>
            <w:bookmarkEnd w:id="55"/>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818"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digitales</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818" w:type="dxa"/>
          </w:tcPr>
          <w:p w:rsidR="004E3694" w:rsidRPr="0045009C" w:rsidRDefault="004E3694" w:rsidP="006D4BCA">
            <w:pPr>
              <w:spacing w:after="0" w:line="240" w:lineRule="auto"/>
              <w:jc w:val="both"/>
              <w:rPr>
                <w:rFonts w:cs="Calibri"/>
                <w:lang w:val="es-ES"/>
              </w:rPr>
            </w:pPr>
            <w:r w:rsidRPr="0045009C">
              <w:rPr>
                <w:rFonts w:cs="Calibri"/>
                <w:lang w:val="es-ES"/>
              </w:rPr>
              <w:t>Invite a un profesional en un campo específico a realizar una presentación de 15 minutos sobre su campo de estudio y aliente a los estudiantes a hacer preguntas. Asegúrese de que la charla está directamente relacionada con un tema curricular, que podrá ser enriquecido con la experiencia de un profesional en la temática.</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UNIDAD Y RESULTADOS DE APRENDIZAJE</w:t>
            </w:r>
          </w:p>
        </w:tc>
        <w:tc>
          <w:tcPr>
            <w:tcW w:w="7818" w:type="dxa"/>
          </w:tcPr>
          <w:p w:rsidR="004E3694" w:rsidRPr="0045009C" w:rsidRDefault="004E3694" w:rsidP="006D4BCA">
            <w:pPr>
              <w:rPr>
                <w:rFonts w:cs="Calibri"/>
                <w:b/>
                <w:color w:val="000000"/>
                <w:lang w:val="es-ES"/>
              </w:rPr>
            </w:pPr>
            <w:r w:rsidRPr="0045009C">
              <w:rPr>
                <w:rFonts w:cs="Calibri"/>
                <w:b/>
                <w:color w:val="000000"/>
                <w:lang w:val="es-ES"/>
              </w:rPr>
              <w:t>UNIDAD 5</w:t>
            </w:r>
          </w:p>
          <w:p w:rsidR="004E3694" w:rsidRPr="0045009C" w:rsidRDefault="004E3694" w:rsidP="006D4BCA">
            <w:pPr>
              <w:rPr>
                <w:rFonts w:cs="Calibri"/>
                <w:color w:val="000000"/>
                <w:lang w:val="es-ES"/>
              </w:rPr>
            </w:pPr>
            <w:r w:rsidRPr="0045009C">
              <w:rPr>
                <w:rFonts w:cs="Calibri"/>
                <w:b/>
                <w:color w:val="000000"/>
                <w:lang w:val="es-ES"/>
              </w:rPr>
              <w:t xml:space="preserve">Utilizar </w:t>
            </w:r>
            <w:r w:rsidRPr="0045009C">
              <w:rPr>
                <w:rFonts w:cs="Calibri"/>
                <w:color w:val="000000"/>
                <w:lang w:val="es-ES"/>
              </w:rPr>
              <w:t>plataformas colaborativas para el desarrollo de aprendizaje</w:t>
            </w:r>
          </w:p>
          <w:p w:rsidR="004E3694" w:rsidRPr="0045009C" w:rsidRDefault="004E3694" w:rsidP="006D4BCA">
            <w:pPr>
              <w:rPr>
                <w:rFonts w:cs="Calibri"/>
                <w:b/>
                <w:color w:val="000000"/>
                <w:lang w:val="es-ES"/>
              </w:rPr>
            </w:pPr>
            <w:r w:rsidRPr="0045009C">
              <w:rPr>
                <w:rFonts w:cs="Calibri"/>
                <w:b/>
                <w:color w:val="000000"/>
                <w:lang w:val="es-ES"/>
              </w:rPr>
              <w:t>Principios</w:t>
            </w:r>
            <w:r w:rsidRPr="0045009C">
              <w:rPr>
                <w:rFonts w:cs="Calibri"/>
                <w:color w:val="000000"/>
                <w:lang w:val="es-ES"/>
              </w:rPr>
              <w:t xml:space="preserve"> de cooperación en línea para el aprendizaje</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818"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818"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20-25 participantes</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818"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 xml:space="preserve">Ordenador con cámara, audio y micrófono. Conexión a Internet. </w:t>
            </w:r>
            <w:r w:rsidRPr="0045009C">
              <w:rPr>
                <w:rFonts w:cs="Calibri"/>
                <w:i/>
                <w:lang w:val="es-ES"/>
              </w:rPr>
              <w:t>Skype</w:t>
            </w:r>
            <w:r w:rsidRPr="0045009C">
              <w:rPr>
                <w:rFonts w:cs="Calibri"/>
                <w:lang w:val="es-ES"/>
              </w:rPr>
              <w:t>. Entrevista con un profesional (contenido acordado de la presentación)</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 xml:space="preserve">ACTIVIDAD Y PROCESOS PARA </w:t>
            </w:r>
            <w:r w:rsidRPr="00665C1D">
              <w:rPr>
                <w:rFonts w:cs="Calibri"/>
                <w:color w:val="FFFFFF"/>
                <w:lang w:val="es-ES"/>
              </w:rPr>
              <w:lastRenderedPageBreak/>
              <w:t>CONCLUIRLA</w:t>
            </w:r>
          </w:p>
        </w:tc>
        <w:tc>
          <w:tcPr>
            <w:tcW w:w="7818" w:type="dxa"/>
          </w:tcPr>
          <w:p w:rsidR="004E3694" w:rsidRPr="0045009C" w:rsidRDefault="004E3694" w:rsidP="006D4BCA">
            <w:pPr>
              <w:spacing w:after="120" w:line="360" w:lineRule="auto"/>
              <w:jc w:val="both"/>
              <w:rPr>
                <w:rFonts w:cs="Calibri"/>
                <w:lang w:val="es-ES"/>
              </w:rPr>
            </w:pPr>
            <w:r w:rsidRPr="0045009C">
              <w:rPr>
                <w:rFonts w:cs="Calibri"/>
                <w:lang w:val="es-ES"/>
              </w:rPr>
              <w:lastRenderedPageBreak/>
              <w:t>El formador necesitará:</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lastRenderedPageBreak/>
              <w:t>Proporcionar a los participantes un breve resumen de la charla y la biografía del presentador así como animarlos a pensar en preguntas sobre el tema con suficiente antelación.</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Realizar la charla de 15 minutos en vivo y sincrónica</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Instar a los estudiantes a hacer sus preguntas en voz alta y a utilizar el chat de Skype</w:t>
            </w:r>
          </w:p>
          <w:p w:rsidR="004E3694" w:rsidRPr="0045009C" w:rsidRDefault="004E3694" w:rsidP="004B5C62">
            <w:pPr>
              <w:pStyle w:val="Prrafodelista"/>
              <w:numPr>
                <w:ilvl w:val="0"/>
                <w:numId w:val="14"/>
              </w:numPr>
              <w:spacing w:after="120" w:line="360" w:lineRule="auto"/>
              <w:jc w:val="both"/>
              <w:rPr>
                <w:rFonts w:cs="Calibri"/>
                <w:b/>
                <w:lang w:val="es-ES"/>
              </w:rPr>
            </w:pPr>
            <w:r w:rsidRPr="0045009C">
              <w:rPr>
                <w:rFonts w:cs="Calibri"/>
                <w:lang w:val="es-ES"/>
              </w:rPr>
              <w:t>Al final, deberá llevar a cabo una mesa redonda centrada en los puntos cubiertos anteriormente.</w:t>
            </w:r>
          </w:p>
        </w:tc>
      </w:tr>
      <w:tr w:rsidR="004E3694" w:rsidRPr="0045009C" w:rsidTr="004E3694">
        <w:trPr>
          <w:trHeight w:val="301"/>
        </w:trPr>
        <w:tc>
          <w:tcPr>
            <w:tcW w:w="1432"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CONTENIDO</w:t>
            </w:r>
          </w:p>
        </w:tc>
        <w:tc>
          <w:tcPr>
            <w:tcW w:w="7818" w:type="dxa"/>
          </w:tcPr>
          <w:p w:rsidR="004E3694" w:rsidRPr="0045009C" w:rsidRDefault="004E3694" w:rsidP="006D4BCA">
            <w:pPr>
              <w:spacing w:after="120" w:line="360" w:lineRule="auto"/>
              <w:jc w:val="center"/>
              <w:rPr>
                <w:rFonts w:cs="Calibri"/>
                <w:b/>
                <w:lang w:val="es-ES"/>
              </w:rPr>
            </w:pPr>
            <w:r w:rsidRPr="0045009C">
              <w:rPr>
                <w:rFonts w:cs="Calibri"/>
                <w:b/>
                <w:lang w:val="es-ES"/>
              </w:rPr>
              <w:t>EJEMPLO DE PRESENTACIÓN</w:t>
            </w:r>
          </w:p>
          <w:p w:rsidR="004E3694" w:rsidRPr="0045009C" w:rsidRDefault="004E3694" w:rsidP="006D4BCA">
            <w:pPr>
              <w:spacing w:after="0" w:line="240" w:lineRule="auto"/>
              <w:jc w:val="both"/>
              <w:rPr>
                <w:rFonts w:cs="Calibri"/>
                <w:lang w:val="es-ES"/>
              </w:rPr>
            </w:pPr>
            <w:r w:rsidRPr="0045009C">
              <w:rPr>
                <w:rFonts w:cs="Calibri"/>
                <w:lang w:val="es-ES"/>
              </w:rPr>
              <w:t>Larry Smith: Motivación: “</w:t>
            </w:r>
            <w:r w:rsidRPr="0045009C">
              <w:rPr>
                <w:rFonts w:cs="Calibri"/>
                <w:i/>
                <w:lang w:val="es-ES"/>
              </w:rPr>
              <w:t>Why You Are Going To Fail To Have A Great Career</w:t>
            </w:r>
            <w:r w:rsidRPr="0045009C">
              <w:rPr>
                <w:rFonts w:cs="Calibri"/>
                <w:lang w:val="es-ES"/>
              </w:rPr>
              <w:t>”</w:t>
            </w:r>
          </w:p>
          <w:p w:rsidR="004E3694" w:rsidRPr="0045009C" w:rsidRDefault="00C937BA" w:rsidP="006D4BCA">
            <w:pPr>
              <w:spacing w:after="0" w:line="240" w:lineRule="auto"/>
              <w:jc w:val="both"/>
              <w:rPr>
                <w:rFonts w:cs="Calibri"/>
                <w:lang w:val="es-ES"/>
              </w:rPr>
            </w:pPr>
            <w:hyperlink r:id="rId30" w:history="1">
              <w:r w:rsidR="004E3694" w:rsidRPr="0045009C">
                <w:rPr>
                  <w:rStyle w:val="Hipervnculo"/>
                  <w:rFonts w:cs="Calibri"/>
                  <w:lang w:val="es-ES"/>
                </w:rPr>
                <w:t>https://www.ted.com/talks/larry_smith_why_you_will_fail_to_have_a_great_career</w:t>
              </w:r>
            </w:hyperlink>
          </w:p>
          <w:p w:rsidR="004E3694" w:rsidRPr="0045009C" w:rsidRDefault="004E3694" w:rsidP="006D4BCA">
            <w:pPr>
              <w:spacing w:after="0" w:line="240" w:lineRule="auto"/>
              <w:jc w:val="both"/>
              <w:rPr>
                <w:rFonts w:cs="Calibri"/>
                <w:lang w:val="es-ES"/>
              </w:rPr>
            </w:pPr>
            <w:r w:rsidRPr="0045009C">
              <w:rPr>
                <w:rFonts w:cs="Calibri"/>
                <w:lang w:val="es-ES"/>
              </w:rPr>
              <w:t xml:space="preserve">Nota: Larry Smith, Profesor de economía en la Universidad de Waterloo en Canadá, forma a sus estudiantes para encontrar las carreras que realmente les apasionan. </w:t>
            </w:r>
            <w:hyperlink r:id="rId31" w:history="1">
              <w:r w:rsidRPr="00DC5AA3">
                <w:rPr>
                  <w:rStyle w:val="Hipervnculo"/>
                  <w:rFonts w:cs="Calibri"/>
                  <w:b/>
                  <w:lang w:val="es-ES"/>
                </w:rPr>
                <w:t>Biografía completa</w:t>
              </w:r>
            </w:hyperlink>
          </w:p>
          <w:p w:rsidR="004E3694" w:rsidRPr="0045009C" w:rsidRDefault="004E3694" w:rsidP="006D4BCA">
            <w:pPr>
              <w:spacing w:after="120" w:line="360" w:lineRule="auto"/>
              <w:jc w:val="both"/>
              <w:rPr>
                <w:rFonts w:cs="Calibri"/>
                <w:lang w:val="es-ES"/>
              </w:rPr>
            </w:pPr>
            <w:r w:rsidRPr="0045009C">
              <w:rPr>
                <w:rFonts w:cs="Calibri"/>
                <w:lang w:val="es-ES"/>
              </w:rPr>
              <w:t>Una vez que los participantes escuchen la charla, anímelos a hacer preguntas relacionadas con:</w:t>
            </w:r>
          </w:p>
          <w:p w:rsidR="004E3694" w:rsidRPr="0045009C" w:rsidRDefault="004E3694" w:rsidP="004B5C62">
            <w:pPr>
              <w:pStyle w:val="Prrafodelista"/>
              <w:numPr>
                <w:ilvl w:val="0"/>
                <w:numId w:val="17"/>
              </w:numPr>
              <w:spacing w:after="120" w:line="360" w:lineRule="auto"/>
              <w:jc w:val="both"/>
              <w:rPr>
                <w:rFonts w:cs="Calibri"/>
                <w:lang w:val="es-ES"/>
              </w:rPr>
            </w:pPr>
            <w:r w:rsidRPr="0045009C">
              <w:rPr>
                <w:rFonts w:cs="Calibri"/>
                <w:lang w:val="es-ES"/>
              </w:rPr>
              <w:t>¿Tiene muchos intereses?</w:t>
            </w:r>
          </w:p>
          <w:p w:rsidR="004E3694" w:rsidRPr="0045009C" w:rsidRDefault="004E3694" w:rsidP="004B5C62">
            <w:pPr>
              <w:pStyle w:val="Prrafodelista"/>
              <w:numPr>
                <w:ilvl w:val="0"/>
                <w:numId w:val="17"/>
              </w:numPr>
              <w:spacing w:after="120" w:line="360" w:lineRule="auto"/>
              <w:jc w:val="both"/>
              <w:rPr>
                <w:rFonts w:cs="Calibri"/>
                <w:lang w:val="es-ES"/>
              </w:rPr>
            </w:pPr>
            <w:r w:rsidRPr="0045009C">
              <w:rPr>
                <w:rFonts w:cs="Calibri"/>
                <w:lang w:val="es-ES"/>
              </w:rPr>
              <w:t>¿Cree que la pasión es importante para tener éxito en su carrera?</w:t>
            </w:r>
          </w:p>
          <w:p w:rsidR="004E3694" w:rsidRPr="0045009C" w:rsidRDefault="004E3694" w:rsidP="004B5C62">
            <w:pPr>
              <w:pStyle w:val="Prrafodelista"/>
              <w:numPr>
                <w:ilvl w:val="0"/>
                <w:numId w:val="17"/>
              </w:numPr>
              <w:spacing w:after="120" w:line="360" w:lineRule="auto"/>
              <w:jc w:val="both"/>
              <w:rPr>
                <w:rFonts w:cs="Calibri"/>
                <w:lang w:val="es-ES"/>
              </w:rPr>
            </w:pPr>
            <w:r w:rsidRPr="0045009C">
              <w:rPr>
                <w:rFonts w:cs="Calibri"/>
                <w:lang w:val="es-ES"/>
              </w:rPr>
              <w:t>¿Tiene que amar lo que hace para tener una gran carrera?</w:t>
            </w:r>
          </w:p>
          <w:p w:rsidR="004E3694" w:rsidRPr="0045009C" w:rsidRDefault="004E3694" w:rsidP="004B5C62">
            <w:pPr>
              <w:pStyle w:val="Prrafodelista"/>
              <w:numPr>
                <w:ilvl w:val="0"/>
                <w:numId w:val="17"/>
              </w:numPr>
              <w:spacing w:after="120" w:line="360" w:lineRule="auto"/>
              <w:jc w:val="both"/>
              <w:rPr>
                <w:rFonts w:cs="Calibri"/>
                <w:lang w:val="es-ES"/>
              </w:rPr>
            </w:pPr>
            <w:r w:rsidRPr="0045009C">
              <w:rPr>
                <w:rFonts w:cs="Calibri"/>
                <w:lang w:val="es-ES"/>
              </w:rPr>
              <w:t>¿Cree usted que su familia y futuros hijos pueden impedir que usted se realice íntegramente como profesional? ¿Considera esto significativo?</w:t>
            </w:r>
          </w:p>
          <w:p w:rsidR="004E3694" w:rsidRPr="0045009C" w:rsidRDefault="004E3694" w:rsidP="004B5C62">
            <w:pPr>
              <w:pStyle w:val="Prrafodelista"/>
              <w:numPr>
                <w:ilvl w:val="0"/>
                <w:numId w:val="17"/>
              </w:numPr>
              <w:spacing w:after="120" w:line="360" w:lineRule="auto"/>
              <w:jc w:val="both"/>
              <w:rPr>
                <w:rFonts w:cs="Calibri"/>
                <w:lang w:val="es-ES"/>
              </w:rPr>
            </w:pPr>
            <w:r w:rsidRPr="0045009C">
              <w:rPr>
                <w:rFonts w:cs="Calibri"/>
                <w:lang w:val="es-ES"/>
              </w:rPr>
              <w:t>¿Cómo completaría la frase final de la presentación "a menos que" ...</w:t>
            </w:r>
          </w:p>
          <w:p w:rsidR="004E3694" w:rsidRPr="0045009C" w:rsidRDefault="004E3694" w:rsidP="006D4BCA">
            <w:pPr>
              <w:spacing w:after="120" w:line="360" w:lineRule="auto"/>
              <w:jc w:val="both"/>
              <w:rPr>
                <w:rFonts w:cs="Calibri"/>
                <w:b/>
                <w:lang w:val="es-ES"/>
              </w:rPr>
            </w:pPr>
            <w:r w:rsidRPr="0045009C">
              <w:rPr>
                <w:rFonts w:cs="Calibri"/>
                <w:b/>
                <w:lang w:val="es-ES"/>
              </w:rPr>
              <w:t>Implemente las preguntas y respuestas de los alumnos</w:t>
            </w:r>
          </w:p>
          <w:p w:rsidR="004E3694" w:rsidRPr="0045009C" w:rsidRDefault="004E3694" w:rsidP="006D4BCA">
            <w:pPr>
              <w:spacing w:after="120" w:line="360" w:lineRule="auto"/>
              <w:jc w:val="both"/>
              <w:rPr>
                <w:rFonts w:cs="Calibri"/>
                <w:lang w:val="es-ES"/>
              </w:rPr>
            </w:pPr>
            <w:r w:rsidRPr="0045009C">
              <w:rPr>
                <w:rFonts w:cs="Calibri"/>
                <w:lang w:val="es-ES"/>
              </w:rPr>
              <w:t>Realice una mesa redonda centrada en los puntos cubiertos anteriormente.</w:t>
            </w:r>
          </w:p>
          <w:p w:rsidR="004E3694" w:rsidRPr="0045009C" w:rsidRDefault="004E3694" w:rsidP="006D4BCA">
            <w:pPr>
              <w:spacing w:after="120" w:line="360" w:lineRule="auto"/>
              <w:jc w:val="both"/>
              <w:rPr>
                <w:rFonts w:cs="Calibri"/>
                <w:lang w:val="es-ES"/>
              </w:rPr>
            </w:pPr>
            <w:r w:rsidRPr="0045009C">
              <w:rPr>
                <w:rFonts w:cs="Calibri"/>
                <w:lang w:val="es-ES"/>
              </w:rPr>
              <w:t xml:space="preserve">Pida a los alumnos que identifiquen lo que han aprendido en esta charla. </w:t>
            </w:r>
          </w:p>
        </w:tc>
      </w:tr>
    </w:tbl>
    <w:p w:rsidR="0045009C" w:rsidRPr="0045009C" w:rsidRDefault="0045009C" w:rsidP="0045009C">
      <w:pPr>
        <w:jc w:val="both"/>
        <w:rPr>
          <w:b/>
          <w:color w:val="000066"/>
          <w:sz w:val="24"/>
          <w:szCs w:val="24"/>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spacing w:line="240" w:lineRule="auto"/>
              <w:rPr>
                <w:color w:val="000066"/>
                <w:lang w:val="es-ES"/>
              </w:rPr>
            </w:pPr>
            <w:bookmarkStart w:id="56" w:name="_Toc479764669"/>
            <w:r w:rsidRPr="0045009C">
              <w:rPr>
                <w:lang w:val="es-ES"/>
              </w:rPr>
              <w:t>Gamificación en el aprendizaje con</w:t>
            </w:r>
            <w:r w:rsidRPr="0045009C">
              <w:rPr>
                <w:i/>
                <w:lang w:val="es-ES"/>
              </w:rPr>
              <w:t xml:space="preserve"> Quizup</w:t>
            </w:r>
            <w:bookmarkEnd w:id="56"/>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lang w:val="es-ES"/>
              </w:rPr>
            </w:pPr>
            <w:r w:rsidRPr="0045009C">
              <w:rPr>
                <w:rFonts w:cs="Calibri"/>
                <w:lang w:val="es-ES"/>
              </w:rPr>
              <w:t>Competencias digitales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Algunos autores como Piaget (1945), Vygotsky (1966), Erickson (1950) o Freud (1908) hablaron en sus teorías y diferentes enfoques de la importancia del juego para el desarrollo del aprendizaje.</w:t>
            </w: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Por lo tanto, el juego se ha establecido en varias metodologías y estrategias durante el aprendizaje y el desarrollo tanto en educación escolar como en la de adultos o en la formación dentro de las empresas.</w:t>
            </w: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xml:space="preserve">El término gamificación fue acuñado por Nick Pelling en 2002, quien lo definió </w:t>
            </w:r>
            <w:r w:rsidRPr="0045009C">
              <w:rPr>
                <w:rFonts w:ascii="Calibri" w:hAnsi="Calibri"/>
                <w:color w:val="212121"/>
                <w:sz w:val="22"/>
                <w:szCs w:val="22"/>
              </w:rPr>
              <w:lastRenderedPageBreak/>
              <w:t>como la aplicación de juegos basados en metáforas a tareas de la vida real que influyen en el comportamiento y mejoran la motivación y el compromiso de las personas.</w:t>
            </w:r>
          </w:p>
          <w:p w:rsidR="004E3694" w:rsidRPr="0045009C" w:rsidRDefault="004E3694" w:rsidP="006D4BCA">
            <w:pPr>
              <w:pStyle w:val="HTMLconformatoprevio"/>
              <w:shd w:val="clear" w:color="auto" w:fill="FFFFFF"/>
              <w:jc w:val="both"/>
              <w:rPr>
                <w:rFonts w:ascii="Calibri" w:hAnsi="Calibri"/>
                <w:color w:val="212121"/>
                <w:sz w:val="22"/>
                <w:szCs w:val="22"/>
              </w:rPr>
            </w:pP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xml:space="preserve">Con esta actividad basada en </w:t>
            </w:r>
            <w:r w:rsidRPr="0045009C">
              <w:rPr>
                <w:rFonts w:ascii="Calibri" w:hAnsi="Calibri"/>
                <w:i/>
                <w:color w:val="212121"/>
                <w:sz w:val="22"/>
                <w:szCs w:val="22"/>
              </w:rPr>
              <w:t>QuizUp</w:t>
            </w:r>
            <w:r w:rsidRPr="0045009C">
              <w:rPr>
                <w:rFonts w:ascii="Calibri" w:hAnsi="Calibri"/>
                <w:color w:val="212121"/>
                <w:sz w:val="22"/>
                <w:szCs w:val="22"/>
              </w:rPr>
              <w:t xml:space="preserve"> queremos involucrar a los estudiantes de una manera entretenida mientras trabajamos el conocimiento y el contenido dentro del currículo. Por ejemplo, con </w:t>
            </w:r>
            <w:r w:rsidRPr="0045009C">
              <w:rPr>
                <w:rFonts w:ascii="Calibri" w:hAnsi="Calibri"/>
                <w:i/>
                <w:color w:val="212121"/>
                <w:sz w:val="22"/>
                <w:szCs w:val="22"/>
              </w:rPr>
              <w:t>QuizUp</w:t>
            </w:r>
            <w:r w:rsidRPr="0045009C">
              <w:rPr>
                <w:rFonts w:ascii="Calibri" w:hAnsi="Calibri"/>
                <w:color w:val="212121"/>
                <w:sz w:val="22"/>
                <w:szCs w:val="22"/>
              </w:rPr>
              <w:t xml:space="preserve"> podemos cambiar la perspectiva del sujeto y establecer un vínculo más estrecho y divertido, motivar a los estudiantes, recompensar y evaluar a través del desarrollo positivo de juegos mediante el uso de </w:t>
            </w:r>
            <w:r w:rsidRPr="0045009C">
              <w:rPr>
                <w:rFonts w:ascii="Calibri" w:hAnsi="Calibri"/>
                <w:i/>
                <w:color w:val="212121"/>
                <w:sz w:val="22"/>
                <w:szCs w:val="22"/>
              </w:rPr>
              <w:t>QuizUp</w:t>
            </w:r>
            <w:r w:rsidRPr="0045009C">
              <w:rPr>
                <w:rFonts w:ascii="Calibri" w:hAnsi="Calibri"/>
                <w:color w:val="212121"/>
                <w:sz w:val="22"/>
                <w:szCs w:val="22"/>
              </w:rPr>
              <w:t>, promover la participación y la comunicación social con otras personas del resto del mundo.</w:t>
            </w:r>
          </w:p>
          <w:p w:rsidR="004E3694" w:rsidRPr="0045009C" w:rsidRDefault="004E3694" w:rsidP="006D4BCA">
            <w:pPr>
              <w:pStyle w:val="HTMLconformatoprevio"/>
              <w:shd w:val="clear" w:color="auto" w:fill="FFFFFF"/>
              <w:jc w:val="both"/>
              <w:rPr>
                <w:rFonts w:ascii="Calibri" w:hAnsi="Calibri"/>
                <w:color w:val="212121"/>
                <w:sz w:val="22"/>
                <w:szCs w:val="22"/>
              </w:rPr>
            </w:pP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xml:space="preserve">Con </w:t>
            </w:r>
            <w:r w:rsidRPr="0045009C">
              <w:rPr>
                <w:rFonts w:ascii="Calibri" w:hAnsi="Calibri"/>
                <w:i/>
                <w:color w:val="212121"/>
                <w:sz w:val="22"/>
                <w:szCs w:val="22"/>
              </w:rPr>
              <w:t>Quizup</w:t>
            </w:r>
            <w:r w:rsidRPr="0045009C">
              <w:rPr>
                <w:rFonts w:ascii="Calibri" w:hAnsi="Calibri"/>
                <w:color w:val="212121"/>
                <w:sz w:val="22"/>
                <w:szCs w:val="22"/>
              </w:rPr>
              <w:t xml:space="preserve"> podemos desarrollar diferentes áreas, por ejemplo, podemos concentrarnos en el área del "cálculo mental" que es en general un área complicada que necesita ejercicios y refuerzo. </w:t>
            </w:r>
            <w:r w:rsidRPr="0045009C">
              <w:rPr>
                <w:rFonts w:ascii="Calibri" w:hAnsi="Calibri"/>
                <w:i/>
                <w:color w:val="212121"/>
                <w:sz w:val="22"/>
                <w:szCs w:val="22"/>
              </w:rPr>
              <w:t>QuizUp</w:t>
            </w:r>
            <w:r w:rsidRPr="0045009C">
              <w:rPr>
                <w:rFonts w:ascii="Calibri" w:hAnsi="Calibri"/>
                <w:color w:val="212121"/>
                <w:sz w:val="22"/>
                <w:szCs w:val="22"/>
              </w:rPr>
              <w:t xml:space="preserve"> está configurado como cualquier otro juego básico de preguntas y respuestas. A diferencia de la mayoría de juegos, QuizUp tiene ilimitadas categorías que van desde operaciones matemáticas básicas a preguntas sobre tus programas de televisión favoritos. La puntuación obtenida se basa en la precisión y en la velocidad. Los estudiantes pueden jugar y responder a diferentes preguntas, pueden jugar con ellos mismos o con un compañero de clase o incluso con otras personas en todo el mundo. Pueden responder a muchas preguntas y pasar a diferentes niveles.</w:t>
            </w:r>
          </w:p>
          <w:p w:rsidR="004E3694" w:rsidRPr="0045009C" w:rsidRDefault="004E3694" w:rsidP="006D4BCA">
            <w:pPr>
              <w:pStyle w:val="HTMLconformatoprevio"/>
              <w:shd w:val="clear" w:color="auto" w:fill="FFFFFF"/>
              <w:jc w:val="both"/>
              <w:rPr>
                <w:rFonts w:cs="Calibri"/>
              </w:rPr>
            </w:pP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UNIDAD Y RESULTADOS DE APRENDIZAJE</w:t>
            </w:r>
          </w:p>
        </w:tc>
        <w:tc>
          <w:tcPr>
            <w:tcW w:w="7409" w:type="dxa"/>
          </w:tcPr>
          <w:p w:rsidR="004E3694" w:rsidRPr="0045009C" w:rsidRDefault="004E3694" w:rsidP="006D4BCA">
            <w:pPr>
              <w:spacing w:after="120" w:line="360" w:lineRule="auto"/>
              <w:jc w:val="both"/>
              <w:rPr>
                <w:rFonts w:cs="Calibri"/>
                <w:b/>
                <w:color w:val="000000"/>
                <w:lang w:val="es-ES"/>
              </w:rPr>
            </w:pPr>
            <w:r w:rsidRPr="0045009C">
              <w:rPr>
                <w:rFonts w:cs="Calibri"/>
                <w:b/>
                <w:color w:val="000000"/>
                <w:lang w:val="es-ES"/>
              </w:rPr>
              <w:t>UNIDAD 5</w:t>
            </w:r>
          </w:p>
          <w:p w:rsidR="004E3694" w:rsidRPr="0045009C" w:rsidRDefault="004E3694" w:rsidP="006D4BCA">
            <w:pPr>
              <w:rPr>
                <w:rFonts w:cs="Calibri"/>
                <w:b/>
                <w:color w:val="000000"/>
                <w:lang w:val="es-ES"/>
              </w:rPr>
            </w:pPr>
            <w:r w:rsidRPr="0045009C">
              <w:rPr>
                <w:rFonts w:cs="Calibri"/>
                <w:b/>
                <w:color w:val="000000"/>
                <w:lang w:val="es-ES"/>
              </w:rPr>
              <w:t xml:space="preserve">Aplicar creativamente </w:t>
            </w:r>
            <w:r w:rsidRPr="0045009C">
              <w:rPr>
                <w:rFonts w:cs="Calibri"/>
                <w:color w:val="000000"/>
                <w:lang w:val="es-ES"/>
              </w:rPr>
              <w:t>recursos multimedia al aprendizaje</w:t>
            </w:r>
          </w:p>
          <w:p w:rsidR="004E3694" w:rsidRPr="0045009C" w:rsidRDefault="004E3694" w:rsidP="006D4BCA">
            <w:pPr>
              <w:rPr>
                <w:rFonts w:cs="Calibri"/>
                <w:lang w:val="es-ES"/>
              </w:rPr>
            </w:pPr>
            <w:r w:rsidRPr="0045009C">
              <w:rPr>
                <w:rFonts w:cs="Calibri"/>
                <w:b/>
                <w:color w:val="000000"/>
                <w:lang w:val="es-ES"/>
              </w:rPr>
              <w:t xml:space="preserve">Introducir </w:t>
            </w:r>
            <w:r w:rsidRPr="0045009C">
              <w:rPr>
                <w:rFonts w:cs="Calibri"/>
                <w:color w:val="000000"/>
                <w:lang w:val="es-ES"/>
              </w:rPr>
              <w:t>el uso de redes sociales en el aula para el aprendizaje</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409" w:type="dxa"/>
          </w:tcPr>
          <w:p w:rsidR="004E3694" w:rsidRPr="0045009C" w:rsidRDefault="004E3694" w:rsidP="006D4BCA">
            <w:pPr>
              <w:spacing w:after="0" w:line="240" w:lineRule="auto"/>
              <w:jc w:val="both"/>
              <w:rPr>
                <w:b/>
                <w:color w:val="000066"/>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lang w:val="es-ES"/>
              </w:rPr>
            </w:pPr>
            <w:r w:rsidRPr="0045009C">
              <w:rPr>
                <w:rFonts w:cs="Calibri"/>
                <w:lang w:val="es-ES"/>
              </w:rPr>
              <w:t>20-25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spacing w:after="0" w:line="240" w:lineRule="auto"/>
              <w:jc w:val="both"/>
              <w:rPr>
                <w:b/>
                <w:color w:val="000066"/>
                <w:lang w:val="es-ES"/>
              </w:rPr>
            </w:pPr>
            <w:r w:rsidRPr="0045009C">
              <w:rPr>
                <w:rFonts w:cs="Calibri"/>
                <w:lang w:val="es-ES"/>
              </w:rPr>
              <w:t>Ordenador, internet, teléfonos móviles.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tcPr>
          <w:p w:rsidR="004E3694" w:rsidRPr="0045009C" w:rsidRDefault="004E3694" w:rsidP="006D4BCA">
            <w:pPr>
              <w:spacing w:after="0" w:line="240" w:lineRule="auto"/>
              <w:jc w:val="both"/>
              <w:rPr>
                <w:rFonts w:cs="Courier"/>
                <w:color w:val="212121"/>
                <w:lang w:val="es-ES" w:eastAsia="es-ES"/>
              </w:rPr>
            </w:pPr>
            <w:r w:rsidRPr="0045009C">
              <w:rPr>
                <w:rFonts w:cs="Courier"/>
                <w:color w:val="212121"/>
                <w:lang w:val="es-ES" w:eastAsia="es-ES"/>
              </w:rPr>
              <w:t xml:space="preserve">Con la aplicación </w:t>
            </w:r>
            <w:r w:rsidRPr="0045009C">
              <w:rPr>
                <w:i/>
                <w:color w:val="212121"/>
                <w:lang w:val="es-ES"/>
              </w:rPr>
              <w:t>QuizUp</w:t>
            </w:r>
            <w:r w:rsidRPr="0045009C">
              <w:rPr>
                <w:rFonts w:cs="Courier"/>
                <w:color w:val="212121"/>
                <w:lang w:val="es-ES" w:eastAsia="es-ES"/>
              </w:rPr>
              <w:t xml:space="preserve"> en nuestros móviles o computadoras podemos desarrollar una actividad muy entretenida y atractiva:</w:t>
            </w:r>
          </w:p>
          <w:p w:rsidR="004E3694" w:rsidRPr="0045009C" w:rsidRDefault="004E3694" w:rsidP="006D4BCA">
            <w:pPr>
              <w:spacing w:after="0" w:line="240" w:lineRule="auto"/>
              <w:jc w:val="both"/>
              <w:rPr>
                <w:rFonts w:cs="Courier"/>
                <w:color w:val="212121"/>
                <w:lang w:val="es-ES" w:eastAsia="es-ES"/>
              </w:rPr>
            </w:pPr>
          </w:p>
          <w:p w:rsidR="004E3694" w:rsidRPr="0045009C" w:rsidRDefault="004E3694" w:rsidP="004B5C62">
            <w:pPr>
              <w:pStyle w:val="Prrafodelista"/>
              <w:numPr>
                <w:ilvl w:val="0"/>
                <w:numId w:val="49"/>
              </w:numPr>
              <w:spacing w:after="0" w:line="240" w:lineRule="auto"/>
              <w:jc w:val="both"/>
              <w:rPr>
                <w:rFonts w:cs="Courier"/>
                <w:color w:val="212121"/>
                <w:lang w:val="es-ES" w:eastAsia="es-ES"/>
              </w:rPr>
            </w:pPr>
            <w:r w:rsidRPr="0045009C">
              <w:rPr>
                <w:rFonts w:cs="Courier"/>
                <w:color w:val="212121"/>
                <w:lang w:val="es-ES" w:eastAsia="es-ES"/>
              </w:rPr>
              <w:t xml:space="preserve">Explique a sus estudiantes de qué se trata </w:t>
            </w:r>
            <w:r w:rsidRPr="0045009C">
              <w:rPr>
                <w:i/>
                <w:color w:val="212121"/>
                <w:lang w:val="es-ES"/>
              </w:rPr>
              <w:t>QuizUp</w:t>
            </w:r>
          </w:p>
          <w:p w:rsidR="004E3694" w:rsidRPr="0045009C" w:rsidRDefault="004E3694" w:rsidP="004B5C62">
            <w:pPr>
              <w:pStyle w:val="Prrafodelista"/>
              <w:numPr>
                <w:ilvl w:val="0"/>
                <w:numId w:val="49"/>
              </w:numPr>
              <w:spacing w:after="0" w:line="240" w:lineRule="auto"/>
              <w:jc w:val="both"/>
              <w:rPr>
                <w:rFonts w:cs="Courier"/>
                <w:color w:val="212121"/>
                <w:lang w:val="es-ES" w:eastAsia="es-ES"/>
              </w:rPr>
            </w:pPr>
            <w:r w:rsidRPr="0045009C">
              <w:rPr>
                <w:rFonts w:cs="Courier"/>
                <w:color w:val="212121"/>
                <w:lang w:val="es-ES" w:eastAsia="es-ES"/>
              </w:rPr>
              <w:t>Tendrán que crear un perfil</w:t>
            </w:r>
          </w:p>
          <w:p w:rsidR="004E3694" w:rsidRPr="0045009C" w:rsidRDefault="004E3694" w:rsidP="004B5C62">
            <w:pPr>
              <w:pStyle w:val="Prrafodelista"/>
              <w:numPr>
                <w:ilvl w:val="0"/>
                <w:numId w:val="49"/>
              </w:numPr>
              <w:spacing w:after="0" w:line="240" w:lineRule="auto"/>
              <w:jc w:val="both"/>
              <w:rPr>
                <w:rFonts w:cs="Courier"/>
                <w:color w:val="212121"/>
                <w:lang w:val="es-ES" w:eastAsia="es-ES"/>
              </w:rPr>
            </w:pPr>
            <w:r w:rsidRPr="0045009C">
              <w:rPr>
                <w:rFonts w:cs="Courier"/>
                <w:color w:val="212121"/>
                <w:lang w:val="es-ES" w:eastAsia="es-ES"/>
              </w:rPr>
              <w:t>Los estudiantes deben informar al profesor del usuario con el que cada estudiante se ha registrado</w:t>
            </w:r>
          </w:p>
          <w:p w:rsidR="004E3694" w:rsidRPr="0045009C" w:rsidRDefault="004E3694" w:rsidP="004B5C62">
            <w:pPr>
              <w:pStyle w:val="Prrafodelista"/>
              <w:numPr>
                <w:ilvl w:val="0"/>
                <w:numId w:val="49"/>
              </w:numPr>
              <w:spacing w:after="0" w:line="240" w:lineRule="auto"/>
              <w:jc w:val="both"/>
              <w:rPr>
                <w:rFonts w:cs="Courier"/>
                <w:color w:val="212121"/>
                <w:lang w:val="es-ES" w:eastAsia="es-ES"/>
              </w:rPr>
            </w:pPr>
            <w:r w:rsidRPr="0045009C">
              <w:rPr>
                <w:rFonts w:cs="Courier"/>
                <w:color w:val="212121"/>
                <w:lang w:val="es-ES" w:eastAsia="es-ES"/>
              </w:rPr>
              <w:t>Explique cuáles son las reglas del juego, en nuestro caso: jugar a preguntas de "cálculo mental" durante media hora y llegar a alcanzar el máximo nivel posible y logros.</w:t>
            </w:r>
          </w:p>
          <w:p w:rsidR="004E3694" w:rsidRPr="0045009C" w:rsidRDefault="004E3694" w:rsidP="006D4BCA">
            <w:pPr>
              <w:spacing w:after="0" w:line="240" w:lineRule="auto"/>
              <w:jc w:val="both"/>
              <w:rPr>
                <w:rFonts w:cs="Courier"/>
                <w:color w:val="212121"/>
                <w:lang w:val="es-ES" w:eastAsia="es-ES"/>
              </w:rPr>
            </w:pPr>
          </w:p>
          <w:p w:rsidR="004E3694" w:rsidRPr="0045009C" w:rsidRDefault="004E3694" w:rsidP="006D4BCA">
            <w:pPr>
              <w:spacing w:after="0" w:line="240" w:lineRule="auto"/>
              <w:jc w:val="both"/>
              <w:rPr>
                <w:rFonts w:cs="Calibri"/>
                <w:b/>
                <w:lang w:val="es-ES"/>
              </w:rPr>
            </w:pPr>
            <w:r w:rsidRPr="0045009C">
              <w:rPr>
                <w:rFonts w:cs="Courier"/>
                <w:color w:val="212121"/>
                <w:lang w:val="es-ES" w:eastAsia="es-ES"/>
              </w:rPr>
              <w:t>El docente puede hacer un seguimiento y comparar los resultados visitando el historial de juego y la progresión de cada estudiante. El objetivo es que los alumnos obtengan una puntuación adicional a la puntuación total de la asignatura dependiendo de las diferentes puntuaciones y de esta forma motivarlos a interesarse por ella.</w:t>
            </w:r>
            <w:r w:rsidRPr="0045009C">
              <w:rPr>
                <w:lang w:val="es-ES"/>
              </w:rPr>
              <w:t xml:space="preserve"> </w:t>
            </w:r>
          </w:p>
        </w:tc>
      </w:tr>
      <w:tr w:rsidR="004E3694" w:rsidRPr="0045009C" w:rsidTr="006D4BCA">
        <w:trPr>
          <w:trHeight w:val="427"/>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6D4BCA">
            <w:pPr>
              <w:spacing w:after="120" w:line="240" w:lineRule="auto"/>
              <w:jc w:val="both"/>
              <w:rPr>
                <w:rFonts w:cs="Calibri"/>
                <w:lang w:val="es-ES"/>
              </w:rPr>
            </w:pPr>
            <w:r w:rsidRPr="0045009C">
              <w:rPr>
                <w:rFonts w:cs="Calibri"/>
                <w:lang w:val="es-ES"/>
              </w:rPr>
              <w:t xml:space="preserve">Ejemplo: Juegue a </w:t>
            </w:r>
            <w:r w:rsidRPr="0045009C">
              <w:rPr>
                <w:rFonts w:cs="Courier"/>
                <w:i/>
                <w:color w:val="212121"/>
                <w:lang w:val="es-ES" w:eastAsia="es-ES"/>
              </w:rPr>
              <w:t>QuizUp</w:t>
            </w:r>
            <w:r w:rsidRPr="0045009C">
              <w:rPr>
                <w:rFonts w:cs="Courier"/>
                <w:color w:val="212121"/>
                <w:lang w:val="es-ES" w:eastAsia="es-ES"/>
              </w:rPr>
              <w:t xml:space="preserve"> y demuestre cómo funciona.</w:t>
            </w:r>
          </w:p>
        </w:tc>
      </w:tr>
    </w:tbl>
    <w:p w:rsidR="0045009C" w:rsidRPr="0045009C" w:rsidRDefault="0045009C" w:rsidP="0045009C">
      <w:pPr>
        <w:jc w:val="both"/>
        <w:rPr>
          <w:lang w:val="es-ES"/>
        </w:rPr>
      </w:pPr>
    </w:p>
    <w:tbl>
      <w:tblPr>
        <w:tblW w:w="9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183"/>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183" w:type="dxa"/>
          </w:tcPr>
          <w:p w:rsidR="004E3694" w:rsidRPr="0045009C" w:rsidRDefault="004E3694" w:rsidP="006D4BCA">
            <w:pPr>
              <w:pStyle w:val="Ttulo3"/>
              <w:spacing w:line="240" w:lineRule="auto"/>
              <w:rPr>
                <w:color w:val="000066"/>
                <w:lang w:val="es-ES"/>
              </w:rPr>
            </w:pPr>
            <w:bookmarkStart w:id="57" w:name="_Toc479764670"/>
            <w:r w:rsidRPr="0045009C">
              <w:rPr>
                <w:lang w:val="es-ES"/>
              </w:rPr>
              <w:t xml:space="preserve">Crear información con </w:t>
            </w:r>
            <w:r w:rsidRPr="0045009C">
              <w:rPr>
                <w:i/>
                <w:lang w:val="es-ES"/>
              </w:rPr>
              <w:t>Twitter</w:t>
            </w:r>
            <w:bookmarkEnd w:id="57"/>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183" w:type="dxa"/>
          </w:tcPr>
          <w:p w:rsidR="004E3694" w:rsidRPr="0045009C" w:rsidRDefault="004E3694" w:rsidP="006D4BCA">
            <w:pPr>
              <w:spacing w:after="0" w:line="240" w:lineRule="auto"/>
              <w:jc w:val="both"/>
              <w:rPr>
                <w:b/>
                <w:color w:val="000066"/>
                <w:lang w:val="es-ES"/>
              </w:rPr>
            </w:pPr>
            <w:r w:rsidRPr="0045009C">
              <w:rPr>
                <w:lang w:val="es-ES"/>
              </w:rPr>
              <w:t>Competencias digitales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183" w:type="dxa"/>
          </w:tcPr>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Introducir nuevas formas de comunicación como las redes sociales puede ser muy útil al ser herramientas con grandes recursos didácticos, ya que ofrecen múltiples posibilidades con fines educativos.</w:t>
            </w:r>
          </w:p>
          <w:p w:rsidR="004E3694" w:rsidRPr="0045009C" w:rsidRDefault="004E3694" w:rsidP="006D4BCA">
            <w:pPr>
              <w:pStyle w:val="HTMLconformatoprevio"/>
              <w:shd w:val="clear" w:color="auto" w:fill="FFFFFF"/>
              <w:jc w:val="both"/>
              <w:rPr>
                <w:rFonts w:ascii="Calibri" w:hAnsi="Calibri"/>
                <w:color w:val="212121"/>
                <w:sz w:val="22"/>
                <w:szCs w:val="22"/>
              </w:rPr>
            </w:pP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xml:space="preserve">Por ejemplo, usar </w:t>
            </w:r>
            <w:r w:rsidRPr="0045009C">
              <w:rPr>
                <w:rFonts w:ascii="Calibri" w:hAnsi="Calibri"/>
                <w:i/>
                <w:color w:val="212121"/>
                <w:sz w:val="22"/>
                <w:szCs w:val="22"/>
              </w:rPr>
              <w:t>Twitter</w:t>
            </w:r>
            <w:r w:rsidRPr="0045009C">
              <w:rPr>
                <w:rFonts w:ascii="Calibri" w:hAnsi="Calibri"/>
                <w:color w:val="212121"/>
                <w:sz w:val="22"/>
                <w:szCs w:val="22"/>
              </w:rPr>
              <w:t xml:space="preserve"> en el aula. Hoy es una de las principales fuentes de noticias para los jóvenes. Con esta plataforma podemos fomentar la interacción estudiantil, buscar contenido e información, fomentar la comunicación, la participación, la motivación para plantear preguntas en línea, etc.</w:t>
            </w:r>
          </w:p>
          <w:p w:rsidR="004E3694" w:rsidRPr="0045009C" w:rsidRDefault="004E3694" w:rsidP="006D4BCA">
            <w:pPr>
              <w:pStyle w:val="HTMLconformatoprevio"/>
              <w:shd w:val="clear" w:color="auto" w:fill="FFFFFF"/>
              <w:jc w:val="both"/>
              <w:rPr>
                <w:rFonts w:ascii="Calibri" w:hAnsi="Calibri"/>
                <w:color w:val="212121"/>
                <w:sz w:val="22"/>
                <w:szCs w:val="22"/>
              </w:rPr>
            </w:pP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xml:space="preserve">Utilizar </w:t>
            </w:r>
            <w:r w:rsidRPr="0045009C">
              <w:rPr>
                <w:rFonts w:ascii="Calibri" w:hAnsi="Calibri"/>
                <w:i/>
                <w:color w:val="212121"/>
                <w:sz w:val="22"/>
                <w:szCs w:val="22"/>
              </w:rPr>
              <w:t>Twitter</w:t>
            </w:r>
            <w:r w:rsidRPr="0045009C">
              <w:rPr>
                <w:rFonts w:ascii="Calibri" w:hAnsi="Calibri"/>
                <w:color w:val="212121"/>
                <w:sz w:val="22"/>
                <w:szCs w:val="22"/>
              </w:rPr>
              <w:t xml:space="preserve"> en el aula puede ser muy interesante cuando se trata de temas complejos o muy específicos como temas políticos, personajes o etapas históricas. Uno de los ejercicios que planteamos con </w:t>
            </w:r>
            <w:r w:rsidRPr="0045009C">
              <w:rPr>
                <w:rFonts w:ascii="Calibri" w:hAnsi="Calibri"/>
                <w:i/>
                <w:color w:val="212121"/>
                <w:sz w:val="22"/>
                <w:szCs w:val="22"/>
              </w:rPr>
              <w:t>Twitter</w:t>
            </w:r>
            <w:r w:rsidRPr="0045009C">
              <w:rPr>
                <w:rFonts w:ascii="Calibri" w:hAnsi="Calibri"/>
                <w:color w:val="212121"/>
                <w:sz w:val="22"/>
                <w:szCs w:val="22"/>
              </w:rPr>
              <w:t xml:space="preserve"> es:</w:t>
            </w: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w:t>
            </w:r>
          </w:p>
          <w:p w:rsidR="004E3694" w:rsidRPr="0045009C" w:rsidRDefault="004E3694" w:rsidP="004B5C62">
            <w:pPr>
              <w:pStyle w:val="HTMLconformatoprevio"/>
              <w:numPr>
                <w:ilvl w:val="0"/>
                <w:numId w:val="42"/>
              </w:numPr>
              <w:shd w:val="clear" w:color="auto" w:fill="FFFFFF"/>
              <w:spacing w:after="60"/>
              <w:ind w:left="714" w:hanging="357"/>
              <w:jc w:val="both"/>
              <w:rPr>
                <w:rFonts w:ascii="Calibri" w:hAnsi="Calibri"/>
                <w:color w:val="212121"/>
                <w:sz w:val="22"/>
                <w:szCs w:val="22"/>
              </w:rPr>
            </w:pPr>
            <w:r w:rsidRPr="0045009C">
              <w:rPr>
                <w:rFonts w:ascii="Calibri" w:hAnsi="Calibri"/>
                <w:color w:val="212121"/>
                <w:sz w:val="22"/>
                <w:szCs w:val="22"/>
              </w:rPr>
              <w:t xml:space="preserve">Al realizar una clase magistral (el propio profesor o un profesional de visita) sobre cualquier contenido o tema específico dentro del plan de estudios, se anima a los estudiantes a grabar la conferencia y compartirla en </w:t>
            </w:r>
            <w:r w:rsidRPr="0045009C">
              <w:rPr>
                <w:rFonts w:ascii="Calibri" w:hAnsi="Calibri"/>
                <w:i/>
                <w:color w:val="212121"/>
                <w:sz w:val="22"/>
                <w:szCs w:val="22"/>
              </w:rPr>
              <w:t>Twitter</w:t>
            </w:r>
            <w:r w:rsidRPr="0045009C">
              <w:rPr>
                <w:rFonts w:ascii="Calibri" w:hAnsi="Calibri"/>
                <w:color w:val="212121"/>
                <w:sz w:val="22"/>
                <w:szCs w:val="22"/>
              </w:rPr>
              <w:t xml:space="preserve"> bajo un </w:t>
            </w:r>
            <w:r w:rsidRPr="0045009C">
              <w:rPr>
                <w:rFonts w:ascii="Calibri" w:hAnsi="Calibri"/>
                <w:i/>
                <w:color w:val="212121"/>
                <w:sz w:val="22"/>
                <w:szCs w:val="22"/>
              </w:rPr>
              <w:t>hashtag</w:t>
            </w:r>
            <w:r w:rsidRPr="0045009C">
              <w:rPr>
                <w:rFonts w:ascii="Calibri" w:hAnsi="Calibri"/>
                <w:color w:val="212121"/>
                <w:sz w:val="22"/>
                <w:szCs w:val="22"/>
              </w:rPr>
              <w:t xml:space="preserve"> (previamente acordado). Los estudiantes deben </w:t>
            </w:r>
            <w:r w:rsidRPr="0045009C">
              <w:rPr>
                <w:rFonts w:ascii="Calibri" w:hAnsi="Calibri"/>
                <w:i/>
                <w:color w:val="212121"/>
                <w:sz w:val="22"/>
                <w:szCs w:val="22"/>
              </w:rPr>
              <w:t>retweetear</w:t>
            </w:r>
            <w:r w:rsidRPr="0045009C">
              <w:rPr>
                <w:rFonts w:ascii="Calibri" w:hAnsi="Calibri"/>
                <w:color w:val="212121"/>
                <w:sz w:val="22"/>
                <w:szCs w:val="22"/>
              </w:rPr>
              <w:t xml:space="preserve"> con comentarios o información relacionada con el fin de crear diferentes puntos de vista y generar debate.</w:t>
            </w:r>
          </w:p>
          <w:p w:rsidR="004E3694" w:rsidRPr="0045009C" w:rsidRDefault="004E3694" w:rsidP="004B5C62">
            <w:pPr>
              <w:pStyle w:val="HTMLconformatoprevio"/>
              <w:numPr>
                <w:ilvl w:val="0"/>
                <w:numId w:val="42"/>
              </w:numPr>
              <w:shd w:val="clear" w:color="auto" w:fill="FFFFFF"/>
              <w:spacing w:after="60"/>
              <w:ind w:left="714" w:hanging="357"/>
              <w:jc w:val="both"/>
              <w:rPr>
                <w:rFonts w:ascii="Calibri" w:hAnsi="Calibri"/>
                <w:color w:val="212121"/>
                <w:sz w:val="22"/>
                <w:szCs w:val="22"/>
              </w:rPr>
            </w:pPr>
            <w:r w:rsidRPr="0045009C">
              <w:rPr>
                <w:rFonts w:ascii="Calibri" w:hAnsi="Calibri"/>
                <w:color w:val="212121"/>
                <w:sz w:val="22"/>
                <w:szCs w:val="22"/>
              </w:rPr>
              <w:t xml:space="preserve">También pueden hacer preguntas directas o plantear dudas al formador a través de </w:t>
            </w:r>
            <w:r w:rsidRPr="0045009C">
              <w:rPr>
                <w:rFonts w:ascii="Calibri" w:hAnsi="Calibri"/>
                <w:i/>
                <w:color w:val="212121"/>
                <w:sz w:val="22"/>
                <w:szCs w:val="22"/>
              </w:rPr>
              <w:t>Twitter</w:t>
            </w:r>
            <w:r w:rsidRPr="0045009C">
              <w:rPr>
                <w:rFonts w:ascii="Calibri" w:hAnsi="Calibri"/>
                <w:color w:val="212121"/>
                <w:sz w:val="22"/>
                <w:szCs w:val="22"/>
              </w:rPr>
              <w:t xml:space="preserve">. Una vez que termine la sesión, el formador puede revisar y responder usando el </w:t>
            </w:r>
            <w:r w:rsidRPr="0045009C">
              <w:rPr>
                <w:rFonts w:ascii="Calibri" w:hAnsi="Calibri"/>
                <w:i/>
                <w:color w:val="212121"/>
                <w:sz w:val="22"/>
                <w:szCs w:val="22"/>
              </w:rPr>
              <w:t>hashtag</w:t>
            </w:r>
            <w:r w:rsidRPr="0045009C">
              <w:rPr>
                <w:rFonts w:ascii="Calibri" w:hAnsi="Calibri"/>
                <w:color w:val="212121"/>
                <w:sz w:val="22"/>
                <w:szCs w:val="22"/>
              </w:rPr>
              <w:t>. De esta manera, los estudiantes no interrumpen a los ponentes mientras hablan y, lo que es más importante todavía, se pueden involucrar comunidades sociales de estudiantes que no están presentes en la clase.</w:t>
            </w:r>
          </w:p>
          <w:p w:rsidR="004E3694" w:rsidRPr="0045009C" w:rsidRDefault="004E3694" w:rsidP="004B5C62">
            <w:pPr>
              <w:pStyle w:val="HTMLconformatoprevio"/>
              <w:numPr>
                <w:ilvl w:val="0"/>
                <w:numId w:val="42"/>
              </w:numPr>
              <w:shd w:val="clear" w:color="auto" w:fill="FFFFFF"/>
              <w:spacing w:after="60"/>
              <w:ind w:left="714" w:hanging="357"/>
              <w:jc w:val="both"/>
              <w:rPr>
                <w:rFonts w:ascii="Calibri" w:hAnsi="Calibri"/>
                <w:color w:val="212121"/>
                <w:sz w:val="22"/>
                <w:szCs w:val="22"/>
              </w:rPr>
            </w:pPr>
            <w:r w:rsidRPr="0045009C">
              <w:rPr>
                <w:rFonts w:ascii="Calibri" w:hAnsi="Calibri"/>
                <w:color w:val="212121"/>
                <w:sz w:val="22"/>
                <w:szCs w:val="22"/>
              </w:rPr>
              <w:t>Luego, cada estudiante tiene que diseñar un momento (</w:t>
            </w:r>
            <w:r w:rsidRPr="0045009C">
              <w:rPr>
                <w:rFonts w:ascii="Calibri" w:hAnsi="Calibri"/>
                <w:i/>
                <w:color w:val="212121"/>
                <w:sz w:val="22"/>
                <w:szCs w:val="22"/>
              </w:rPr>
              <w:t>storify</w:t>
            </w:r>
            <w:r w:rsidRPr="0045009C">
              <w:rPr>
                <w:rFonts w:ascii="Calibri" w:hAnsi="Calibri"/>
                <w:color w:val="212121"/>
                <w:sz w:val="22"/>
                <w:szCs w:val="22"/>
              </w:rPr>
              <w:t xml:space="preserve">) en su perfil de </w:t>
            </w:r>
            <w:r w:rsidRPr="0045009C">
              <w:rPr>
                <w:rFonts w:ascii="Calibri" w:hAnsi="Calibri"/>
                <w:i/>
                <w:color w:val="212121"/>
                <w:sz w:val="22"/>
                <w:szCs w:val="22"/>
              </w:rPr>
              <w:t>Twitter</w:t>
            </w:r>
            <w:r w:rsidRPr="0045009C">
              <w:rPr>
                <w:rFonts w:ascii="Calibri" w:hAnsi="Calibri"/>
                <w:color w:val="212121"/>
                <w:sz w:val="22"/>
                <w:szCs w:val="22"/>
              </w:rPr>
              <w:t xml:space="preserve"> recopilando la información más interesante que ha sido </w:t>
            </w:r>
            <w:r w:rsidRPr="0045009C">
              <w:rPr>
                <w:rFonts w:ascii="Calibri" w:hAnsi="Calibri"/>
                <w:i/>
                <w:color w:val="212121"/>
                <w:sz w:val="22"/>
                <w:szCs w:val="22"/>
              </w:rPr>
              <w:t>retweeteada</w:t>
            </w:r>
            <w:r w:rsidRPr="0045009C">
              <w:rPr>
                <w:rFonts w:ascii="Calibri" w:hAnsi="Calibri"/>
                <w:color w:val="212121"/>
                <w:sz w:val="22"/>
                <w:szCs w:val="22"/>
              </w:rPr>
              <w:t xml:space="preserve"> y puede agregar contenido relacionado con el tema.</w:t>
            </w:r>
          </w:p>
          <w:p w:rsidR="004E3694" w:rsidRPr="0045009C" w:rsidRDefault="004E3694" w:rsidP="004B5C62">
            <w:pPr>
              <w:pStyle w:val="HTMLconformatoprevio"/>
              <w:numPr>
                <w:ilvl w:val="0"/>
                <w:numId w:val="42"/>
              </w:numPr>
              <w:shd w:val="clear" w:color="auto" w:fill="FFFFFF"/>
              <w:spacing w:after="60"/>
              <w:ind w:left="714" w:hanging="357"/>
              <w:jc w:val="both"/>
              <w:rPr>
                <w:rFonts w:ascii="Calibri" w:hAnsi="Calibri"/>
                <w:color w:val="212121"/>
                <w:sz w:val="22"/>
                <w:szCs w:val="22"/>
              </w:rPr>
            </w:pPr>
            <w:r w:rsidRPr="0045009C">
              <w:rPr>
                <w:rFonts w:ascii="Calibri" w:hAnsi="Calibri"/>
                <w:color w:val="212121"/>
                <w:sz w:val="22"/>
                <w:szCs w:val="22"/>
              </w:rPr>
              <w:t xml:space="preserve">Al final, el formador puede hacer una evaluación corta, es decir, realizar una prueba usando </w:t>
            </w:r>
            <w:r w:rsidRPr="0045009C">
              <w:rPr>
                <w:rFonts w:ascii="Calibri" w:hAnsi="Calibri"/>
                <w:i/>
                <w:color w:val="212121"/>
                <w:sz w:val="22"/>
                <w:szCs w:val="22"/>
              </w:rPr>
              <w:t>Twitter</w:t>
            </w:r>
            <w:r w:rsidRPr="0045009C">
              <w:rPr>
                <w:rFonts w:ascii="Calibri" w:hAnsi="Calibri"/>
                <w:color w:val="212121"/>
                <w:sz w:val="22"/>
                <w:szCs w:val="22"/>
              </w:rPr>
              <w:t xml:space="preserve"> con una o más preguntas, donde cada estudiante tiene que responder y obtener una puntuación.</w:t>
            </w:r>
          </w:p>
          <w:p w:rsidR="004E3694" w:rsidRPr="0045009C" w:rsidRDefault="004E3694" w:rsidP="006D4BCA">
            <w:pPr>
              <w:pStyle w:val="HTMLconformatoprevio"/>
              <w:shd w:val="clear" w:color="auto" w:fill="FFFFFF"/>
              <w:jc w:val="both"/>
              <w:rPr>
                <w:rFonts w:ascii="Calibri" w:hAnsi="Calibri"/>
                <w:color w:val="212121"/>
                <w:sz w:val="22"/>
                <w:szCs w:val="22"/>
              </w:rPr>
            </w:pPr>
          </w:p>
          <w:p w:rsidR="004E3694" w:rsidRPr="0045009C" w:rsidRDefault="004E3694" w:rsidP="006D4BCA">
            <w:pPr>
              <w:spacing w:after="0" w:line="240" w:lineRule="auto"/>
              <w:jc w:val="both"/>
              <w:rPr>
                <w:rFonts w:cs="Calibri"/>
                <w:lang w:val="es-ES"/>
              </w:rPr>
            </w:pPr>
            <w:r w:rsidRPr="0045009C">
              <w:rPr>
                <w:color w:val="212121"/>
                <w:lang w:val="es-ES"/>
              </w:rPr>
              <w:t>Esta actividad propuesta incluye 4 pequeñas tareas que también podrían ser utilizadas individualmente para cualquier tema.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UNIDAD Y RESULTADOS DE APRENDIZAJE</w:t>
            </w:r>
          </w:p>
        </w:tc>
        <w:tc>
          <w:tcPr>
            <w:tcW w:w="7183" w:type="dxa"/>
          </w:tcPr>
          <w:p w:rsidR="004E3694" w:rsidRPr="0045009C" w:rsidRDefault="004E3694" w:rsidP="006D4BCA">
            <w:pPr>
              <w:spacing w:after="120" w:line="360" w:lineRule="auto"/>
              <w:jc w:val="both"/>
              <w:rPr>
                <w:rFonts w:cs="Calibri"/>
                <w:b/>
                <w:color w:val="000000"/>
                <w:lang w:val="es-ES"/>
              </w:rPr>
            </w:pPr>
            <w:r w:rsidRPr="0045009C">
              <w:rPr>
                <w:rFonts w:cs="Calibri"/>
                <w:b/>
                <w:color w:val="000000"/>
                <w:lang w:val="es-ES"/>
              </w:rPr>
              <w:t>UNIDAD 5</w:t>
            </w:r>
          </w:p>
          <w:p w:rsidR="004E3694" w:rsidRPr="0045009C" w:rsidRDefault="004E3694" w:rsidP="006D4BCA">
            <w:pPr>
              <w:rPr>
                <w:rFonts w:cs="Calibri"/>
                <w:b/>
                <w:color w:val="000000"/>
                <w:lang w:val="es-ES"/>
              </w:rPr>
            </w:pPr>
            <w:r w:rsidRPr="0045009C">
              <w:rPr>
                <w:rFonts w:cs="Calibri"/>
                <w:b/>
                <w:color w:val="000000"/>
                <w:lang w:val="es-ES"/>
              </w:rPr>
              <w:t>Desarrollar</w:t>
            </w:r>
            <w:r w:rsidRPr="0045009C">
              <w:rPr>
                <w:rFonts w:cs="Calibri"/>
                <w:color w:val="000000"/>
                <w:lang w:val="es-ES"/>
              </w:rPr>
              <w:t xml:space="preserve"> principios de cooperación en línea para el aprendizaje</w:t>
            </w:r>
          </w:p>
          <w:p w:rsidR="004E3694" w:rsidRPr="0045009C" w:rsidRDefault="004E3694" w:rsidP="006D4BCA">
            <w:pPr>
              <w:rPr>
                <w:rFonts w:cs="Calibri"/>
                <w:highlight w:val="yellow"/>
                <w:lang w:val="es-ES"/>
              </w:rPr>
            </w:pPr>
            <w:r w:rsidRPr="0045009C">
              <w:rPr>
                <w:rFonts w:cs="Calibri"/>
                <w:b/>
                <w:color w:val="000000"/>
                <w:lang w:val="es-ES"/>
              </w:rPr>
              <w:t>Introducir</w:t>
            </w:r>
            <w:r w:rsidRPr="0045009C">
              <w:rPr>
                <w:rFonts w:cs="Calibri"/>
                <w:color w:val="000000"/>
                <w:lang w:val="es-ES"/>
              </w:rPr>
              <w:t xml:space="preserve"> el uso de redes sociales en el aula con fines de aprendizaje</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183" w:type="dxa"/>
          </w:tcPr>
          <w:p w:rsidR="004E3694" w:rsidRPr="0045009C" w:rsidRDefault="004E3694" w:rsidP="006D4BCA">
            <w:pPr>
              <w:spacing w:after="0" w:line="240" w:lineRule="auto"/>
              <w:jc w:val="both"/>
              <w:rPr>
                <w:b/>
                <w:color w:val="000066"/>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TAMAÑO DEL GRUPO</w:t>
            </w:r>
          </w:p>
        </w:tc>
        <w:tc>
          <w:tcPr>
            <w:tcW w:w="7183" w:type="dxa"/>
          </w:tcPr>
          <w:p w:rsidR="004E3694" w:rsidRPr="0045009C" w:rsidRDefault="004E3694" w:rsidP="006D4BCA">
            <w:pPr>
              <w:spacing w:after="0" w:line="240" w:lineRule="auto"/>
              <w:jc w:val="both"/>
              <w:rPr>
                <w:b/>
                <w:color w:val="000066"/>
                <w:lang w:val="es-ES"/>
              </w:rPr>
            </w:pPr>
            <w:r w:rsidRPr="0045009C">
              <w:rPr>
                <w:rFonts w:cs="Calibri"/>
                <w:lang w:val="es-ES"/>
              </w:rPr>
              <w:t>20-25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183" w:type="dxa"/>
          </w:tcPr>
          <w:p w:rsidR="004E3694" w:rsidRPr="0045009C" w:rsidRDefault="004E3694" w:rsidP="006D4BCA">
            <w:pPr>
              <w:spacing w:after="0" w:line="240" w:lineRule="auto"/>
              <w:jc w:val="both"/>
              <w:rPr>
                <w:b/>
                <w:color w:val="000066"/>
                <w:lang w:val="es-ES"/>
              </w:rPr>
            </w:pPr>
            <w:r w:rsidRPr="0045009C">
              <w:rPr>
                <w:rFonts w:cs="Calibri"/>
                <w:lang w:val="es-ES"/>
              </w:rPr>
              <w:t xml:space="preserve">Ordenador, proyector, conexión a internet, Wifi y teléfonos móviles. </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183" w:type="dxa"/>
          </w:tcPr>
          <w:p w:rsidR="004E3694" w:rsidRPr="0045009C" w:rsidRDefault="004E3694" w:rsidP="006D4BCA">
            <w:pPr>
              <w:pStyle w:val="HTMLconformatoprevio"/>
              <w:shd w:val="clear" w:color="auto" w:fill="FFFFFF"/>
              <w:spacing w:before="120"/>
              <w:rPr>
                <w:rFonts w:ascii="Calibri" w:hAnsi="Calibri"/>
                <w:color w:val="212121"/>
                <w:sz w:val="22"/>
                <w:szCs w:val="22"/>
              </w:rPr>
            </w:pPr>
            <w:r w:rsidRPr="0045009C">
              <w:rPr>
                <w:rFonts w:ascii="Calibri" w:hAnsi="Calibri"/>
                <w:color w:val="212121"/>
                <w:sz w:val="22"/>
                <w:szCs w:val="22"/>
              </w:rPr>
              <w:t>El formador necesitará:</w:t>
            </w:r>
          </w:p>
          <w:p w:rsidR="004E3694" w:rsidRPr="0045009C" w:rsidRDefault="004E3694" w:rsidP="004B5C62">
            <w:pPr>
              <w:pStyle w:val="HTMLconformatoprevio"/>
              <w:numPr>
                <w:ilvl w:val="0"/>
                <w:numId w:val="18"/>
              </w:numPr>
              <w:shd w:val="clear" w:color="auto" w:fill="FFFFFF"/>
              <w:spacing w:before="120"/>
              <w:ind w:left="714" w:hanging="357"/>
              <w:rPr>
                <w:rFonts w:ascii="Calibri" w:hAnsi="Calibri"/>
                <w:color w:val="212121"/>
                <w:sz w:val="22"/>
                <w:szCs w:val="22"/>
              </w:rPr>
            </w:pPr>
            <w:r w:rsidRPr="0045009C">
              <w:rPr>
                <w:rFonts w:ascii="Calibri" w:hAnsi="Calibri"/>
                <w:color w:val="212121"/>
                <w:sz w:val="22"/>
                <w:szCs w:val="22"/>
              </w:rPr>
              <w:t>Proporcionar a los estudiantes la explicación de un contenido específico dentro del currículo del curso</w:t>
            </w:r>
          </w:p>
          <w:p w:rsidR="004E3694" w:rsidRPr="0045009C" w:rsidRDefault="004E3694" w:rsidP="004B5C62">
            <w:pPr>
              <w:pStyle w:val="HTMLconformatoprevio"/>
              <w:numPr>
                <w:ilvl w:val="0"/>
                <w:numId w:val="18"/>
              </w:numPr>
              <w:shd w:val="clear" w:color="auto" w:fill="FFFFFF"/>
              <w:spacing w:before="120"/>
              <w:ind w:left="714" w:hanging="357"/>
              <w:rPr>
                <w:rFonts w:ascii="Calibri" w:hAnsi="Calibri"/>
                <w:color w:val="212121"/>
                <w:sz w:val="22"/>
                <w:szCs w:val="22"/>
              </w:rPr>
            </w:pPr>
            <w:r w:rsidRPr="0045009C">
              <w:rPr>
                <w:rFonts w:ascii="Calibri" w:hAnsi="Calibri"/>
                <w:color w:val="212121"/>
                <w:sz w:val="22"/>
                <w:szCs w:val="22"/>
              </w:rPr>
              <w:t xml:space="preserve">Pedir a los estudiantes que </w:t>
            </w:r>
            <w:r w:rsidRPr="0045009C">
              <w:rPr>
                <w:rFonts w:ascii="Calibri" w:hAnsi="Calibri"/>
                <w:i/>
                <w:color w:val="212121"/>
                <w:sz w:val="22"/>
                <w:szCs w:val="22"/>
              </w:rPr>
              <w:t>tweeteen</w:t>
            </w:r>
            <w:r w:rsidRPr="0045009C">
              <w:rPr>
                <w:rFonts w:ascii="Calibri" w:hAnsi="Calibri"/>
                <w:color w:val="212121"/>
                <w:sz w:val="22"/>
                <w:szCs w:val="22"/>
              </w:rPr>
              <w:t xml:space="preserve"> y respondan sobre lo que están aprendiendo, las dificultades que se están encontrando, consejos, recursos, preguntas... Utilice </w:t>
            </w:r>
            <w:r w:rsidRPr="0045009C">
              <w:rPr>
                <w:rFonts w:ascii="Calibri" w:hAnsi="Calibri"/>
                <w:i/>
                <w:color w:val="212121"/>
                <w:sz w:val="22"/>
                <w:szCs w:val="22"/>
              </w:rPr>
              <w:t>Twitter</w:t>
            </w:r>
            <w:r w:rsidRPr="0045009C">
              <w:rPr>
                <w:rFonts w:ascii="Calibri" w:hAnsi="Calibri"/>
                <w:color w:val="212121"/>
                <w:sz w:val="22"/>
                <w:szCs w:val="22"/>
              </w:rPr>
              <w:t xml:space="preserve"> como un libro de registro en línea durante la conferencia.</w:t>
            </w:r>
          </w:p>
          <w:p w:rsidR="004E3694" w:rsidRPr="0045009C" w:rsidRDefault="004E3694" w:rsidP="004B5C62">
            <w:pPr>
              <w:pStyle w:val="HTMLconformatoprevio"/>
              <w:numPr>
                <w:ilvl w:val="0"/>
                <w:numId w:val="18"/>
              </w:numPr>
              <w:shd w:val="clear" w:color="auto" w:fill="FFFFFF"/>
              <w:spacing w:before="120"/>
              <w:ind w:left="714" w:hanging="357"/>
              <w:rPr>
                <w:rFonts w:ascii="Calibri" w:hAnsi="Calibri"/>
                <w:color w:val="212121"/>
                <w:sz w:val="22"/>
                <w:szCs w:val="22"/>
              </w:rPr>
            </w:pPr>
            <w:r w:rsidRPr="0045009C">
              <w:rPr>
                <w:rFonts w:ascii="Calibri" w:hAnsi="Calibri"/>
                <w:color w:val="212121"/>
                <w:sz w:val="22"/>
                <w:szCs w:val="22"/>
              </w:rPr>
              <w:t xml:space="preserve">La explicación del contenido en clase debe realizarse en un periodo de tiempo de entre 30 y 40 min. El resto del tiempo se utilizará para responder a las preguntas planteadas por los estudiantes a través de </w:t>
            </w:r>
            <w:r w:rsidRPr="0045009C">
              <w:rPr>
                <w:rFonts w:ascii="Calibri" w:hAnsi="Calibri"/>
                <w:i/>
                <w:color w:val="212121"/>
                <w:sz w:val="22"/>
                <w:szCs w:val="22"/>
              </w:rPr>
              <w:t>Twitter</w:t>
            </w:r>
            <w:r w:rsidRPr="0045009C">
              <w:rPr>
                <w:rFonts w:ascii="Calibri" w:hAnsi="Calibri"/>
                <w:color w:val="212121"/>
                <w:sz w:val="22"/>
                <w:szCs w:val="22"/>
              </w:rPr>
              <w:t>.</w:t>
            </w:r>
          </w:p>
          <w:p w:rsidR="004E3694" w:rsidRPr="0045009C" w:rsidRDefault="004E3694" w:rsidP="004B5C62">
            <w:pPr>
              <w:pStyle w:val="HTMLconformatoprevio"/>
              <w:numPr>
                <w:ilvl w:val="0"/>
                <w:numId w:val="18"/>
              </w:numPr>
              <w:shd w:val="clear" w:color="auto" w:fill="FFFFFF"/>
              <w:spacing w:before="120" w:after="120"/>
              <w:ind w:left="714" w:hanging="357"/>
              <w:rPr>
                <w:rFonts w:ascii="Calibri" w:hAnsi="Calibri" w:cs="Calibri"/>
                <w:b/>
              </w:rPr>
            </w:pPr>
            <w:r w:rsidRPr="0045009C">
              <w:rPr>
                <w:rFonts w:ascii="Calibri" w:hAnsi="Calibri"/>
                <w:color w:val="212121"/>
                <w:sz w:val="22"/>
                <w:szCs w:val="22"/>
              </w:rPr>
              <w:t xml:space="preserve">Finalmente, los últimos 5 minutos de la conferencia aproximadamente, el formador explicará a los alumnos la actividad a realizar (el diseño de un momento en sus perfiles) y la prueba corta que el formador implementará a través de </w:t>
            </w:r>
            <w:r w:rsidRPr="0045009C">
              <w:rPr>
                <w:rFonts w:ascii="Calibri" w:hAnsi="Calibri"/>
                <w:i/>
                <w:color w:val="212121"/>
                <w:sz w:val="22"/>
                <w:szCs w:val="22"/>
              </w:rPr>
              <w:t>Twitter</w:t>
            </w:r>
            <w:r w:rsidRPr="0045009C">
              <w:rPr>
                <w:rFonts w:ascii="Calibri" w:hAnsi="Calibri"/>
                <w:color w:val="212121"/>
                <w:sz w:val="22"/>
                <w:szCs w:val="22"/>
              </w:rPr>
              <w:t xml:space="preserve"> y que todos tendrán responder.</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183" w:type="dxa"/>
          </w:tcPr>
          <w:p w:rsidR="004E3694" w:rsidRPr="0045009C" w:rsidRDefault="004E3694" w:rsidP="006D4BCA">
            <w:pPr>
              <w:spacing w:after="120" w:line="360" w:lineRule="auto"/>
              <w:jc w:val="center"/>
              <w:rPr>
                <w:rFonts w:cs="Calibri"/>
                <w:b/>
                <w:lang w:val="es-ES"/>
              </w:rPr>
            </w:pPr>
            <w:r w:rsidRPr="0045009C">
              <w:rPr>
                <w:rFonts w:cs="Calibri"/>
                <w:b/>
                <w:lang w:val="es-ES"/>
              </w:rPr>
              <w:t>EJEMPLO</w:t>
            </w:r>
          </w:p>
          <w:p w:rsidR="004E3694" w:rsidRPr="0045009C" w:rsidRDefault="004E3694" w:rsidP="006D4BCA">
            <w:pPr>
              <w:pStyle w:val="HTMLconformatoprevio"/>
              <w:shd w:val="clear" w:color="auto" w:fill="FFFFFF"/>
              <w:jc w:val="both"/>
              <w:rPr>
                <w:rFonts w:ascii="Calibri" w:hAnsi="Calibri"/>
                <w:color w:val="212121"/>
                <w:sz w:val="22"/>
                <w:szCs w:val="22"/>
              </w:rPr>
            </w:pPr>
            <w:r w:rsidRPr="0045009C">
              <w:rPr>
                <w:rFonts w:ascii="Calibri" w:hAnsi="Calibri"/>
                <w:color w:val="212121"/>
                <w:sz w:val="22"/>
                <w:szCs w:val="22"/>
              </w:rPr>
              <w:t xml:space="preserve">Este video explica algunos de los beneficios de usar </w:t>
            </w:r>
            <w:r w:rsidRPr="0045009C">
              <w:rPr>
                <w:rFonts w:ascii="Calibri" w:hAnsi="Calibri"/>
                <w:i/>
                <w:color w:val="212121"/>
                <w:sz w:val="22"/>
                <w:szCs w:val="22"/>
              </w:rPr>
              <w:t>Twitter</w:t>
            </w:r>
            <w:r w:rsidRPr="0045009C">
              <w:rPr>
                <w:rFonts w:ascii="Calibri" w:hAnsi="Calibri"/>
                <w:color w:val="212121"/>
                <w:sz w:val="22"/>
                <w:szCs w:val="22"/>
              </w:rPr>
              <w:t xml:space="preserve"> en el aula. Explica el caso propuesto basado en usar </w:t>
            </w:r>
            <w:r w:rsidRPr="0045009C">
              <w:rPr>
                <w:rFonts w:ascii="Calibri" w:hAnsi="Calibri"/>
                <w:i/>
                <w:color w:val="212121"/>
                <w:sz w:val="22"/>
                <w:szCs w:val="22"/>
              </w:rPr>
              <w:t>Twitter</w:t>
            </w:r>
            <w:r w:rsidRPr="0045009C">
              <w:rPr>
                <w:rFonts w:ascii="Calibri" w:hAnsi="Calibri"/>
                <w:color w:val="212121"/>
                <w:sz w:val="22"/>
                <w:szCs w:val="22"/>
              </w:rPr>
              <w:t xml:space="preserve"> para facilitar discusiones sobre un tema en particular. </w:t>
            </w:r>
          </w:p>
          <w:p w:rsidR="004E3694" w:rsidRPr="0045009C" w:rsidRDefault="004E3694" w:rsidP="006D4BCA">
            <w:pPr>
              <w:pStyle w:val="HTMLconformatoprevio"/>
              <w:shd w:val="clear" w:color="auto" w:fill="FFFFFF"/>
              <w:jc w:val="both"/>
              <w:rPr>
                <w:rFonts w:ascii="Calibri" w:hAnsi="Calibri"/>
                <w:color w:val="212121"/>
                <w:sz w:val="22"/>
                <w:szCs w:val="22"/>
              </w:rPr>
            </w:pPr>
          </w:p>
          <w:p w:rsidR="004E3694" w:rsidRPr="0045009C" w:rsidRDefault="00C937BA" w:rsidP="006D4BCA">
            <w:pPr>
              <w:pStyle w:val="HTMLconformatoprevio"/>
              <w:shd w:val="clear" w:color="auto" w:fill="FFFFFF"/>
              <w:jc w:val="both"/>
              <w:rPr>
                <w:rFonts w:ascii="Calibri" w:hAnsi="Calibri"/>
                <w:color w:val="212121"/>
                <w:sz w:val="22"/>
                <w:szCs w:val="22"/>
              </w:rPr>
            </w:pPr>
            <w:hyperlink r:id="rId32" w:history="1">
              <w:r w:rsidR="004E3694" w:rsidRPr="0045009C">
                <w:rPr>
                  <w:rStyle w:val="Hipervnculo"/>
                  <w:rFonts w:ascii="Calibri" w:hAnsi="Calibri"/>
                  <w:sz w:val="22"/>
                  <w:szCs w:val="22"/>
                </w:rPr>
                <w:t>https://www.youtube.com/watch?v=6WPVWDkF7U8</w:t>
              </w:r>
            </w:hyperlink>
            <w:r w:rsidR="004E3694" w:rsidRPr="0045009C">
              <w:rPr>
                <w:rFonts w:ascii="Calibri" w:hAnsi="Calibri"/>
                <w:color w:val="212121"/>
                <w:sz w:val="22"/>
                <w:szCs w:val="22"/>
              </w:rPr>
              <w:t xml:space="preserve"> </w:t>
            </w:r>
          </w:p>
          <w:p w:rsidR="004E3694" w:rsidRPr="0045009C" w:rsidRDefault="004E3694" w:rsidP="006D4BCA">
            <w:pPr>
              <w:spacing w:after="120"/>
              <w:jc w:val="both"/>
              <w:rPr>
                <w:rFonts w:cs="Calibri"/>
                <w:lang w:val="es-ES"/>
              </w:rPr>
            </w:pPr>
            <w:r w:rsidRPr="0045009C">
              <w:rPr>
                <w:color w:val="333333"/>
                <w:shd w:val="clear" w:color="auto" w:fill="FFFFFF"/>
                <w:lang w:val="es-ES"/>
              </w:rPr>
              <w:t>La Dra. Rankin, profesora de historia en la Universidad de Dallas, quería saber cómo llegar a más estudiantes e involucrar a más personas en las discusiones de clase dentro y fuera del aula. Ella había oído hablar de Twitter... Ella colaboró con un estudiante graduado en Medios Emergentes y Comunicaciones (EMAC), Kim Smith, y se acercó a la facultad de EMAC para recibir consejo.</w:t>
            </w:r>
          </w:p>
        </w:tc>
      </w:tr>
    </w:tbl>
    <w:p w:rsidR="0045009C" w:rsidRPr="0045009C" w:rsidRDefault="0045009C" w:rsidP="0045009C">
      <w:pPr>
        <w:jc w:val="both"/>
        <w:rPr>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spacing w:line="240" w:lineRule="auto"/>
              <w:rPr>
                <w:color w:val="000066"/>
                <w:lang w:val="es-ES"/>
              </w:rPr>
            </w:pPr>
            <w:bookmarkStart w:id="58" w:name="_Toc475970248"/>
            <w:bookmarkStart w:id="59" w:name="_Toc479764671"/>
            <w:r w:rsidRPr="0045009C">
              <w:rPr>
                <w:lang w:val="es-ES"/>
              </w:rPr>
              <w:t xml:space="preserve">Propuesta de recurso online de evaluación innovadora: uso de </w:t>
            </w:r>
            <w:r w:rsidRPr="0045009C">
              <w:rPr>
                <w:i/>
                <w:lang w:val="es-ES"/>
              </w:rPr>
              <w:t>Kahoot</w:t>
            </w:r>
            <w:bookmarkEnd w:id="58"/>
            <w:bookmarkEnd w:id="59"/>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lang w:val="es-ES"/>
              </w:rPr>
              <w:t>Competencias digitales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6D4BCA">
            <w:pPr>
              <w:spacing w:after="120" w:line="360" w:lineRule="auto"/>
              <w:jc w:val="both"/>
              <w:rPr>
                <w:rFonts w:cs="Calibri"/>
                <w:bCs/>
                <w:highlight w:val="yellow"/>
                <w:lang w:val="es-ES"/>
              </w:rPr>
            </w:pPr>
            <w:r w:rsidRPr="0045009C">
              <w:rPr>
                <w:rFonts w:cs="Calibri"/>
                <w:bCs/>
                <w:lang w:val="es-ES"/>
              </w:rPr>
              <w:t>Evaluar los conocimientos adquiridos a través de juegos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UNIDAD Y RESULTADOS DE APRENDIZAJE</w:t>
            </w:r>
          </w:p>
        </w:tc>
        <w:tc>
          <w:tcPr>
            <w:tcW w:w="7409" w:type="dxa"/>
          </w:tcPr>
          <w:p w:rsidR="004E3694" w:rsidRPr="0045009C" w:rsidRDefault="004E3694" w:rsidP="006D4BCA">
            <w:pPr>
              <w:spacing w:after="120" w:line="360" w:lineRule="auto"/>
              <w:jc w:val="both"/>
              <w:rPr>
                <w:rFonts w:cs="Calibri"/>
                <w:b/>
                <w:color w:val="000000"/>
                <w:lang w:val="es-ES"/>
              </w:rPr>
            </w:pPr>
            <w:r w:rsidRPr="0045009C">
              <w:rPr>
                <w:rFonts w:cs="Calibri"/>
                <w:b/>
                <w:color w:val="000000"/>
                <w:lang w:val="es-ES"/>
              </w:rPr>
              <w:t>UNIDAD 5</w:t>
            </w:r>
          </w:p>
          <w:p w:rsidR="004E3694" w:rsidRPr="0045009C" w:rsidRDefault="004E3694" w:rsidP="006D4BCA">
            <w:pPr>
              <w:rPr>
                <w:rFonts w:cs="Calibri"/>
                <w:color w:val="000000"/>
                <w:lang w:val="es-ES"/>
              </w:rPr>
            </w:pPr>
            <w:r w:rsidRPr="0045009C">
              <w:rPr>
                <w:rFonts w:cs="Calibri"/>
                <w:b/>
                <w:color w:val="000000"/>
                <w:lang w:val="es-ES"/>
              </w:rPr>
              <w:t xml:space="preserve">Aplicar </w:t>
            </w:r>
            <w:r w:rsidRPr="0045009C">
              <w:rPr>
                <w:rFonts w:cs="Calibri"/>
                <w:color w:val="000000"/>
                <w:lang w:val="es-ES"/>
              </w:rPr>
              <w:t>creativamente los recursos multimedia al aprendizaje</w:t>
            </w:r>
          </w:p>
          <w:p w:rsidR="004E3694" w:rsidRPr="0045009C" w:rsidRDefault="004E3694" w:rsidP="006D4BCA">
            <w:pPr>
              <w:rPr>
                <w:rFonts w:cs="Calibri"/>
                <w:color w:val="000000"/>
                <w:lang w:val="es-ES"/>
              </w:rPr>
            </w:pPr>
            <w:r w:rsidRPr="0045009C">
              <w:rPr>
                <w:rFonts w:cs="Calibri"/>
                <w:b/>
                <w:color w:val="000000"/>
                <w:lang w:val="es-ES"/>
              </w:rPr>
              <w:t>Desarrollar</w:t>
            </w:r>
            <w:r w:rsidRPr="0045009C">
              <w:rPr>
                <w:rFonts w:cs="Calibri"/>
                <w:color w:val="000000"/>
                <w:lang w:val="es-ES"/>
              </w:rPr>
              <w:t xml:space="preserve"> principios de cooperación en línea para el aprendizaje</w:t>
            </w:r>
          </w:p>
          <w:p w:rsidR="004E3694" w:rsidRPr="0045009C" w:rsidRDefault="004E3694" w:rsidP="006D4BCA">
            <w:pPr>
              <w:spacing w:after="120" w:line="360" w:lineRule="auto"/>
              <w:jc w:val="both"/>
              <w:rPr>
                <w:rFonts w:cs="Calibri"/>
                <w:lang w:val="es-ES"/>
              </w:rPr>
            </w:pPr>
            <w:r w:rsidRPr="0045009C">
              <w:rPr>
                <w:rFonts w:cs="Calibri"/>
                <w:b/>
                <w:color w:val="000000"/>
                <w:lang w:val="es-ES"/>
              </w:rPr>
              <w:t>Introducir</w:t>
            </w:r>
            <w:r w:rsidRPr="0045009C">
              <w:rPr>
                <w:rFonts w:cs="Calibri"/>
                <w:color w:val="000000"/>
                <w:lang w:val="es-ES"/>
              </w:rPr>
              <w:t xml:space="preserve"> el uso de redes sociales en el aula con fines de aprendizaje</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DURACIÓN</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20-25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 xml:space="preserve">Ordenador, Proyector / TV, conexión a internet y Smartphones / Tabletas / portátiles / Ordenadores para los estudiantes. </w:t>
            </w:r>
            <w:r w:rsidRPr="0045009C">
              <w:rPr>
                <w:rFonts w:cs="Calibri"/>
                <w:bCs/>
                <w:lang w:val="es-ES"/>
              </w:rPr>
              <w:t xml:space="preserve">Crear un juego de evaluación formativa en línea usando la plataforma gratuita </w:t>
            </w:r>
            <w:r w:rsidRPr="0045009C">
              <w:rPr>
                <w:rFonts w:cs="Calibri"/>
                <w:bCs/>
                <w:i/>
                <w:lang w:val="es-ES"/>
              </w:rPr>
              <w:t>Kahoot</w:t>
            </w:r>
            <w:r w:rsidRPr="0045009C">
              <w:rPr>
                <w:rFonts w:cs="Calibri"/>
                <w:bCs/>
                <w:lang w:val="es-ES"/>
              </w:rPr>
              <w:t xml:space="preserve"> (</w:t>
            </w:r>
            <w:hyperlink r:id="rId33" w:history="1">
              <w:r w:rsidRPr="0045009C">
                <w:rPr>
                  <w:rStyle w:val="Hipervnculo"/>
                  <w:rFonts w:cs="Calibri"/>
                  <w:bCs/>
                  <w:lang w:val="es-ES"/>
                </w:rPr>
                <w:t>https://kahoot.it/</w:t>
              </w:r>
            </w:hyperlink>
            <w:r w:rsidRPr="0045009C">
              <w:rPr>
                <w:rFonts w:cs="Calibri"/>
                <w:bCs/>
                <w:lang w:val="es-ES"/>
              </w:rPr>
              <w:t xml:space="preserve">). </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tcPr>
          <w:p w:rsidR="004E3694" w:rsidRPr="0045009C" w:rsidRDefault="004E3694" w:rsidP="006D4BCA">
            <w:pPr>
              <w:spacing w:after="0" w:line="240" w:lineRule="auto"/>
              <w:jc w:val="both"/>
              <w:rPr>
                <w:rFonts w:cs="Calibri"/>
                <w:lang w:val="es-ES"/>
              </w:rPr>
            </w:pP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 xml:space="preserve">Crear un juego </w:t>
            </w:r>
            <w:r w:rsidRPr="0045009C">
              <w:rPr>
                <w:rFonts w:cs="Calibri"/>
                <w:i/>
                <w:lang w:val="es-ES"/>
              </w:rPr>
              <w:t>Kahoot</w:t>
            </w:r>
            <w:r w:rsidRPr="0045009C">
              <w:rPr>
                <w:rFonts w:cs="Calibri"/>
                <w:lang w:val="es-ES"/>
              </w:rPr>
              <w:t xml:space="preserve"> para ser utilizado como instrumento de evaluación. Las preguntas se basarán en los indicadores de evaluación elegidos por el formador</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Proporcione a los alumnos el pin del juego y las instrucciones para acceder a la sala de juegos</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 xml:space="preserve">Jugar al </w:t>
            </w:r>
            <w:r w:rsidRPr="0045009C">
              <w:rPr>
                <w:rFonts w:cs="Calibri"/>
                <w:i/>
                <w:lang w:val="es-ES"/>
              </w:rPr>
              <w:t>Kahoot</w:t>
            </w:r>
            <w:r w:rsidRPr="0045009C">
              <w:rPr>
                <w:rFonts w:cs="Calibri"/>
                <w:lang w:val="es-ES"/>
              </w:rPr>
              <w:t xml:space="preserve"> creado pasando por todas las preguntas preparadas y dar retroalimentación a las respuestas incorrectas</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Pida a los estudiantes que califiquen la herramienta de evaluación y que den ideas para mejorar el método</w:t>
            </w:r>
          </w:p>
          <w:p w:rsidR="004E3694" w:rsidRPr="0045009C" w:rsidRDefault="004E3694" w:rsidP="006D4BCA">
            <w:pPr>
              <w:spacing w:after="0" w:line="240" w:lineRule="auto"/>
              <w:jc w:val="both"/>
              <w:rPr>
                <w:rFonts w:cs="Calibri"/>
                <w:b/>
                <w:lang w:val="es-ES"/>
              </w:rPr>
            </w:pPr>
            <w:r w:rsidRPr="0045009C">
              <w:rPr>
                <w:rFonts w:cs="Calibri"/>
                <w:lang w:val="es-ES"/>
              </w:rPr>
              <w:t>Al final, organice una mesa redonda con la clase en su conjunto para tratar los puntos arriba indicados.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6D4BCA">
            <w:pPr>
              <w:spacing w:after="0" w:line="240" w:lineRule="auto"/>
              <w:jc w:val="center"/>
              <w:rPr>
                <w:rFonts w:cs="Calibri"/>
                <w:b/>
                <w:lang w:val="es-ES"/>
              </w:rPr>
            </w:pPr>
            <w:r w:rsidRPr="0045009C">
              <w:rPr>
                <w:rFonts w:cs="Calibri"/>
                <w:b/>
                <w:lang w:val="es-ES"/>
              </w:rPr>
              <w:t>EJEMPLO DE CREACIÓN E IMPLEMENTACIÓN DE KAHOOT</w:t>
            </w:r>
          </w:p>
          <w:p w:rsidR="004E3694" w:rsidRPr="0045009C" w:rsidRDefault="004E3694" w:rsidP="006D4BCA">
            <w:pPr>
              <w:spacing w:after="0" w:line="240" w:lineRule="auto"/>
              <w:jc w:val="both"/>
              <w:rPr>
                <w:rFonts w:cs="Calibri"/>
                <w:b/>
                <w:lang w:val="es-ES"/>
              </w:rPr>
            </w:pPr>
          </w:p>
          <w:p w:rsidR="004E3694" w:rsidRPr="0045009C" w:rsidRDefault="004E3694" w:rsidP="006D4BCA">
            <w:pPr>
              <w:spacing w:after="0" w:line="240" w:lineRule="auto"/>
              <w:jc w:val="both"/>
              <w:rPr>
                <w:rFonts w:cs="Calibri"/>
                <w:lang w:val="es-ES"/>
              </w:rPr>
            </w:pPr>
            <w:r w:rsidRPr="0045009C">
              <w:rPr>
                <w:rFonts w:cs="Calibri"/>
                <w:lang w:val="es-ES"/>
              </w:rPr>
              <w:t>“La formadora Carmen es responsable de impartir una sesión de formación sobre asesoramiento laboral a un grupo de jóvenes adultos. Se espera que la lección cubra un día lectivo completo (6 horas).</w:t>
            </w:r>
          </w:p>
          <w:p w:rsidR="004E3694" w:rsidRPr="0045009C" w:rsidRDefault="004E3694" w:rsidP="006D4BCA">
            <w:pPr>
              <w:spacing w:after="0" w:line="240" w:lineRule="auto"/>
              <w:jc w:val="both"/>
              <w:rPr>
                <w:rFonts w:cs="Calibri"/>
                <w:lang w:val="es-ES"/>
              </w:rPr>
            </w:pPr>
            <w:r w:rsidRPr="0045009C">
              <w:rPr>
                <w:rFonts w:cs="Calibri"/>
                <w:lang w:val="es-ES"/>
              </w:rPr>
              <w:t xml:space="preserve">Necesita una herramienta para realizar la evaluación formativa, ya que le preocupa que el contenido de la lección no esté completamente relacionado con el perfil de los alumnos, por lo que la herramienta de evaluación debe ser entretenida e interactiva para aumentar el impacto pedagógico de la sesión de formación. Por lo tanto, Carmen decide usar </w:t>
            </w:r>
            <w:r w:rsidRPr="0045009C">
              <w:rPr>
                <w:rFonts w:cs="Calibri"/>
                <w:i/>
                <w:lang w:val="es-ES"/>
              </w:rPr>
              <w:t>Kahoot</w:t>
            </w:r>
            <w:r w:rsidRPr="0045009C">
              <w:rPr>
                <w:rFonts w:cs="Calibri"/>
                <w:lang w:val="es-ES"/>
              </w:rPr>
              <w:t xml:space="preserve"> para crear un juego basado en preguntas de opción múltiple donde se pueden agregar videos, imágenes y diagramas. A dicho juego/cuestionario se puede jugar en grupo, como en un aula, y los jugadores responden en sus propios dispositivos (con una conexión a Internet) mientras el juego/cuestionario se muestra en una pantalla compartida. Esta aplicación parece ser la correcta, ya que le permite crear una herramienta de evaluación basada en juegos en cuestión de minutos y no necesita tiempo de configuración, ya que no se requieren cuentas de jugadores.</w:t>
            </w:r>
          </w:p>
          <w:p w:rsidR="004E3694" w:rsidRPr="0045009C" w:rsidRDefault="004E3694" w:rsidP="006D4BCA">
            <w:pPr>
              <w:spacing w:after="0" w:line="240" w:lineRule="auto"/>
              <w:jc w:val="both"/>
              <w:rPr>
                <w:rFonts w:cs="Calibri"/>
                <w:sz w:val="8"/>
                <w:lang w:val="es-ES"/>
              </w:rPr>
            </w:pPr>
          </w:p>
          <w:p w:rsidR="004E3694" w:rsidRPr="0045009C" w:rsidRDefault="004E3694" w:rsidP="006D4BCA">
            <w:pPr>
              <w:spacing w:after="0" w:line="360" w:lineRule="auto"/>
              <w:jc w:val="both"/>
              <w:rPr>
                <w:rFonts w:cs="Calibri"/>
                <w:b/>
                <w:lang w:val="es-ES"/>
              </w:rPr>
            </w:pPr>
            <w:r w:rsidRPr="0045009C">
              <w:rPr>
                <w:rFonts w:cs="Calibri"/>
                <w:b/>
                <w:lang w:val="es-ES"/>
              </w:rPr>
              <w:t xml:space="preserve">Instrucciones </w:t>
            </w:r>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lang w:val="es-ES"/>
              </w:rPr>
              <w:t xml:space="preserve">La formadora Carmen utiliza el siguiente enlace para aprender los fundamentos de esta herramienta para la evaluación de la formación: </w:t>
            </w:r>
            <w:hyperlink r:id="rId34" w:history="1">
              <w:r w:rsidRPr="0045009C">
                <w:rPr>
                  <w:rStyle w:val="Hipervnculo"/>
                  <w:rFonts w:cs="Calibri"/>
                  <w:lang w:val="es-ES"/>
                </w:rPr>
                <w:t>https://www.youtube.com/watch?v=PYfoRRtLXys</w:t>
              </w:r>
            </w:hyperlink>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lang w:val="es-ES"/>
              </w:rPr>
              <w:t>Carmen elige los indicadores de evaluación basados en su programación de clase y los traduce a un cuestionario</w:t>
            </w:r>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lang w:val="es-ES"/>
              </w:rPr>
              <w:lastRenderedPageBreak/>
              <w:t xml:space="preserve">Para crear su </w:t>
            </w:r>
            <w:r w:rsidRPr="0045009C">
              <w:rPr>
                <w:rFonts w:cs="Calibri"/>
                <w:i/>
                <w:lang w:val="es-ES"/>
              </w:rPr>
              <w:t>Kahoot</w:t>
            </w:r>
            <w:r w:rsidRPr="0045009C">
              <w:rPr>
                <w:rFonts w:cs="Calibri"/>
                <w:lang w:val="es-ES"/>
              </w:rPr>
              <w:t xml:space="preserve">, observa el siguiente video y selecciona los medios de comunicación a integrar en las preguntas para hacer que el cuestionario sea más atractivo: </w:t>
            </w:r>
          </w:p>
          <w:p w:rsidR="004E3694" w:rsidRPr="0045009C" w:rsidRDefault="00C937BA" w:rsidP="006D4BCA">
            <w:pPr>
              <w:pStyle w:val="Prrafodelista"/>
              <w:spacing w:after="120" w:line="360" w:lineRule="auto"/>
              <w:jc w:val="both"/>
              <w:rPr>
                <w:rFonts w:cs="Calibri"/>
                <w:lang w:val="es-ES"/>
              </w:rPr>
            </w:pPr>
            <w:hyperlink r:id="rId35" w:history="1">
              <w:r w:rsidR="004E3694" w:rsidRPr="0045009C">
                <w:rPr>
                  <w:rStyle w:val="Hipervnculo"/>
                  <w:rFonts w:cs="Calibri"/>
                  <w:lang w:val="es-ES"/>
                </w:rPr>
                <w:t>https://www.youtube.com/watch?v=Gt_TGbllnRQ</w:t>
              </w:r>
            </w:hyperlink>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lang w:val="es-ES"/>
              </w:rPr>
              <w:t xml:space="preserve">Una vez que termina su lección, proporciona a los estudiantes el </w:t>
            </w:r>
            <w:r w:rsidRPr="0045009C">
              <w:rPr>
                <w:rFonts w:cs="Calibri"/>
                <w:b/>
                <w:lang w:val="es-ES"/>
              </w:rPr>
              <w:t xml:space="preserve">pin del juego </w:t>
            </w:r>
            <w:r w:rsidRPr="0045009C">
              <w:rPr>
                <w:rFonts w:cs="Calibri"/>
                <w:lang w:val="es-ES"/>
              </w:rPr>
              <w:t>y las instrucciones para acceder a la sala de juegos</w:t>
            </w:r>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lang w:val="es-ES"/>
              </w:rPr>
              <w:t>Al final del cuestionario, nuestra formadora pide a los estudiantes que evalúen la herramienta de evaluación formativa</w:t>
            </w:r>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lang w:val="es-ES"/>
              </w:rPr>
              <w:t xml:space="preserve">Finalmente, descarga los resultados del cuestionario haciendo clic en el enlace al archivo de Excel y usa las puntuaciones para encontrar los puntos débiles de la sesión de formación realizada o directamente para calificar de los alumnos. </w:t>
            </w:r>
          </w:p>
        </w:tc>
      </w:tr>
    </w:tbl>
    <w:p w:rsidR="0045009C" w:rsidRPr="0045009C" w:rsidRDefault="0045009C" w:rsidP="0045009C">
      <w:pPr>
        <w:jc w:val="both"/>
        <w:rPr>
          <w:lang w:val="es-ES"/>
        </w:rPr>
      </w:pPr>
    </w:p>
    <w:tbl>
      <w:tblPr>
        <w:tblW w:w="9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183"/>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183" w:type="dxa"/>
          </w:tcPr>
          <w:p w:rsidR="004E3694" w:rsidRPr="0045009C" w:rsidRDefault="004E3694" w:rsidP="006D4BCA">
            <w:pPr>
              <w:pStyle w:val="Ttulo3"/>
              <w:spacing w:line="240" w:lineRule="auto"/>
              <w:jc w:val="both"/>
              <w:rPr>
                <w:color w:val="000066"/>
                <w:lang w:val="es-ES"/>
              </w:rPr>
            </w:pPr>
            <w:bookmarkStart w:id="60" w:name="_Toc479764672"/>
            <w:r w:rsidRPr="0045009C">
              <w:rPr>
                <w:lang w:val="es-ES"/>
              </w:rPr>
              <w:t>Descubra Recursos Educativos Abiertos (REA) para usar en sesiones de formación</w:t>
            </w:r>
            <w:bookmarkEnd w:id="60"/>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183"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digitales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183" w:type="dxa"/>
          </w:tcPr>
          <w:p w:rsidR="004E3694" w:rsidRPr="0045009C" w:rsidRDefault="004E3694" w:rsidP="004B5C62">
            <w:pPr>
              <w:pStyle w:val="Prrafodelista"/>
              <w:numPr>
                <w:ilvl w:val="0"/>
                <w:numId w:val="14"/>
              </w:numPr>
              <w:spacing w:before="240" w:after="120" w:line="360" w:lineRule="auto"/>
              <w:jc w:val="both"/>
              <w:rPr>
                <w:rFonts w:cs="Calibri"/>
                <w:lang w:val="es-ES"/>
              </w:rPr>
            </w:pPr>
            <w:r w:rsidRPr="0045009C">
              <w:rPr>
                <w:rFonts w:cs="Calibri"/>
                <w:lang w:val="es-ES"/>
              </w:rPr>
              <w:t>Fomentar la concienciación para promover la comprensión y el uso de REAs</w:t>
            </w:r>
          </w:p>
          <w:p w:rsidR="004E3694" w:rsidRPr="0045009C" w:rsidRDefault="004E3694" w:rsidP="004B5C62">
            <w:pPr>
              <w:pStyle w:val="Prrafodelista"/>
              <w:numPr>
                <w:ilvl w:val="0"/>
                <w:numId w:val="14"/>
              </w:numPr>
              <w:spacing w:before="240" w:after="120" w:line="360" w:lineRule="auto"/>
              <w:jc w:val="both"/>
              <w:rPr>
                <w:rFonts w:cs="Calibri"/>
                <w:lang w:val="es-ES"/>
              </w:rPr>
            </w:pPr>
            <w:r w:rsidRPr="0045009C">
              <w:rPr>
                <w:rFonts w:cs="Calibri"/>
                <w:lang w:val="es-ES"/>
              </w:rPr>
              <w:t>Introducir los repositorios y las iniciativas principales de REAs en línea</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Facilitar la búsqueda de REAs, proporcionando instrucciones y consejos sobre cómo encontrar los REAs relacionados con nuestro campo de educación o formación</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UNIDAD Y RESULTADOS DE APRENDIZAJE</w:t>
            </w:r>
          </w:p>
        </w:tc>
        <w:tc>
          <w:tcPr>
            <w:tcW w:w="7183" w:type="dxa"/>
          </w:tcPr>
          <w:p w:rsidR="004E3694" w:rsidRPr="0045009C" w:rsidRDefault="004E3694" w:rsidP="006D4BCA">
            <w:pPr>
              <w:spacing w:after="120" w:line="360" w:lineRule="auto"/>
              <w:jc w:val="both"/>
              <w:rPr>
                <w:rFonts w:cs="Calibri"/>
                <w:b/>
                <w:color w:val="000000"/>
                <w:lang w:val="es-ES"/>
              </w:rPr>
            </w:pPr>
            <w:r w:rsidRPr="0045009C">
              <w:rPr>
                <w:rFonts w:cs="Calibri"/>
                <w:b/>
                <w:color w:val="000000"/>
                <w:lang w:val="es-ES"/>
              </w:rPr>
              <w:t>UNIDAD 5</w:t>
            </w:r>
          </w:p>
          <w:p w:rsidR="004E3694" w:rsidRPr="0045009C" w:rsidRDefault="004E3694" w:rsidP="006D4BCA">
            <w:pPr>
              <w:rPr>
                <w:rFonts w:cs="Calibri"/>
                <w:color w:val="000000"/>
                <w:lang w:val="es-ES"/>
              </w:rPr>
            </w:pPr>
            <w:r w:rsidRPr="0045009C">
              <w:rPr>
                <w:rFonts w:cs="Calibri"/>
                <w:b/>
                <w:color w:val="000000"/>
                <w:lang w:val="es-ES"/>
              </w:rPr>
              <w:t xml:space="preserve">Observe y supervise </w:t>
            </w:r>
            <w:r w:rsidRPr="0045009C">
              <w:rPr>
                <w:rFonts w:cs="Calibri"/>
                <w:color w:val="000000"/>
                <w:lang w:val="es-ES"/>
              </w:rPr>
              <w:t xml:space="preserve"> las tecnologías más comunes disponibles para el aprendizaje</w:t>
            </w:r>
          </w:p>
          <w:p w:rsidR="004E3694" w:rsidRPr="0045009C" w:rsidRDefault="004E3694" w:rsidP="006D4BCA">
            <w:pPr>
              <w:rPr>
                <w:rFonts w:cs="Calibri"/>
                <w:color w:val="000000"/>
                <w:lang w:val="es-ES"/>
              </w:rPr>
            </w:pPr>
            <w:r w:rsidRPr="0045009C">
              <w:rPr>
                <w:rFonts w:cs="Calibri"/>
                <w:b/>
                <w:color w:val="000000"/>
                <w:lang w:val="es-ES"/>
              </w:rPr>
              <w:t>Aplique creativamente</w:t>
            </w:r>
            <w:r w:rsidRPr="0045009C">
              <w:rPr>
                <w:rFonts w:cs="Calibri"/>
                <w:color w:val="000000"/>
                <w:lang w:val="es-ES"/>
              </w:rPr>
              <w:t xml:space="preserve"> recursos multimedia para el aprendizaje, incluyendo el uso responsable de Internet y el respeto a los derechos de autor</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183"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183"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20-25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183"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Ordenador / Smartphone / Tableta / Portátil y conexión a internet.</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183" w:type="dxa"/>
          </w:tcPr>
          <w:p w:rsidR="004E3694" w:rsidRPr="0045009C" w:rsidRDefault="004E3694" w:rsidP="004B5C62">
            <w:pPr>
              <w:pStyle w:val="Prrafodelista"/>
              <w:numPr>
                <w:ilvl w:val="0"/>
                <w:numId w:val="14"/>
              </w:numPr>
              <w:spacing w:before="240" w:after="120" w:line="360" w:lineRule="auto"/>
              <w:jc w:val="both"/>
              <w:rPr>
                <w:rFonts w:cs="Calibri"/>
                <w:lang w:val="es-ES"/>
              </w:rPr>
            </w:pPr>
            <w:r w:rsidRPr="0045009C">
              <w:rPr>
                <w:rFonts w:cs="Calibri"/>
                <w:lang w:val="es-ES"/>
              </w:rPr>
              <w:t>Aprender los conceptos básicos de los REAs de una Guía disponible en línea</w:t>
            </w:r>
          </w:p>
          <w:p w:rsidR="004E3694" w:rsidRPr="0045009C" w:rsidRDefault="004E3694" w:rsidP="004B5C62">
            <w:pPr>
              <w:pStyle w:val="Prrafodelista"/>
              <w:numPr>
                <w:ilvl w:val="0"/>
                <w:numId w:val="14"/>
              </w:numPr>
              <w:spacing w:before="240" w:after="120" w:line="360" w:lineRule="auto"/>
              <w:jc w:val="both"/>
              <w:rPr>
                <w:rFonts w:cs="Calibri"/>
                <w:lang w:val="es-ES"/>
              </w:rPr>
            </w:pPr>
            <w:r w:rsidRPr="0045009C">
              <w:rPr>
                <w:rFonts w:cs="Calibri"/>
                <w:lang w:val="es-ES"/>
              </w:rPr>
              <w:lastRenderedPageBreak/>
              <w:t>Proporcionar una lista de servicios e instalaciones disponibles en línea relacionados organizados por categorías de REAs</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Utilice un motor de búsqueda de REAs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CONTENIDO</w:t>
            </w:r>
          </w:p>
        </w:tc>
        <w:tc>
          <w:tcPr>
            <w:tcW w:w="7183" w:type="dxa"/>
          </w:tcPr>
          <w:p w:rsidR="004E3694" w:rsidRPr="0045009C" w:rsidRDefault="004E3694" w:rsidP="006D4BCA">
            <w:pPr>
              <w:spacing w:after="0" w:line="240" w:lineRule="auto"/>
              <w:jc w:val="center"/>
              <w:rPr>
                <w:rFonts w:cs="Calibri"/>
                <w:b/>
                <w:lang w:val="es-ES"/>
              </w:rPr>
            </w:pPr>
            <w:r w:rsidRPr="0045009C">
              <w:rPr>
                <w:rFonts w:cs="Calibri"/>
                <w:b/>
                <w:lang w:val="es-ES"/>
              </w:rPr>
              <w:t>EJEMPLO DE DESCUBRIMIENTO Y BÚSQUEDA DE REAs</w:t>
            </w:r>
          </w:p>
          <w:p w:rsidR="004E3694" w:rsidRPr="0045009C" w:rsidRDefault="004E3694" w:rsidP="006D4BCA">
            <w:pPr>
              <w:spacing w:after="0" w:line="240" w:lineRule="auto"/>
              <w:jc w:val="center"/>
              <w:rPr>
                <w:rFonts w:cs="Calibri"/>
                <w:b/>
                <w:lang w:val="es-ES"/>
              </w:rPr>
            </w:pPr>
          </w:p>
          <w:p w:rsidR="004E3694" w:rsidRPr="0045009C" w:rsidRDefault="004E3694" w:rsidP="006D4BCA">
            <w:pPr>
              <w:spacing w:after="0" w:line="240" w:lineRule="auto"/>
              <w:jc w:val="both"/>
              <w:rPr>
                <w:rFonts w:cs="Calibri"/>
                <w:lang w:val="es-ES"/>
              </w:rPr>
            </w:pPr>
            <w:r w:rsidRPr="0045009C">
              <w:rPr>
                <w:rFonts w:cs="Calibri"/>
                <w:lang w:val="es-ES"/>
              </w:rPr>
              <w:t>“La formadora Ana está planeando su próxima lección y no es capaz de encontrar contenidos actualizados e innovadores gratuitos para implementarlos con sus alumnos. Ha escuchado la definición de REAs (recursos educativos diseñados para fines de enseñanza y aprendizaje como descripciones curriculares, materiales para cursos, libros de texto, manuales, guías, aplicaciones multimedia, videos, audios, etc. que están abiertamente disponibles para ser utilizados por educadores y estudiantes, sin coste en licencias o derechos de autor) y ha visto un video corto sobre los REAs pero definitivamente necesita más información sobre ellos antes de decidir su uso y/o adaptación a su próxima sesión de formación.</w:t>
            </w:r>
          </w:p>
          <w:p w:rsidR="004E3694" w:rsidRPr="0045009C" w:rsidRDefault="004E3694" w:rsidP="006D4BCA">
            <w:pPr>
              <w:spacing w:after="0" w:line="240" w:lineRule="auto"/>
              <w:jc w:val="both"/>
              <w:rPr>
                <w:rFonts w:cs="Calibri"/>
                <w:lang w:val="es-ES"/>
              </w:rPr>
            </w:pPr>
          </w:p>
          <w:p w:rsidR="004E3694" w:rsidRPr="0045009C" w:rsidRDefault="004E3694" w:rsidP="006D4BCA">
            <w:pPr>
              <w:spacing w:after="120" w:line="360" w:lineRule="auto"/>
              <w:jc w:val="both"/>
              <w:rPr>
                <w:rFonts w:cs="Calibri"/>
                <w:b/>
                <w:lang w:val="es-ES"/>
              </w:rPr>
            </w:pPr>
            <w:r w:rsidRPr="0045009C">
              <w:rPr>
                <w:rFonts w:cs="Calibri"/>
                <w:b/>
                <w:lang w:val="es-ES"/>
              </w:rPr>
              <w:t xml:space="preserve">Instrucciones </w:t>
            </w:r>
          </w:p>
          <w:p w:rsidR="004E3694" w:rsidRPr="0045009C" w:rsidRDefault="004E3694" w:rsidP="004B5C62">
            <w:pPr>
              <w:pStyle w:val="Prrafodelista"/>
              <w:numPr>
                <w:ilvl w:val="0"/>
                <w:numId w:val="16"/>
              </w:numPr>
              <w:spacing w:after="120" w:line="360" w:lineRule="auto"/>
              <w:jc w:val="both"/>
              <w:rPr>
                <w:rFonts w:cs="Calibri"/>
                <w:bCs/>
                <w:lang w:val="es-ES"/>
              </w:rPr>
            </w:pPr>
            <w:r w:rsidRPr="0045009C">
              <w:rPr>
                <w:rFonts w:cs="Calibri"/>
                <w:lang w:val="es-ES"/>
              </w:rPr>
              <w:t xml:space="preserve">La formadora Ana descargará la </w:t>
            </w:r>
            <w:hyperlink r:id="rId36" w:history="1">
              <w:r w:rsidRPr="0045009C">
                <w:rPr>
                  <w:rStyle w:val="Hipervnculo"/>
                  <w:rFonts w:cs="Calibri"/>
                  <w:b/>
                  <w:bCs/>
                  <w:lang w:val="es-ES"/>
                </w:rPr>
                <w:t>Guía Básica en Recursos Educativos Abiertos (REA)</w:t>
              </w:r>
            </w:hyperlink>
            <w:r w:rsidRPr="0045009C">
              <w:rPr>
                <w:rFonts w:cs="Calibri"/>
                <w:b/>
                <w:bCs/>
                <w:lang w:val="es-ES"/>
              </w:rPr>
              <w:t xml:space="preserve"> </w:t>
            </w:r>
            <w:r w:rsidRPr="0045009C">
              <w:rPr>
                <w:rFonts w:cs="Calibri"/>
                <w:bCs/>
                <w:lang w:val="es-ES"/>
              </w:rPr>
              <w:t>preparada por la Commonwealth of Learning y la UNESCO y leerá la primera sección (de las páginas 5 a la 20), con el fin de tener una introducción a los REAs y a algunas de las cuestiones clave a tener en cuenta a la hora de aprender a utilizar los REAs más eficazmente</w:t>
            </w:r>
          </w:p>
          <w:p w:rsidR="004E3694" w:rsidRPr="0045009C" w:rsidRDefault="004E3694" w:rsidP="004B5C62">
            <w:pPr>
              <w:pStyle w:val="Prrafodelista"/>
              <w:numPr>
                <w:ilvl w:val="0"/>
                <w:numId w:val="16"/>
              </w:numPr>
              <w:spacing w:after="120" w:line="360" w:lineRule="auto"/>
              <w:jc w:val="both"/>
              <w:rPr>
                <w:rFonts w:cs="Calibri"/>
                <w:lang w:val="es-ES"/>
              </w:rPr>
            </w:pPr>
            <w:r w:rsidRPr="0045009C">
              <w:rPr>
                <w:rFonts w:cs="Calibri"/>
                <w:bCs/>
                <w:lang w:val="es-ES"/>
              </w:rPr>
              <w:t xml:space="preserve">Después de eso, Ana leerá el </w:t>
            </w:r>
            <w:r w:rsidRPr="0045009C">
              <w:rPr>
                <w:rFonts w:cs="Calibri"/>
                <w:b/>
                <w:bCs/>
                <w:lang w:val="es-ES"/>
              </w:rPr>
              <w:t>Apéndice Seis</w:t>
            </w:r>
            <w:r w:rsidRPr="0045009C">
              <w:rPr>
                <w:rFonts w:cs="Calibri"/>
                <w:bCs/>
                <w:lang w:val="es-ES"/>
              </w:rPr>
              <w:t xml:space="preserve"> de la Guía Básica de REA mencionada anteriormente (de la página 88 a la 114) con el objetivo de descubrir un extenso catálogo de servicios y repositorios disponibles en línea</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 xml:space="preserve">Una vez que nuestra formadora tenga los conocimientos básicos sobre REA y haya aprendido sobre sus características y categorías, es hora de usar un motor de búsqueda de REAs para encontrar contenidos educativos de calidad. Para tal propósito utilizará </w:t>
            </w:r>
            <w:hyperlink r:id="rId37" w:tgtFrame="_blank" w:history="1">
              <w:r w:rsidRPr="0045009C">
                <w:rPr>
                  <w:rStyle w:val="Hipervnculo"/>
                  <w:rFonts w:cs="Calibri"/>
                  <w:lang w:val="es-ES"/>
                </w:rPr>
                <w:t>OER Commons</w:t>
              </w:r>
            </w:hyperlink>
            <w:r w:rsidRPr="0045009C">
              <w:rPr>
                <w:rFonts w:cs="Calibri"/>
                <w:lang w:val="es-ES"/>
              </w:rPr>
              <w:t xml:space="preserve"> ya que alberga más de 30.000 REAs y tiene opciones de búsqueda eficientes. Ana encontrará todas las instrucciones y consejos necesarios sobre cómo implementar una búsqueda exitosa viendo el siguiente video:</w:t>
            </w:r>
          </w:p>
          <w:p w:rsidR="004E3694" w:rsidRPr="0045009C" w:rsidRDefault="00C937BA" w:rsidP="006D4BCA">
            <w:pPr>
              <w:pStyle w:val="Prrafodelista"/>
              <w:spacing w:after="120" w:line="360" w:lineRule="auto"/>
              <w:jc w:val="both"/>
              <w:rPr>
                <w:rFonts w:cs="Calibri"/>
                <w:lang w:val="es-ES"/>
              </w:rPr>
            </w:pPr>
            <w:hyperlink r:id="rId38" w:history="1">
              <w:r w:rsidR="004E3694" w:rsidRPr="0045009C">
                <w:rPr>
                  <w:rStyle w:val="Hipervnculo"/>
                  <w:rFonts w:cs="Calibri"/>
                  <w:lang w:val="es-ES"/>
                </w:rPr>
                <w:t>https://www.youtube.com/watch?v=JXFUOVxv0gY</w:t>
              </w:r>
            </w:hyperlink>
          </w:p>
        </w:tc>
      </w:tr>
    </w:tbl>
    <w:p w:rsidR="0045009C" w:rsidRPr="0045009C" w:rsidRDefault="0045009C" w:rsidP="0045009C">
      <w:pPr>
        <w:jc w:val="both"/>
        <w:rPr>
          <w:lang w:val="es-ES"/>
        </w:rPr>
      </w:pPr>
    </w:p>
    <w:p w:rsidR="0045009C" w:rsidRPr="0045009C" w:rsidRDefault="0045009C" w:rsidP="0045009C">
      <w:pPr>
        <w:rPr>
          <w:lang w:val="es-ES"/>
        </w:rPr>
      </w:pPr>
    </w:p>
    <w:p w:rsidR="0045009C" w:rsidRPr="0045009C" w:rsidRDefault="0045009C" w:rsidP="0045009C">
      <w:pPr>
        <w:rPr>
          <w:lang w:val="es-ES"/>
        </w:rPr>
      </w:pPr>
    </w:p>
    <w:p w:rsidR="0045009C" w:rsidRPr="0045009C" w:rsidRDefault="0045009C" w:rsidP="0045009C">
      <w:pPr>
        <w:pStyle w:val="Ttulo2"/>
        <w:rPr>
          <w:lang w:val="es-ES"/>
        </w:rPr>
      </w:pPr>
      <w:bookmarkStart w:id="61" w:name="_Toc475970250"/>
      <w:bookmarkStart w:id="62" w:name="_Toc479764673"/>
      <w:r w:rsidRPr="0045009C">
        <w:rPr>
          <w:lang w:val="es-ES"/>
        </w:rPr>
        <w:t>UNIDAD 6 – Competencias</w:t>
      </w:r>
      <w:bookmarkEnd w:id="61"/>
      <w:r w:rsidRPr="0045009C">
        <w:rPr>
          <w:lang w:val="es-ES"/>
        </w:rPr>
        <w:t xml:space="preserve"> Transversales</w:t>
      </w:r>
      <w:bookmarkEnd w:id="62"/>
    </w:p>
    <w:p w:rsidR="0045009C" w:rsidRPr="0045009C" w:rsidRDefault="0045009C" w:rsidP="0045009C">
      <w:pPr>
        <w:rPr>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rPr>
                <w:lang w:val="es-ES"/>
              </w:rPr>
            </w:pPr>
            <w:bookmarkStart w:id="63" w:name="_Toc479764674"/>
            <w:r w:rsidRPr="0045009C">
              <w:rPr>
                <w:lang w:val="es-ES"/>
              </w:rPr>
              <w:t>No rompas tu huevo</w:t>
            </w:r>
            <w:bookmarkEnd w:id="63"/>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transversales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6D4BCA">
            <w:pPr>
              <w:spacing w:after="120" w:line="360" w:lineRule="auto"/>
              <w:jc w:val="both"/>
              <w:rPr>
                <w:rFonts w:cs="Calibri"/>
                <w:bCs/>
                <w:lang w:val="es-ES"/>
              </w:rPr>
            </w:pPr>
            <w:r w:rsidRPr="0045009C">
              <w:rPr>
                <w:rFonts w:cs="Calibri"/>
                <w:bCs/>
                <w:lang w:val="es-ES"/>
              </w:rPr>
              <w:t xml:space="preserve">Desarrollo de competencias interpersonales </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UNIDAD Y RESULTADOS DE APRENDIZAJE</w:t>
            </w:r>
          </w:p>
        </w:tc>
        <w:tc>
          <w:tcPr>
            <w:tcW w:w="7409" w:type="dxa"/>
          </w:tcPr>
          <w:p w:rsidR="004E3694" w:rsidRPr="0045009C" w:rsidRDefault="004E3694" w:rsidP="004B5C62">
            <w:pPr>
              <w:numPr>
                <w:ilvl w:val="0"/>
                <w:numId w:val="20"/>
              </w:numPr>
              <w:autoSpaceDE w:val="0"/>
              <w:autoSpaceDN w:val="0"/>
              <w:adjustRightInd w:val="0"/>
              <w:spacing w:after="0" w:line="264" w:lineRule="auto"/>
              <w:rPr>
                <w:color w:val="000000"/>
                <w:lang w:val="es-ES"/>
              </w:rPr>
            </w:pPr>
            <w:r w:rsidRPr="0045009C">
              <w:rPr>
                <w:rFonts w:cs="Calibri"/>
                <w:bCs/>
                <w:lang w:val="es-ES"/>
              </w:rPr>
              <w:t>Desarrollo de competencias interpersonales y sociales</w:t>
            </w:r>
          </w:p>
          <w:p w:rsidR="004E3694" w:rsidRPr="0045009C" w:rsidRDefault="004E3694" w:rsidP="004B5C62">
            <w:pPr>
              <w:numPr>
                <w:ilvl w:val="0"/>
                <w:numId w:val="20"/>
              </w:numPr>
              <w:autoSpaceDE w:val="0"/>
              <w:autoSpaceDN w:val="0"/>
              <w:adjustRightInd w:val="0"/>
              <w:spacing w:after="0" w:line="264" w:lineRule="auto"/>
              <w:rPr>
                <w:color w:val="000000"/>
                <w:lang w:val="es-ES"/>
              </w:rPr>
            </w:pPr>
            <w:r w:rsidRPr="0045009C">
              <w:rPr>
                <w:color w:val="000000"/>
                <w:lang w:val="es-ES"/>
              </w:rPr>
              <w:t>Resolución de conflictos y problemas</w:t>
            </w:r>
          </w:p>
          <w:p w:rsidR="004E3694" w:rsidRPr="0045009C" w:rsidRDefault="004E3694" w:rsidP="004B5C62">
            <w:pPr>
              <w:numPr>
                <w:ilvl w:val="0"/>
                <w:numId w:val="20"/>
              </w:numPr>
              <w:autoSpaceDE w:val="0"/>
              <w:autoSpaceDN w:val="0"/>
              <w:adjustRightInd w:val="0"/>
              <w:spacing w:after="0" w:line="264" w:lineRule="auto"/>
              <w:rPr>
                <w:rFonts w:cs="Calibri"/>
                <w:lang w:val="es-ES"/>
              </w:rPr>
            </w:pPr>
            <w:r w:rsidRPr="0045009C">
              <w:rPr>
                <w:color w:val="000000"/>
                <w:lang w:val="es-ES"/>
              </w:rPr>
              <w:t>Adoptar el liderazgo</w:t>
            </w:r>
          </w:p>
          <w:p w:rsidR="004E3694" w:rsidRPr="0045009C" w:rsidRDefault="004E3694" w:rsidP="004B5C62">
            <w:pPr>
              <w:numPr>
                <w:ilvl w:val="0"/>
                <w:numId w:val="20"/>
              </w:numPr>
              <w:autoSpaceDE w:val="0"/>
              <w:autoSpaceDN w:val="0"/>
              <w:adjustRightInd w:val="0"/>
              <w:spacing w:after="0" w:line="264" w:lineRule="auto"/>
              <w:rPr>
                <w:rFonts w:cs="Calibri"/>
                <w:lang w:val="es-ES"/>
              </w:rPr>
            </w:pPr>
            <w:r w:rsidRPr="0045009C">
              <w:rPr>
                <w:color w:val="000000"/>
                <w:lang w:val="es-ES"/>
              </w:rPr>
              <w:t>Maximizar el trabajo en equipo</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10-16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Huevos, escenas de películas: Apolo 13 (disponible online)</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tcPr>
          <w:p w:rsidR="004E3694" w:rsidRPr="0045009C" w:rsidRDefault="004E3694" w:rsidP="006D4BCA">
            <w:pPr>
              <w:spacing w:after="0" w:line="240" w:lineRule="auto"/>
              <w:jc w:val="both"/>
              <w:rPr>
                <w:rFonts w:cs="Calibri"/>
                <w:lang w:val="es-ES"/>
              </w:rPr>
            </w:pPr>
          </w:p>
          <w:p w:rsidR="004E3694" w:rsidRPr="0045009C" w:rsidRDefault="004E3694" w:rsidP="006D4BCA">
            <w:pPr>
              <w:pStyle w:val="Sinespaciado"/>
              <w:rPr>
                <w:lang w:val="es-ES"/>
              </w:rPr>
            </w:pPr>
            <w:r w:rsidRPr="0045009C">
              <w:rPr>
                <w:rFonts w:cs="Calibri"/>
                <w:lang w:val="es-ES"/>
              </w:rPr>
              <w:t>Esta actividad colaborativa tiene como objetivo crear una solución conjunta para alcanzar una meta. Los estudiantes deben desarrollar una metodología de trabajo, así como habilidades de comunicación e información con el fin de realizar con éxito su proyecto.</w:t>
            </w:r>
          </w:p>
          <w:p w:rsidR="004E3694" w:rsidRPr="0045009C" w:rsidRDefault="004E3694" w:rsidP="006D4BCA">
            <w:pPr>
              <w:spacing w:after="0" w:line="240" w:lineRule="auto"/>
              <w:jc w:val="both"/>
              <w:rPr>
                <w:rFonts w:cs="Calibri"/>
                <w:b/>
                <w:lang w:val="es-ES"/>
              </w:rPr>
            </w:pP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4B5C62">
            <w:pPr>
              <w:pStyle w:val="Sinespaciado"/>
              <w:numPr>
                <w:ilvl w:val="0"/>
                <w:numId w:val="43"/>
              </w:numPr>
              <w:spacing w:before="120" w:after="120"/>
              <w:ind w:left="714" w:hanging="357"/>
              <w:rPr>
                <w:lang w:val="es-ES"/>
              </w:rPr>
            </w:pPr>
            <w:r w:rsidRPr="0045009C">
              <w:rPr>
                <w:lang w:val="es-ES"/>
              </w:rPr>
              <w:t>Deben inventar un sistema para proteger su huevo al caer desde un primer piso</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Dividir la clase en 4 equipos</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Utilizar cualquier cosa que haya en la habitación para evitar que el huevo se rompa</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10 minutos para concebir el proyecto (diseño)</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10 minutos para informar al resto de los grupos</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10 minutos para realizar/ejecutar el proyecto</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5 minutos para pruebas</w:t>
            </w:r>
          </w:p>
          <w:p w:rsidR="004E3694" w:rsidRPr="0045009C" w:rsidRDefault="004E3694" w:rsidP="004B5C62">
            <w:pPr>
              <w:pStyle w:val="Sinespaciado"/>
              <w:numPr>
                <w:ilvl w:val="0"/>
                <w:numId w:val="43"/>
              </w:numPr>
              <w:spacing w:before="120" w:after="120"/>
              <w:ind w:left="714" w:hanging="357"/>
              <w:rPr>
                <w:lang w:val="es-ES"/>
              </w:rPr>
            </w:pPr>
            <w:r w:rsidRPr="0045009C">
              <w:rPr>
                <w:lang w:val="es-ES"/>
              </w:rPr>
              <w:t>Realimentación</w:t>
            </w:r>
          </w:p>
          <w:p w:rsidR="004E3694" w:rsidRPr="0045009C" w:rsidRDefault="004E3694" w:rsidP="004B5C62">
            <w:pPr>
              <w:pStyle w:val="Prrafodelista"/>
              <w:numPr>
                <w:ilvl w:val="0"/>
                <w:numId w:val="43"/>
              </w:numPr>
              <w:spacing w:before="120" w:after="120" w:line="360" w:lineRule="auto"/>
              <w:ind w:left="714" w:hanging="357"/>
              <w:jc w:val="both"/>
              <w:rPr>
                <w:rFonts w:cs="Calibri"/>
                <w:lang w:val="es-ES"/>
              </w:rPr>
            </w:pPr>
            <w:r w:rsidRPr="0045009C">
              <w:rPr>
                <w:lang w:val="es-ES"/>
              </w:rPr>
              <w:t>Debate: valores de liderazgo / trabajo en equipo eficiente</w:t>
            </w:r>
          </w:p>
        </w:tc>
      </w:tr>
    </w:tbl>
    <w:p w:rsidR="0045009C" w:rsidRPr="0045009C" w:rsidRDefault="0045009C" w:rsidP="0045009C">
      <w:pPr>
        <w:pStyle w:val="Ttulo3"/>
        <w:rPr>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rPr>
                <w:lang w:val="es-ES"/>
              </w:rPr>
            </w:pPr>
            <w:bookmarkStart w:id="64" w:name="_Toc475970252"/>
            <w:bookmarkStart w:id="65" w:name="_Toc479764675"/>
            <w:r w:rsidRPr="0045009C">
              <w:rPr>
                <w:lang w:val="es-ES"/>
              </w:rPr>
              <w:t>¿Quién es culpable?</w:t>
            </w:r>
            <w:bookmarkEnd w:id="64"/>
            <w:bookmarkEnd w:id="65"/>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Transversales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4B5C62">
            <w:pPr>
              <w:pStyle w:val="Sinespaciado"/>
              <w:numPr>
                <w:ilvl w:val="0"/>
                <w:numId w:val="44"/>
              </w:numPr>
              <w:ind w:left="714" w:hanging="357"/>
              <w:rPr>
                <w:rFonts w:cs="Calibri"/>
                <w:bCs/>
                <w:lang w:val="es-ES"/>
              </w:rPr>
            </w:pPr>
            <w:r w:rsidRPr="0045009C">
              <w:rPr>
                <w:rFonts w:cs="Calibri"/>
                <w:bCs/>
                <w:lang w:val="es-ES"/>
              </w:rPr>
              <w:t xml:space="preserve">Desarrollo de competencias interpersonales </w:t>
            </w:r>
          </w:p>
          <w:p w:rsidR="004E3694" w:rsidRPr="0045009C" w:rsidRDefault="004E3694" w:rsidP="004B5C62">
            <w:pPr>
              <w:pStyle w:val="Sinespaciado"/>
              <w:numPr>
                <w:ilvl w:val="0"/>
                <w:numId w:val="44"/>
              </w:numPr>
              <w:ind w:left="714" w:hanging="357"/>
              <w:rPr>
                <w:lang w:val="es-ES"/>
              </w:rPr>
            </w:pPr>
            <w:r w:rsidRPr="0045009C">
              <w:rPr>
                <w:lang w:val="es-ES"/>
              </w:rPr>
              <w:t>Desarrollar una comunicación y cooperación adecuadas</w:t>
            </w:r>
          </w:p>
          <w:p w:rsidR="004E3694" w:rsidRPr="0045009C" w:rsidRDefault="004E3694" w:rsidP="004B5C62">
            <w:pPr>
              <w:pStyle w:val="Sinespaciado"/>
              <w:numPr>
                <w:ilvl w:val="0"/>
                <w:numId w:val="44"/>
              </w:numPr>
              <w:ind w:left="714" w:hanging="357"/>
              <w:rPr>
                <w:lang w:val="es-ES"/>
              </w:rPr>
            </w:pPr>
            <w:r w:rsidRPr="0045009C">
              <w:rPr>
                <w:lang w:val="es-ES"/>
              </w:rPr>
              <w:t>Trabajo en equipo</w:t>
            </w:r>
          </w:p>
          <w:p w:rsidR="004E3694" w:rsidRPr="0045009C" w:rsidRDefault="004E3694" w:rsidP="004B5C62">
            <w:pPr>
              <w:pStyle w:val="Sinespaciado"/>
              <w:numPr>
                <w:ilvl w:val="0"/>
                <w:numId w:val="44"/>
              </w:numPr>
              <w:ind w:left="714" w:hanging="357"/>
              <w:rPr>
                <w:lang w:val="es-ES"/>
              </w:rPr>
            </w:pPr>
            <w:r w:rsidRPr="0045009C">
              <w:rPr>
                <w:lang w:val="es-ES"/>
              </w:rPr>
              <w:t>Sentido de liderazgo</w:t>
            </w:r>
          </w:p>
          <w:p w:rsidR="004E3694" w:rsidRPr="0045009C" w:rsidRDefault="004E3694" w:rsidP="004B5C62">
            <w:pPr>
              <w:pStyle w:val="Sinespaciado"/>
              <w:numPr>
                <w:ilvl w:val="0"/>
                <w:numId w:val="44"/>
              </w:numPr>
              <w:ind w:left="714" w:hanging="357"/>
              <w:rPr>
                <w:lang w:val="es-ES"/>
              </w:rPr>
            </w:pPr>
            <w:r w:rsidRPr="0045009C">
              <w:rPr>
                <w:lang w:val="es-ES"/>
              </w:rPr>
              <w:lastRenderedPageBreak/>
              <w:t>Pensamiento creativo</w:t>
            </w:r>
          </w:p>
          <w:p w:rsidR="004E3694" w:rsidRPr="0045009C" w:rsidRDefault="004E3694" w:rsidP="004B5C62">
            <w:pPr>
              <w:pStyle w:val="Sinespaciado"/>
              <w:numPr>
                <w:ilvl w:val="0"/>
                <w:numId w:val="44"/>
              </w:numPr>
              <w:ind w:left="714" w:hanging="357"/>
              <w:rPr>
                <w:lang w:val="es-ES"/>
              </w:rPr>
            </w:pPr>
            <w:r w:rsidRPr="0045009C">
              <w:rPr>
                <w:lang w:val="es-ES"/>
              </w:rPr>
              <w:t>Resolución de problemas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UNIDAD Y RESULTADOS DE APRENDIZAJE</w:t>
            </w:r>
          </w:p>
        </w:tc>
        <w:tc>
          <w:tcPr>
            <w:tcW w:w="7409" w:type="dxa"/>
          </w:tcPr>
          <w:p w:rsidR="004E3694" w:rsidRPr="0045009C" w:rsidRDefault="004E3694" w:rsidP="004B5C62">
            <w:pPr>
              <w:numPr>
                <w:ilvl w:val="0"/>
                <w:numId w:val="20"/>
              </w:numPr>
              <w:autoSpaceDE w:val="0"/>
              <w:autoSpaceDN w:val="0"/>
              <w:adjustRightInd w:val="0"/>
              <w:spacing w:after="0" w:line="264" w:lineRule="auto"/>
              <w:rPr>
                <w:color w:val="000000"/>
                <w:lang w:val="es-ES"/>
              </w:rPr>
            </w:pPr>
            <w:r w:rsidRPr="0045009C">
              <w:rPr>
                <w:rFonts w:cs="Calibri"/>
                <w:bCs/>
                <w:lang w:val="es-ES"/>
              </w:rPr>
              <w:t>Desarrollo de competencias interpersonales y sociales</w:t>
            </w:r>
          </w:p>
          <w:p w:rsidR="004E3694" w:rsidRPr="0045009C" w:rsidRDefault="004E3694" w:rsidP="004B5C62">
            <w:pPr>
              <w:numPr>
                <w:ilvl w:val="0"/>
                <w:numId w:val="20"/>
              </w:numPr>
              <w:autoSpaceDE w:val="0"/>
              <w:autoSpaceDN w:val="0"/>
              <w:adjustRightInd w:val="0"/>
              <w:spacing w:after="0" w:line="264" w:lineRule="auto"/>
              <w:rPr>
                <w:color w:val="000000"/>
                <w:lang w:val="es-ES"/>
              </w:rPr>
            </w:pPr>
            <w:r w:rsidRPr="0045009C">
              <w:rPr>
                <w:color w:val="000000"/>
                <w:lang w:val="es-ES"/>
              </w:rPr>
              <w:t>Resolución de conflictos y problemas</w:t>
            </w:r>
          </w:p>
          <w:p w:rsidR="004E3694" w:rsidRPr="0045009C" w:rsidRDefault="004E3694" w:rsidP="004B5C62">
            <w:pPr>
              <w:numPr>
                <w:ilvl w:val="0"/>
                <w:numId w:val="20"/>
              </w:numPr>
              <w:autoSpaceDE w:val="0"/>
              <w:autoSpaceDN w:val="0"/>
              <w:adjustRightInd w:val="0"/>
              <w:spacing w:after="0" w:line="264" w:lineRule="auto"/>
              <w:rPr>
                <w:rFonts w:cs="Calibri"/>
                <w:lang w:val="es-ES"/>
              </w:rPr>
            </w:pPr>
            <w:r w:rsidRPr="0045009C">
              <w:rPr>
                <w:color w:val="000000"/>
                <w:lang w:val="es-ES"/>
              </w:rPr>
              <w:t>Adoptar el liderazgo</w:t>
            </w:r>
          </w:p>
          <w:p w:rsidR="004E3694" w:rsidRPr="0045009C" w:rsidRDefault="004E3694" w:rsidP="004B5C62">
            <w:pPr>
              <w:numPr>
                <w:ilvl w:val="0"/>
                <w:numId w:val="20"/>
              </w:numPr>
              <w:autoSpaceDE w:val="0"/>
              <w:autoSpaceDN w:val="0"/>
              <w:adjustRightInd w:val="0"/>
              <w:spacing w:after="0" w:line="264" w:lineRule="auto"/>
              <w:rPr>
                <w:rFonts w:cs="Calibri"/>
                <w:lang w:val="es-ES"/>
              </w:rPr>
            </w:pPr>
            <w:r w:rsidRPr="0045009C">
              <w:rPr>
                <w:color w:val="000000"/>
                <w:lang w:val="es-ES"/>
              </w:rPr>
              <w:t>Maximizar el trabajo en equipo</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10-16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Artículo de periódico (fait-divers)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tcPr>
          <w:p w:rsidR="004E3694" w:rsidRPr="0045009C" w:rsidRDefault="004E3694" w:rsidP="006D4BCA">
            <w:pPr>
              <w:spacing w:after="120" w:line="360" w:lineRule="auto"/>
              <w:jc w:val="both"/>
              <w:rPr>
                <w:rFonts w:cs="Calibri"/>
                <w:lang w:val="es-ES"/>
              </w:rPr>
            </w:pPr>
            <w:r w:rsidRPr="0045009C">
              <w:rPr>
                <w:rFonts w:cs="Calibri"/>
                <w:lang w:val="es-ES"/>
              </w:rPr>
              <w:t>El formador deberá:</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Proporcionar a los participantes un artículo de periódico y animarlos a clasificar los personajes por orden de responsabilidad</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Realizar una charla de 15 minutos en vivo y sincrónica</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Pedir a los estudiantes que lleven a cabo juzguen el caso como si de una corte se tratara para desarrollar sus habilidades de comunicación</w:t>
            </w:r>
          </w:p>
          <w:p w:rsidR="004E3694" w:rsidRPr="0045009C" w:rsidRDefault="004E3694" w:rsidP="004B5C62">
            <w:pPr>
              <w:pStyle w:val="Prrafodelista"/>
              <w:numPr>
                <w:ilvl w:val="0"/>
                <w:numId w:val="14"/>
              </w:numPr>
              <w:spacing w:after="120" w:line="360" w:lineRule="auto"/>
              <w:jc w:val="both"/>
              <w:rPr>
                <w:lang w:val="es-ES"/>
              </w:rPr>
            </w:pPr>
            <w:r w:rsidRPr="0045009C">
              <w:rPr>
                <w:rFonts w:cs="Calibri"/>
                <w:lang w:val="es-ES"/>
              </w:rPr>
              <w:t>Al final, organice una mesa redonda centrada en los puntos cubiertos arriba</w:t>
            </w:r>
          </w:p>
        </w:tc>
      </w:tr>
      <w:tr w:rsidR="004E3694" w:rsidRPr="0045009C" w:rsidTr="006D4BCA">
        <w:trPr>
          <w:trHeight w:val="651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6D4BCA">
            <w:pPr>
              <w:spacing w:after="0" w:line="240" w:lineRule="auto"/>
              <w:jc w:val="both"/>
              <w:rPr>
                <w:lang w:val="es-ES"/>
              </w:rPr>
            </w:pPr>
            <w:r w:rsidRPr="0045009C">
              <w:rPr>
                <w:lang w:val="es-ES"/>
              </w:rPr>
              <w:t>Lea el texto (artículo)</w:t>
            </w:r>
          </w:p>
          <w:p w:rsidR="004E3694" w:rsidRPr="0045009C" w:rsidRDefault="004E3694" w:rsidP="006D4BCA">
            <w:pPr>
              <w:spacing w:after="0" w:line="240" w:lineRule="auto"/>
              <w:jc w:val="both"/>
              <w:rPr>
                <w:lang w:val="es-ES"/>
              </w:rPr>
            </w:pPr>
          </w:p>
          <w:p w:rsidR="004E3694" w:rsidRPr="0045009C" w:rsidRDefault="004E3694" w:rsidP="006D4BCA">
            <w:pPr>
              <w:spacing w:after="60" w:line="240" w:lineRule="auto"/>
              <w:jc w:val="both"/>
              <w:rPr>
                <w:lang w:val="es-ES"/>
              </w:rPr>
            </w:pPr>
            <w:r w:rsidRPr="0045009C">
              <w:rPr>
                <w:lang w:val="es-ES"/>
              </w:rPr>
              <w:t>Clasifique los personajes por orden de culpabilidad/responsabilidad (siendo el 1 el más responsable y 6 el menos)</w:t>
            </w:r>
          </w:p>
          <w:p w:rsidR="004E3694" w:rsidRPr="0045009C" w:rsidRDefault="004E3694" w:rsidP="006D4BCA">
            <w:pPr>
              <w:spacing w:after="60" w:line="240" w:lineRule="auto"/>
              <w:jc w:val="both"/>
              <w:rPr>
                <w:lang w:val="es-ES"/>
              </w:rPr>
            </w:pPr>
            <w:r w:rsidRPr="0045009C">
              <w:rPr>
                <w:lang w:val="es-ES"/>
              </w:rPr>
              <w:t>Haga una lista de argumentos que apoyen su clasificación</w:t>
            </w:r>
          </w:p>
          <w:p w:rsidR="004E3694" w:rsidRPr="0045009C" w:rsidRDefault="004E3694" w:rsidP="006D4BCA">
            <w:pPr>
              <w:spacing w:after="60" w:line="240" w:lineRule="auto"/>
              <w:jc w:val="both"/>
              <w:rPr>
                <w:lang w:val="es-ES"/>
              </w:rPr>
            </w:pPr>
            <w:r w:rsidRPr="0045009C">
              <w:rPr>
                <w:lang w:val="es-ES"/>
              </w:rPr>
              <w:t>Divida la clase en grupos de abogados (los abogados del esposo (acusado) / fiscal de la familia de la esposa / miembros del jurado / abogado del amante / abogado del loco / abogado del seductor).</w:t>
            </w:r>
          </w:p>
          <w:p w:rsidR="004E3694" w:rsidRPr="0045009C" w:rsidRDefault="004E3694" w:rsidP="006D4BCA">
            <w:pPr>
              <w:spacing w:after="60" w:line="240" w:lineRule="auto"/>
              <w:jc w:val="both"/>
              <w:rPr>
                <w:lang w:val="es-ES"/>
              </w:rPr>
            </w:pPr>
            <w:r w:rsidRPr="0045009C">
              <w:rPr>
                <w:lang w:val="es-ES"/>
              </w:rPr>
              <w:t>Retroalimentación (cómo tratar con puntos de vista contradictorios, cómo liderar la negociación o cómo tomar decisiones)</w:t>
            </w:r>
          </w:p>
          <w:p w:rsidR="004E3694" w:rsidRPr="0045009C" w:rsidRDefault="004E3694" w:rsidP="006D4BCA">
            <w:pPr>
              <w:autoSpaceDE w:val="0"/>
              <w:autoSpaceDN w:val="0"/>
              <w:adjustRightInd w:val="0"/>
              <w:spacing w:after="0" w:line="240" w:lineRule="auto"/>
              <w:jc w:val="both"/>
              <w:rPr>
                <w:lang w:val="es-ES"/>
              </w:rPr>
            </w:pPr>
            <w:r w:rsidRPr="0045009C">
              <w:rPr>
                <w:lang w:val="es-ES"/>
              </w:rPr>
              <w:t>Preguntas para la discusión:</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¿Qué experimentó al jugar a este juego?</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¿Cómo se relacionó con las personas que querían algo más?</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¿Ha cooperado, persuadido, discutido, luchado o cedido?</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Si se enfrentó a otros, ¿cómo lo hizo?</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¿Siguió las instrucciones?</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¿Por qué interpretó las instrucciones tal y como lo hizo?</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¿Consideró que las instrucciones deben seguirse sin importar el coste que supongan y la exclusión de otros?</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¿De qué manera su visión del respeto a las instrucciones puede estar influenciada por sus antecedentes culturales?</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¿Su cultura influyó en la forma en que se comportó en esta situación?</w:t>
            </w:r>
          </w:p>
          <w:p w:rsidR="004E3694" w:rsidRPr="0045009C" w:rsidRDefault="004E3694" w:rsidP="004B5C62">
            <w:pPr>
              <w:pStyle w:val="Prrafodelista"/>
              <w:numPr>
                <w:ilvl w:val="0"/>
                <w:numId w:val="21"/>
              </w:numPr>
              <w:autoSpaceDE w:val="0"/>
              <w:autoSpaceDN w:val="0"/>
              <w:adjustRightInd w:val="0"/>
              <w:spacing w:after="0" w:line="240" w:lineRule="auto"/>
              <w:jc w:val="both"/>
              <w:rPr>
                <w:lang w:val="es-ES"/>
              </w:rPr>
            </w:pPr>
            <w:r w:rsidRPr="0045009C">
              <w:rPr>
                <w:lang w:val="es-ES"/>
              </w:rPr>
              <w:t>¿Puede relacionar lo que sucedió aquí con situaciones de la vida real?</w:t>
            </w:r>
          </w:p>
          <w:p w:rsidR="004E3694" w:rsidRPr="0045009C" w:rsidRDefault="004E3694" w:rsidP="004B5C62">
            <w:pPr>
              <w:pStyle w:val="Prrafodelista"/>
              <w:numPr>
                <w:ilvl w:val="0"/>
                <w:numId w:val="21"/>
              </w:numPr>
              <w:autoSpaceDE w:val="0"/>
              <w:autoSpaceDN w:val="0"/>
              <w:adjustRightInd w:val="0"/>
              <w:spacing w:line="240" w:lineRule="auto"/>
              <w:jc w:val="both"/>
              <w:rPr>
                <w:lang w:val="es-ES"/>
              </w:rPr>
            </w:pPr>
            <w:r w:rsidRPr="0045009C">
              <w:rPr>
                <w:lang w:val="es-ES"/>
              </w:rPr>
              <w:t>¿Cuán relevante es este ejercicio para la mediación entre pares?</w:t>
            </w:r>
          </w:p>
        </w:tc>
      </w:tr>
    </w:tbl>
    <w:p w:rsidR="0045009C" w:rsidRPr="0045009C" w:rsidRDefault="0045009C" w:rsidP="0045009C">
      <w:pPr>
        <w:rPr>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rPr>
                <w:lang w:val="es-ES"/>
              </w:rPr>
            </w:pPr>
            <w:bookmarkStart w:id="66" w:name="_Toc479764676"/>
            <w:r w:rsidRPr="0045009C">
              <w:rPr>
                <w:lang w:val="es-ES"/>
              </w:rPr>
              <w:t xml:space="preserve">Propuesta de recurso de edición cooperativa innovadora: uso de </w:t>
            </w:r>
            <w:r w:rsidRPr="0045009C">
              <w:rPr>
                <w:i/>
                <w:lang w:val="es-ES"/>
              </w:rPr>
              <w:t>Etherpad</w:t>
            </w:r>
            <w:bookmarkEnd w:id="66"/>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Transversales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6D4BCA">
            <w:pPr>
              <w:spacing w:after="120" w:line="360" w:lineRule="auto"/>
              <w:jc w:val="both"/>
              <w:rPr>
                <w:rFonts w:cs="Calibri"/>
                <w:bCs/>
                <w:highlight w:val="yellow"/>
                <w:lang w:val="es-ES"/>
              </w:rPr>
            </w:pPr>
            <w:r w:rsidRPr="0045009C">
              <w:rPr>
                <w:rFonts w:cs="Calibri"/>
                <w:bCs/>
                <w:lang w:val="es-ES"/>
              </w:rPr>
              <w:t xml:space="preserve">Promocionar la escritura colaborativa </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UNIDAD Y RESULTADOS DE APRENDIZAJE</w:t>
            </w:r>
          </w:p>
        </w:tc>
        <w:tc>
          <w:tcPr>
            <w:tcW w:w="7409" w:type="dxa"/>
          </w:tcPr>
          <w:p w:rsidR="00DC5AA3" w:rsidRPr="00EF179E" w:rsidRDefault="00DC5AA3" w:rsidP="00EF179E">
            <w:pPr>
              <w:pStyle w:val="Prrafodelista"/>
              <w:numPr>
                <w:ilvl w:val="0"/>
                <w:numId w:val="48"/>
              </w:numPr>
              <w:autoSpaceDE w:val="0"/>
              <w:autoSpaceDN w:val="0"/>
              <w:adjustRightInd w:val="0"/>
              <w:spacing w:after="0" w:line="240" w:lineRule="auto"/>
              <w:rPr>
                <w:lang w:val="es-ES"/>
              </w:rPr>
            </w:pPr>
            <w:r w:rsidRPr="00EF179E">
              <w:rPr>
                <w:lang w:val="es-ES"/>
              </w:rPr>
              <w:t>Promover un uso responsable de los recursos e incrementar la concienciación en iniciativas de sostenibilidad</w:t>
            </w:r>
          </w:p>
          <w:p w:rsidR="00DC5AA3" w:rsidRPr="00EF179E" w:rsidRDefault="00DC5AA3" w:rsidP="00EF179E">
            <w:pPr>
              <w:pStyle w:val="Prrafodelista"/>
              <w:numPr>
                <w:ilvl w:val="0"/>
                <w:numId w:val="48"/>
              </w:numPr>
              <w:autoSpaceDE w:val="0"/>
              <w:autoSpaceDN w:val="0"/>
              <w:adjustRightInd w:val="0"/>
              <w:spacing w:after="0" w:line="240" w:lineRule="auto"/>
              <w:rPr>
                <w:lang w:val="es-ES"/>
              </w:rPr>
            </w:pPr>
            <w:r w:rsidRPr="00EF179E">
              <w:rPr>
                <w:lang w:val="es-ES"/>
              </w:rPr>
              <w:t>Adoptar el pensamiento emprendedor y creativo</w:t>
            </w:r>
          </w:p>
          <w:p w:rsidR="00DC5AA3" w:rsidRPr="00EF179E" w:rsidRDefault="00DC5AA3" w:rsidP="00EF179E">
            <w:pPr>
              <w:pStyle w:val="Prrafodelista"/>
              <w:numPr>
                <w:ilvl w:val="0"/>
                <w:numId w:val="48"/>
              </w:numPr>
              <w:autoSpaceDE w:val="0"/>
              <w:autoSpaceDN w:val="0"/>
              <w:adjustRightInd w:val="0"/>
              <w:spacing w:after="0" w:line="240" w:lineRule="auto"/>
              <w:rPr>
                <w:lang w:val="es-ES"/>
              </w:rPr>
            </w:pPr>
            <w:r w:rsidRPr="00EF179E">
              <w:rPr>
                <w:lang w:val="es-ES"/>
              </w:rPr>
              <w:t>Gestión del tiempo</w:t>
            </w:r>
          </w:p>
          <w:p w:rsidR="004E3694" w:rsidRPr="00DC5AA3" w:rsidRDefault="00DC5AA3" w:rsidP="00EF179E">
            <w:pPr>
              <w:pStyle w:val="Prrafodelista"/>
              <w:numPr>
                <w:ilvl w:val="0"/>
                <w:numId w:val="48"/>
              </w:numPr>
              <w:autoSpaceDE w:val="0"/>
              <w:autoSpaceDN w:val="0"/>
              <w:adjustRightInd w:val="0"/>
              <w:spacing w:after="0" w:line="240" w:lineRule="auto"/>
              <w:rPr>
                <w:color w:val="000000"/>
                <w:lang w:val="en-GB"/>
              </w:rPr>
            </w:pPr>
            <w:r w:rsidRPr="00EF179E">
              <w:rPr>
                <w:lang w:val="es-ES"/>
              </w:rPr>
              <w:t>Desarrollar habilidades de pensamiento crítico y auto-reflexión para mejorar</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DURACIÓN</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20-25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 xml:space="preserve">Ordenador, Proyector / TV, conexión a internet y Smartphones / Tabletas / portátiles / ordenadores para los estudiantes. </w:t>
            </w:r>
            <w:r w:rsidRPr="0045009C">
              <w:rPr>
                <w:rFonts w:cs="Calibri"/>
                <w:bCs/>
                <w:lang w:val="es-ES"/>
              </w:rPr>
              <w:t xml:space="preserve">Etherpad.org </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tcPr>
          <w:p w:rsidR="004E3694" w:rsidRPr="0045009C" w:rsidRDefault="004E3694" w:rsidP="006D4BCA">
            <w:pPr>
              <w:spacing w:after="0" w:line="240" w:lineRule="auto"/>
              <w:jc w:val="both"/>
              <w:rPr>
                <w:rFonts w:cs="Calibri"/>
                <w:lang w:val="es-ES"/>
              </w:rPr>
            </w:pP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Editar sus producciones escritas en tiempo real</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Dar opinión</w:t>
            </w:r>
          </w:p>
          <w:p w:rsidR="004E3694" w:rsidRPr="0045009C" w:rsidRDefault="004E3694" w:rsidP="004B5C62">
            <w:pPr>
              <w:pStyle w:val="Prrafodelista"/>
              <w:numPr>
                <w:ilvl w:val="0"/>
                <w:numId w:val="14"/>
              </w:numPr>
              <w:spacing w:after="120" w:line="360" w:lineRule="auto"/>
              <w:jc w:val="both"/>
              <w:rPr>
                <w:rFonts w:cs="Calibri"/>
                <w:lang w:val="es-ES"/>
              </w:rPr>
            </w:pPr>
            <w:r w:rsidRPr="0045009C">
              <w:rPr>
                <w:rFonts w:cs="Calibri"/>
                <w:lang w:val="es-ES"/>
              </w:rPr>
              <w:t>Pedir a los alumnos que popularicen el uso de esta herramienta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6D4BCA">
            <w:pPr>
              <w:spacing w:after="120" w:line="360" w:lineRule="auto"/>
              <w:jc w:val="center"/>
              <w:rPr>
                <w:rFonts w:cs="Calibri"/>
                <w:b/>
                <w:lang w:val="es-ES"/>
              </w:rPr>
            </w:pPr>
            <w:r w:rsidRPr="0045009C">
              <w:rPr>
                <w:rFonts w:cs="Calibri"/>
                <w:b/>
                <w:lang w:val="es-ES"/>
              </w:rPr>
              <w:t xml:space="preserve">EJEMPLO DE CREACIÓN DE </w:t>
            </w:r>
            <w:r w:rsidRPr="0045009C">
              <w:rPr>
                <w:rFonts w:cs="Calibri"/>
                <w:b/>
                <w:i/>
                <w:lang w:val="es-ES"/>
              </w:rPr>
              <w:t>ETHERPAD</w:t>
            </w:r>
            <w:r w:rsidRPr="0045009C">
              <w:rPr>
                <w:rFonts w:cs="Calibri"/>
                <w:b/>
                <w:lang w:val="es-ES"/>
              </w:rPr>
              <w:t xml:space="preserve"> </w:t>
            </w:r>
          </w:p>
          <w:p w:rsidR="004E3694" w:rsidRPr="0045009C" w:rsidRDefault="004E3694" w:rsidP="006D4BCA">
            <w:pPr>
              <w:pStyle w:val="Sinespaciado"/>
              <w:rPr>
                <w:lang w:val="es-ES"/>
              </w:rPr>
            </w:pPr>
            <w:r w:rsidRPr="0045009C">
              <w:rPr>
                <w:lang w:val="es-ES"/>
              </w:rPr>
              <w:t>Circular entre el grupo un documento previamente preparado, pidiendo que cada persona rellene uno de los siguientes campos antes de pasarlo a un compañero:</w:t>
            </w:r>
          </w:p>
          <w:p w:rsidR="004E3694" w:rsidRPr="0045009C" w:rsidRDefault="004E3694" w:rsidP="006D4BCA">
            <w:pPr>
              <w:pStyle w:val="Sinespaciado"/>
              <w:rPr>
                <w:lang w:val="es-ES"/>
              </w:rPr>
            </w:pPr>
            <w:r w:rsidRPr="0045009C">
              <w:rPr>
                <w:lang w:val="es-ES"/>
              </w:rPr>
              <w:t>“Un valor” es como</w:t>
            </w:r>
          </w:p>
          <w:p w:rsidR="004E3694" w:rsidRPr="0045009C" w:rsidRDefault="004E3694" w:rsidP="006D4BCA">
            <w:pPr>
              <w:pStyle w:val="Sinespaciado"/>
              <w:rPr>
                <w:lang w:val="es-ES"/>
              </w:rPr>
            </w:pPr>
            <w:r w:rsidRPr="0045009C">
              <w:rPr>
                <w:lang w:val="es-ES"/>
              </w:rPr>
              <w:t>"Un color"</w:t>
            </w:r>
          </w:p>
          <w:p w:rsidR="004E3694" w:rsidRPr="0045009C" w:rsidRDefault="004E3694" w:rsidP="006D4BCA">
            <w:pPr>
              <w:pStyle w:val="Sinespaciado"/>
              <w:rPr>
                <w:lang w:val="es-ES"/>
              </w:rPr>
            </w:pPr>
            <w:r w:rsidRPr="0045009C">
              <w:rPr>
                <w:lang w:val="es-ES"/>
              </w:rPr>
              <w:t>"Un animal"</w:t>
            </w:r>
          </w:p>
          <w:p w:rsidR="004E3694" w:rsidRPr="0045009C" w:rsidRDefault="004E3694" w:rsidP="006D4BCA">
            <w:pPr>
              <w:pStyle w:val="Sinespaciado"/>
              <w:rPr>
                <w:lang w:val="es-ES"/>
              </w:rPr>
            </w:pPr>
            <w:r w:rsidRPr="0045009C">
              <w:rPr>
                <w:lang w:val="es-ES"/>
              </w:rPr>
              <w:t>El cual...</w:t>
            </w:r>
          </w:p>
          <w:p w:rsidR="004E3694" w:rsidRPr="0045009C" w:rsidRDefault="004E3694" w:rsidP="006D4BCA">
            <w:pPr>
              <w:pStyle w:val="Sinespaciado"/>
              <w:rPr>
                <w:lang w:val="es-ES"/>
              </w:rPr>
            </w:pPr>
            <w:r w:rsidRPr="0045009C">
              <w:rPr>
                <w:lang w:val="es-ES"/>
              </w:rPr>
              <w:t>“Un valor” es como</w:t>
            </w:r>
          </w:p>
          <w:p w:rsidR="004E3694" w:rsidRPr="0045009C" w:rsidRDefault="004E3694" w:rsidP="006D4BCA">
            <w:pPr>
              <w:pStyle w:val="Sinespaciado"/>
              <w:rPr>
                <w:lang w:val="es-ES"/>
              </w:rPr>
            </w:pPr>
            <w:r w:rsidRPr="0045009C">
              <w:rPr>
                <w:lang w:val="es-ES"/>
              </w:rPr>
              <w:t>Adjetivo</w:t>
            </w:r>
          </w:p>
          <w:p w:rsidR="004E3694" w:rsidRPr="0045009C" w:rsidRDefault="004E3694" w:rsidP="006D4BCA">
            <w:pPr>
              <w:pStyle w:val="Sinespaciado"/>
              <w:rPr>
                <w:lang w:val="es-ES"/>
              </w:rPr>
            </w:pPr>
            <w:r w:rsidRPr="0045009C">
              <w:rPr>
                <w:lang w:val="es-ES"/>
              </w:rPr>
              <w:t>“Un objeto”</w:t>
            </w:r>
          </w:p>
          <w:p w:rsidR="004E3694" w:rsidRPr="0045009C" w:rsidRDefault="004E3694" w:rsidP="006D4BCA">
            <w:pPr>
              <w:pStyle w:val="Sinespaciado"/>
              <w:rPr>
                <w:lang w:val="es-ES"/>
              </w:rPr>
            </w:pPr>
          </w:p>
          <w:p w:rsidR="004E3694" w:rsidRPr="0045009C" w:rsidRDefault="004E3694" w:rsidP="006D4BCA">
            <w:pPr>
              <w:pStyle w:val="Sinespaciado"/>
              <w:rPr>
                <w:lang w:val="es-ES"/>
              </w:rPr>
            </w:pPr>
            <w:r w:rsidRPr="0045009C">
              <w:rPr>
                <w:lang w:val="es-ES"/>
              </w:rPr>
              <w:t>Desplegamos los papeles, leemos en voz alta y simultáneamente escribimos en ETHERPAD los distintos resultados.</w:t>
            </w:r>
          </w:p>
          <w:p w:rsidR="004E3694" w:rsidRPr="0045009C" w:rsidRDefault="004E3694" w:rsidP="006D4BCA">
            <w:pPr>
              <w:pStyle w:val="Sinespaciado"/>
              <w:rPr>
                <w:rFonts w:cs="Calibri"/>
                <w:lang w:val="es-ES"/>
              </w:rPr>
            </w:pPr>
            <w:r w:rsidRPr="0045009C">
              <w:rPr>
                <w:lang w:val="es-ES"/>
              </w:rPr>
              <w:t>Usted puede visualizar claramente los diferentes poemas, ya que se escriben y se destacan en diferentes colores.</w:t>
            </w:r>
          </w:p>
        </w:tc>
      </w:tr>
    </w:tbl>
    <w:p w:rsidR="0045009C" w:rsidRPr="0045009C" w:rsidRDefault="0045009C" w:rsidP="0045009C">
      <w:pPr>
        <w:rPr>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rPr>
                <w:lang w:val="es-ES"/>
              </w:rPr>
            </w:pPr>
            <w:bookmarkStart w:id="67" w:name="_Toc475970254"/>
            <w:bookmarkStart w:id="68" w:name="_Toc479764677"/>
            <w:r w:rsidRPr="0045009C">
              <w:rPr>
                <w:lang w:val="es-ES"/>
              </w:rPr>
              <w:t>Picturetelling©</w:t>
            </w:r>
            <w:bookmarkEnd w:id="67"/>
            <w:bookmarkEnd w:id="68"/>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Transversales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6D4BCA">
            <w:pPr>
              <w:spacing w:after="120" w:line="360" w:lineRule="auto"/>
              <w:jc w:val="both"/>
              <w:rPr>
                <w:rFonts w:cs="Calibri"/>
                <w:bCs/>
                <w:highlight w:val="yellow"/>
                <w:lang w:val="es-ES"/>
              </w:rPr>
            </w:pPr>
            <w:r w:rsidRPr="0045009C">
              <w:rPr>
                <w:rFonts w:cs="Calibri"/>
                <w:bCs/>
                <w:lang w:val="es-ES"/>
              </w:rPr>
              <w:t>Comunicación y competencias interpersonales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 xml:space="preserve">UNIDAD Y RESULTADOS DE </w:t>
            </w:r>
            <w:r w:rsidRPr="00665C1D">
              <w:rPr>
                <w:rFonts w:cs="Calibri"/>
                <w:color w:val="FFFFFF"/>
                <w:lang w:val="es-ES"/>
              </w:rPr>
              <w:lastRenderedPageBreak/>
              <w:t>APRENDIZAJE</w:t>
            </w:r>
          </w:p>
        </w:tc>
        <w:tc>
          <w:tcPr>
            <w:tcW w:w="7409" w:type="dxa"/>
          </w:tcPr>
          <w:p w:rsidR="00DC5AA3" w:rsidRPr="00EF179E" w:rsidRDefault="00DC5AA3" w:rsidP="00EF179E">
            <w:pPr>
              <w:pStyle w:val="Prrafodelista"/>
              <w:numPr>
                <w:ilvl w:val="0"/>
                <w:numId w:val="48"/>
              </w:numPr>
              <w:autoSpaceDE w:val="0"/>
              <w:autoSpaceDN w:val="0"/>
              <w:adjustRightInd w:val="0"/>
              <w:spacing w:after="0" w:line="240" w:lineRule="auto"/>
              <w:rPr>
                <w:lang w:val="es-ES"/>
              </w:rPr>
            </w:pPr>
            <w:r w:rsidRPr="00EF179E">
              <w:rPr>
                <w:lang w:val="es-ES"/>
              </w:rPr>
              <w:lastRenderedPageBreak/>
              <w:t>Desarrollar competencias sociales e interpersonales</w:t>
            </w:r>
          </w:p>
          <w:p w:rsidR="00DC5AA3" w:rsidRPr="00EF179E" w:rsidRDefault="00DC5AA3" w:rsidP="00EF179E">
            <w:pPr>
              <w:pStyle w:val="Prrafodelista"/>
              <w:numPr>
                <w:ilvl w:val="0"/>
                <w:numId w:val="48"/>
              </w:numPr>
              <w:autoSpaceDE w:val="0"/>
              <w:autoSpaceDN w:val="0"/>
              <w:adjustRightInd w:val="0"/>
              <w:spacing w:after="0" w:line="240" w:lineRule="auto"/>
              <w:rPr>
                <w:lang w:val="es-ES"/>
              </w:rPr>
            </w:pPr>
            <w:r w:rsidRPr="00EF179E">
              <w:rPr>
                <w:lang w:val="es-ES"/>
              </w:rPr>
              <w:t>Resolver conflictos y problemas</w:t>
            </w:r>
          </w:p>
          <w:p w:rsidR="004E3694" w:rsidRPr="00DC5AA3" w:rsidRDefault="00DC5AA3" w:rsidP="00EF179E">
            <w:pPr>
              <w:pStyle w:val="Prrafodelista"/>
              <w:numPr>
                <w:ilvl w:val="0"/>
                <w:numId w:val="48"/>
              </w:numPr>
              <w:autoSpaceDE w:val="0"/>
              <w:autoSpaceDN w:val="0"/>
              <w:adjustRightInd w:val="0"/>
              <w:spacing w:after="0" w:line="240" w:lineRule="auto"/>
              <w:rPr>
                <w:color w:val="000000"/>
                <w:lang w:val="en-GB"/>
              </w:rPr>
            </w:pPr>
            <w:r w:rsidRPr="00EF179E">
              <w:rPr>
                <w:lang w:val="es-ES"/>
              </w:rPr>
              <w:lastRenderedPageBreak/>
              <w:t>Desarrollar habilidades de pensamiento crítico y auto-reflexión para mejorar</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DURACIÓN</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 hora</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10-15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Una colección de fotos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shd w:val="clear" w:color="auto" w:fill="auto"/>
          </w:tcPr>
          <w:p w:rsidR="004E3694" w:rsidRPr="0045009C" w:rsidRDefault="004E3694" w:rsidP="006D4BCA">
            <w:pPr>
              <w:jc w:val="both"/>
              <w:rPr>
                <w:lang w:val="es-ES"/>
              </w:rPr>
            </w:pPr>
            <w:r w:rsidRPr="0045009C">
              <w:rPr>
                <w:i/>
                <w:lang w:val="es-ES"/>
              </w:rPr>
              <w:t>Picturetelling</w:t>
            </w:r>
            <w:r w:rsidRPr="0045009C">
              <w:rPr>
                <w:lang w:val="es-ES"/>
              </w:rPr>
              <w:t xml:space="preserve"> es un método creativo utilizado para trabajar con grupos.</w:t>
            </w:r>
          </w:p>
          <w:p w:rsidR="004E3694" w:rsidRPr="0045009C" w:rsidRDefault="004E3694" w:rsidP="006D4BCA">
            <w:pPr>
              <w:jc w:val="both"/>
              <w:rPr>
                <w:lang w:val="es-ES"/>
              </w:rPr>
            </w:pPr>
            <w:r w:rsidRPr="0045009C">
              <w:rPr>
                <w:lang w:val="es-ES"/>
              </w:rPr>
              <w:t>El objetivo es explorar a través de la explicación, la comunicación y la narración de una historia basada en una imagen.</w:t>
            </w:r>
          </w:p>
          <w:p w:rsidR="004E3694" w:rsidRPr="0045009C" w:rsidRDefault="004E3694" w:rsidP="006D4BCA">
            <w:pPr>
              <w:rPr>
                <w:rFonts w:cs="Calibri"/>
                <w:b/>
                <w:lang w:val="es-ES"/>
              </w:rPr>
            </w:pPr>
            <w:r w:rsidRPr="0045009C">
              <w:rPr>
                <w:i/>
                <w:lang w:val="es-ES"/>
              </w:rPr>
              <w:t>Picturetelling</w:t>
            </w:r>
            <w:r w:rsidRPr="0045009C">
              <w:rPr>
                <w:lang w:val="es-ES"/>
              </w:rPr>
              <w:t xml:space="preserve"> se basa en la Técnica Langage, que es un método bien establecido y utilizado para trabajar con grupos. Fue desarrollado originalmente para ayudar a las personas a comunicarse en un grupo. La ventaja de este método radica en que la imagen asume el papel de un mediador. La imagen es parte de la descripción y no la persona en sí misma. Esto permite al narrador hablar sobre asuntos personales sin sentirse expuesto.</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6D4BCA">
            <w:pPr>
              <w:spacing w:after="120" w:line="360" w:lineRule="auto"/>
              <w:jc w:val="center"/>
              <w:rPr>
                <w:rFonts w:cs="Calibri"/>
                <w:b/>
                <w:lang w:val="es-ES"/>
              </w:rPr>
            </w:pPr>
            <w:r w:rsidRPr="0045009C">
              <w:rPr>
                <w:rFonts w:cs="Calibri"/>
                <w:b/>
                <w:lang w:val="es-ES"/>
              </w:rPr>
              <w:t xml:space="preserve">EL MÉTODO </w:t>
            </w:r>
            <w:r w:rsidRPr="0045009C">
              <w:rPr>
                <w:rFonts w:cs="Calibri"/>
                <w:b/>
                <w:i/>
                <w:lang w:val="es-ES"/>
              </w:rPr>
              <w:t>PICTURETELLING</w:t>
            </w:r>
          </w:p>
          <w:p w:rsidR="004E3694" w:rsidRPr="0045009C" w:rsidRDefault="004E3694" w:rsidP="004B5C62">
            <w:pPr>
              <w:numPr>
                <w:ilvl w:val="0"/>
                <w:numId w:val="14"/>
              </w:numPr>
              <w:rPr>
                <w:rFonts w:cs="Calibri"/>
                <w:bCs/>
                <w:lang w:val="es-ES"/>
              </w:rPr>
            </w:pPr>
            <w:r w:rsidRPr="0045009C">
              <w:rPr>
                <w:rFonts w:cs="Calibri"/>
                <w:bCs/>
                <w:lang w:val="es-ES"/>
              </w:rPr>
              <w:t>La pregunta "¿Cómo te sientes después de una semana de práctica y compartir herramientas?" Puede servir de ejemplo.</w:t>
            </w:r>
          </w:p>
          <w:p w:rsidR="004E3694" w:rsidRPr="0045009C" w:rsidRDefault="004E3694" w:rsidP="004B5C62">
            <w:pPr>
              <w:numPr>
                <w:ilvl w:val="0"/>
                <w:numId w:val="14"/>
              </w:numPr>
              <w:rPr>
                <w:rFonts w:cs="Calibri"/>
                <w:bCs/>
                <w:lang w:val="es-ES"/>
              </w:rPr>
            </w:pPr>
            <w:r w:rsidRPr="0045009C">
              <w:rPr>
                <w:rFonts w:cs="Calibri"/>
                <w:bCs/>
                <w:lang w:val="es-ES"/>
              </w:rPr>
              <w:t>Todas las imágenes se colocan aleatoriamente en el suelo</w:t>
            </w:r>
          </w:p>
          <w:p w:rsidR="004E3694" w:rsidRPr="0045009C" w:rsidRDefault="004E3694" w:rsidP="004B5C62">
            <w:pPr>
              <w:numPr>
                <w:ilvl w:val="0"/>
                <w:numId w:val="14"/>
              </w:numPr>
              <w:rPr>
                <w:rFonts w:cs="Calibri"/>
                <w:bCs/>
                <w:lang w:val="es-ES"/>
              </w:rPr>
            </w:pPr>
            <w:r w:rsidRPr="0045009C">
              <w:rPr>
                <w:rFonts w:cs="Calibri"/>
                <w:bCs/>
                <w:lang w:val="es-ES"/>
              </w:rPr>
              <w:t>Los estudiantes caminan alrededor del aula y escogen la imagen que mejor ilustre su estado de ánimo.</w:t>
            </w:r>
          </w:p>
          <w:p w:rsidR="004E3694" w:rsidRPr="0045009C" w:rsidRDefault="004E3694" w:rsidP="004B5C62">
            <w:pPr>
              <w:numPr>
                <w:ilvl w:val="0"/>
                <w:numId w:val="14"/>
              </w:numPr>
              <w:rPr>
                <w:rFonts w:cs="Calibri"/>
                <w:bCs/>
                <w:lang w:val="es-ES"/>
              </w:rPr>
            </w:pPr>
            <w:r w:rsidRPr="0045009C">
              <w:rPr>
                <w:rFonts w:cs="Calibri"/>
                <w:bCs/>
                <w:lang w:val="es-ES"/>
              </w:rPr>
              <w:t>Mesa redonda: Se le da la vuelta a la imagen y la persona en cuestión trata de responder con la ayuda de esta imagen. De esta manera, el enfoque se pone deliberadamente en la imagen y hace más fácil comunicarse cuando las emociones o los sentimientos están en juego.</w:t>
            </w:r>
          </w:p>
          <w:p w:rsidR="004E3694" w:rsidRPr="0045009C" w:rsidRDefault="004E3694" w:rsidP="004B5C62">
            <w:pPr>
              <w:numPr>
                <w:ilvl w:val="0"/>
                <w:numId w:val="14"/>
              </w:numPr>
              <w:spacing w:line="240" w:lineRule="auto"/>
              <w:jc w:val="both"/>
              <w:rPr>
                <w:rFonts w:cs="Calibri"/>
                <w:lang w:val="es-ES"/>
              </w:rPr>
            </w:pPr>
            <w:r w:rsidRPr="0045009C">
              <w:rPr>
                <w:i/>
                <w:lang w:val="es-ES"/>
              </w:rPr>
              <w:t>Picturetelling</w:t>
            </w:r>
            <w:r w:rsidRPr="0045009C">
              <w:rPr>
                <w:lang w:val="es-ES"/>
              </w:rPr>
              <w:t xml:space="preserve"> </w:t>
            </w:r>
            <w:r w:rsidRPr="0045009C">
              <w:rPr>
                <w:rFonts w:cs="Calibri"/>
                <w:bCs/>
                <w:lang w:val="es-ES"/>
              </w:rPr>
              <w:t>representa una herramienta orientada a recursos y soluciones con una gran variedad de configuraciones.</w:t>
            </w:r>
          </w:p>
        </w:tc>
      </w:tr>
    </w:tbl>
    <w:p w:rsidR="0045009C" w:rsidRPr="0045009C" w:rsidRDefault="0045009C" w:rsidP="0045009C">
      <w:pPr>
        <w:rPr>
          <w:lang w:val="es-ES"/>
        </w:rPr>
      </w:pPr>
    </w:p>
    <w:tbl>
      <w:tblPr>
        <w:tblW w:w="9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833"/>
        <w:gridCol w:w="7409"/>
      </w:tblGrid>
      <w:tr w:rsidR="004E3694" w:rsidRPr="0045009C" w:rsidTr="006D4BCA">
        <w:trPr>
          <w:trHeight w:val="308"/>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NOMBRE</w:t>
            </w:r>
          </w:p>
        </w:tc>
        <w:tc>
          <w:tcPr>
            <w:tcW w:w="7409" w:type="dxa"/>
          </w:tcPr>
          <w:p w:rsidR="004E3694" w:rsidRPr="0045009C" w:rsidRDefault="004E3694" w:rsidP="006D4BCA">
            <w:pPr>
              <w:pStyle w:val="Ttulo3"/>
              <w:rPr>
                <w:lang w:val="es-ES"/>
              </w:rPr>
            </w:pPr>
            <w:bookmarkStart w:id="69" w:name="_Toc475970255"/>
            <w:bookmarkStart w:id="70" w:name="_Toc479764678"/>
            <w:r w:rsidRPr="0045009C">
              <w:rPr>
                <w:lang w:val="es-ES"/>
              </w:rPr>
              <w:t xml:space="preserve">Creación </w:t>
            </w:r>
            <w:bookmarkEnd w:id="69"/>
            <w:r w:rsidRPr="0045009C">
              <w:rPr>
                <w:lang w:val="es-ES"/>
              </w:rPr>
              <w:t>de soluciones win-win (donde todos ganan)</w:t>
            </w:r>
            <w:bookmarkEnd w:id="70"/>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TEMA</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Competencias Transversales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OBJETIVOS</w:t>
            </w:r>
          </w:p>
        </w:tc>
        <w:tc>
          <w:tcPr>
            <w:tcW w:w="7409" w:type="dxa"/>
          </w:tcPr>
          <w:p w:rsidR="004E3694" w:rsidRPr="0045009C" w:rsidRDefault="004E3694" w:rsidP="004B5C62">
            <w:pPr>
              <w:pStyle w:val="Sinespaciado"/>
              <w:numPr>
                <w:ilvl w:val="0"/>
                <w:numId w:val="45"/>
              </w:numPr>
              <w:rPr>
                <w:lang w:val="es-ES"/>
              </w:rPr>
            </w:pPr>
            <w:r w:rsidRPr="0045009C">
              <w:rPr>
                <w:lang w:val="es-ES"/>
              </w:rPr>
              <w:t>Maximizar la escucha activa y el trabajo en equipo</w:t>
            </w:r>
          </w:p>
          <w:p w:rsidR="004E3694" w:rsidRPr="0045009C" w:rsidRDefault="004E3694" w:rsidP="004B5C62">
            <w:pPr>
              <w:pStyle w:val="Sinespaciado"/>
              <w:numPr>
                <w:ilvl w:val="0"/>
                <w:numId w:val="45"/>
              </w:numPr>
              <w:rPr>
                <w:lang w:val="es-ES"/>
              </w:rPr>
            </w:pPr>
            <w:r w:rsidRPr="0045009C">
              <w:rPr>
                <w:lang w:val="es-ES"/>
              </w:rPr>
              <w:t>Resolución de problemas</w:t>
            </w:r>
          </w:p>
          <w:p w:rsidR="004E3694" w:rsidRPr="0045009C" w:rsidRDefault="004E3694" w:rsidP="004B5C62">
            <w:pPr>
              <w:pStyle w:val="Sinespaciado"/>
              <w:numPr>
                <w:ilvl w:val="0"/>
                <w:numId w:val="45"/>
              </w:numPr>
              <w:rPr>
                <w:lang w:val="es-ES"/>
              </w:rPr>
            </w:pPr>
            <w:r w:rsidRPr="0045009C">
              <w:rPr>
                <w:lang w:val="es-ES"/>
              </w:rPr>
              <w:t>Construir la confianza y la cohesión del equipo pidiendo a todos que trabajen juntos en una tarea difícil</w:t>
            </w:r>
          </w:p>
          <w:p w:rsidR="004E3694" w:rsidRPr="0045009C" w:rsidRDefault="004E3694" w:rsidP="004B5C62">
            <w:pPr>
              <w:pStyle w:val="Sinespaciado"/>
              <w:numPr>
                <w:ilvl w:val="0"/>
                <w:numId w:val="45"/>
              </w:numPr>
              <w:rPr>
                <w:rFonts w:cs="Calibri"/>
                <w:bCs/>
                <w:lang w:val="es-ES"/>
              </w:rPr>
            </w:pPr>
            <w:r w:rsidRPr="0045009C">
              <w:rPr>
                <w:lang w:val="es-ES"/>
              </w:rPr>
              <w:t>Comunicación</w:t>
            </w:r>
          </w:p>
        </w:tc>
      </w:tr>
      <w:tr w:rsidR="004E3694" w:rsidRPr="0045009C" w:rsidTr="006D4BCA">
        <w:trPr>
          <w:trHeight w:val="301"/>
        </w:trPr>
        <w:tc>
          <w:tcPr>
            <w:tcW w:w="1833" w:type="dxa"/>
            <w:shd w:val="clear" w:color="auto" w:fill="000066"/>
            <w:vAlign w:val="center"/>
          </w:tcPr>
          <w:p w:rsidR="004E3694" w:rsidRPr="00DC5AA3" w:rsidRDefault="004E3694" w:rsidP="006F2A78">
            <w:pPr>
              <w:spacing w:after="0" w:line="240" w:lineRule="auto"/>
              <w:rPr>
                <w:rFonts w:cs="Calibri"/>
                <w:color w:val="FFFFFF"/>
                <w:lang w:val="es-ES"/>
              </w:rPr>
            </w:pPr>
            <w:r w:rsidRPr="00DC5AA3">
              <w:rPr>
                <w:rFonts w:cs="Calibri"/>
                <w:color w:val="FFFFFF"/>
                <w:lang w:val="es-ES"/>
              </w:rPr>
              <w:t>UNIDAD Y RESULTADOS DE APRENDIZAJE</w:t>
            </w:r>
          </w:p>
        </w:tc>
        <w:tc>
          <w:tcPr>
            <w:tcW w:w="7409" w:type="dxa"/>
          </w:tcPr>
          <w:p w:rsidR="00DC5AA3" w:rsidRPr="00EF179E" w:rsidRDefault="00DC5AA3" w:rsidP="00EF179E">
            <w:pPr>
              <w:pStyle w:val="Prrafodelista"/>
              <w:numPr>
                <w:ilvl w:val="0"/>
                <w:numId w:val="48"/>
              </w:numPr>
              <w:autoSpaceDE w:val="0"/>
              <w:autoSpaceDN w:val="0"/>
              <w:adjustRightInd w:val="0"/>
              <w:spacing w:after="0" w:line="240" w:lineRule="auto"/>
              <w:rPr>
                <w:lang w:val="es-ES"/>
              </w:rPr>
            </w:pPr>
            <w:bookmarkStart w:id="71" w:name="_GoBack"/>
            <w:bookmarkEnd w:id="71"/>
            <w:r w:rsidRPr="00EF179E">
              <w:rPr>
                <w:lang w:val="es-ES"/>
              </w:rPr>
              <w:t>Desarrollar competencias sociales e interpersonales</w:t>
            </w:r>
          </w:p>
          <w:p w:rsidR="00DC5AA3" w:rsidRPr="00EF179E" w:rsidRDefault="00DC5AA3" w:rsidP="00EF179E">
            <w:pPr>
              <w:pStyle w:val="Prrafodelista"/>
              <w:numPr>
                <w:ilvl w:val="0"/>
                <w:numId w:val="48"/>
              </w:numPr>
              <w:autoSpaceDE w:val="0"/>
              <w:autoSpaceDN w:val="0"/>
              <w:adjustRightInd w:val="0"/>
              <w:spacing w:after="0" w:line="240" w:lineRule="auto"/>
              <w:rPr>
                <w:lang w:val="es-ES"/>
              </w:rPr>
            </w:pPr>
            <w:r w:rsidRPr="00EF179E">
              <w:rPr>
                <w:lang w:val="es-ES"/>
              </w:rPr>
              <w:t>Resolver conflictos y problemas</w:t>
            </w:r>
          </w:p>
          <w:p w:rsidR="004E3694" w:rsidRPr="00DC5AA3" w:rsidRDefault="004E3694" w:rsidP="00DC5AA3">
            <w:pPr>
              <w:spacing w:after="120" w:line="360" w:lineRule="auto"/>
              <w:jc w:val="both"/>
              <w:rPr>
                <w:rFonts w:cs="Calibri"/>
                <w:lang w:val="es-ES"/>
              </w:rPr>
            </w:pP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lastRenderedPageBreak/>
              <w:t>DURACIÓN</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30-45 minutos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TAMAÑO DEL GRUPO</w:t>
            </w:r>
          </w:p>
        </w:tc>
        <w:tc>
          <w:tcPr>
            <w:tcW w:w="7409" w:type="dxa"/>
          </w:tcPr>
          <w:p w:rsidR="004E3694" w:rsidRPr="0045009C" w:rsidRDefault="004E3694" w:rsidP="006D4BCA">
            <w:pPr>
              <w:spacing w:after="0" w:line="240" w:lineRule="auto"/>
              <w:jc w:val="both"/>
              <w:rPr>
                <w:b/>
                <w:color w:val="000066"/>
                <w:sz w:val="24"/>
                <w:szCs w:val="24"/>
                <w:lang w:val="es-ES"/>
              </w:rPr>
            </w:pPr>
            <w:r w:rsidRPr="0045009C">
              <w:rPr>
                <w:rFonts w:cs="Calibri"/>
                <w:lang w:val="es-ES"/>
              </w:rPr>
              <w:t>10-15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RECURSOS</w:t>
            </w:r>
          </w:p>
        </w:tc>
        <w:tc>
          <w:tcPr>
            <w:tcW w:w="7409" w:type="dxa"/>
          </w:tcPr>
          <w:p w:rsidR="004E3694" w:rsidRPr="0045009C" w:rsidRDefault="004E3694" w:rsidP="006D4BCA">
            <w:pPr>
              <w:autoSpaceDE w:val="0"/>
              <w:autoSpaceDN w:val="0"/>
              <w:adjustRightInd w:val="0"/>
              <w:spacing w:after="0" w:line="240" w:lineRule="auto"/>
              <w:rPr>
                <w:b/>
                <w:color w:val="000066"/>
                <w:sz w:val="24"/>
                <w:szCs w:val="24"/>
                <w:lang w:val="es-ES"/>
              </w:rPr>
            </w:pPr>
            <w:r w:rsidRPr="0045009C">
              <w:rPr>
                <w:rFonts w:cs="Calibri"/>
                <w:lang w:val="es-ES"/>
              </w:rPr>
              <w:t>Una sala sin mesas pero con una silla para cada participante, copias de las instrucciones (ver abajo) para un tercio de los participantes.</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ACTIVIDAD Y PROCESOS PARA CONCLUIRLA</w:t>
            </w:r>
          </w:p>
        </w:tc>
        <w:tc>
          <w:tcPr>
            <w:tcW w:w="7409" w:type="dxa"/>
            <w:shd w:val="clear" w:color="auto" w:fill="auto"/>
          </w:tcPr>
          <w:p w:rsidR="004E3694" w:rsidRPr="0045009C" w:rsidRDefault="004E3694" w:rsidP="006D4BCA">
            <w:pPr>
              <w:spacing w:after="0" w:line="240" w:lineRule="auto"/>
              <w:jc w:val="both"/>
              <w:rPr>
                <w:rFonts w:cs="Calibri"/>
                <w:lang w:val="es-ES"/>
              </w:rPr>
            </w:pPr>
            <w:r w:rsidRPr="0045009C">
              <w:rPr>
                <w:rFonts w:cs="Calibri"/>
                <w:lang w:val="es-ES"/>
              </w:rPr>
              <w:t>Demostrar cómo gestionar el conflicto convirtiéndolo en cooperación.</w:t>
            </w:r>
          </w:p>
          <w:p w:rsidR="004E3694" w:rsidRPr="0045009C" w:rsidRDefault="004E3694" w:rsidP="006D4BCA">
            <w:pPr>
              <w:spacing w:after="0" w:line="240" w:lineRule="auto"/>
              <w:jc w:val="both"/>
              <w:rPr>
                <w:rFonts w:cs="Calibri"/>
                <w:b/>
                <w:lang w:val="es-ES"/>
              </w:rPr>
            </w:pPr>
            <w:r w:rsidRPr="0045009C">
              <w:rPr>
                <w:rFonts w:cs="Calibri"/>
                <w:b/>
                <w:lang w:val="es-ES"/>
              </w:rPr>
              <w:t>Debe dar 3 instrucciones incompatibles a cada 1/3 de los participantes y ver cómo logran resolver el problema</w:t>
            </w:r>
            <w:r w:rsidRPr="0045009C">
              <w:rPr>
                <w:rFonts w:cs="Calibri"/>
                <w:lang w:val="es-ES"/>
              </w:rPr>
              <w:t>.</w:t>
            </w:r>
          </w:p>
        </w:tc>
      </w:tr>
      <w:tr w:rsidR="004E3694" w:rsidRPr="0045009C" w:rsidTr="006D4BCA">
        <w:trPr>
          <w:trHeight w:val="301"/>
        </w:trPr>
        <w:tc>
          <w:tcPr>
            <w:tcW w:w="1833" w:type="dxa"/>
            <w:shd w:val="clear" w:color="auto" w:fill="000066"/>
            <w:vAlign w:val="center"/>
          </w:tcPr>
          <w:p w:rsidR="004E3694" w:rsidRPr="00665C1D" w:rsidRDefault="004E3694" w:rsidP="006F2A78">
            <w:pPr>
              <w:spacing w:after="0" w:line="240" w:lineRule="auto"/>
              <w:rPr>
                <w:rFonts w:cs="Calibri"/>
                <w:color w:val="FFFFFF"/>
                <w:lang w:val="es-ES"/>
              </w:rPr>
            </w:pPr>
            <w:r w:rsidRPr="00665C1D">
              <w:rPr>
                <w:rFonts w:cs="Calibri"/>
                <w:color w:val="FFFFFF"/>
                <w:lang w:val="es-ES"/>
              </w:rPr>
              <w:t>CONTENIDO</w:t>
            </w:r>
          </w:p>
        </w:tc>
        <w:tc>
          <w:tcPr>
            <w:tcW w:w="7409" w:type="dxa"/>
          </w:tcPr>
          <w:p w:rsidR="004E3694" w:rsidRPr="0045009C" w:rsidRDefault="004E3694" w:rsidP="006D4BCA">
            <w:pPr>
              <w:autoSpaceDE w:val="0"/>
              <w:autoSpaceDN w:val="0"/>
              <w:adjustRightInd w:val="0"/>
              <w:spacing w:before="120" w:after="120" w:line="240" w:lineRule="auto"/>
              <w:rPr>
                <w:b/>
                <w:lang w:val="es-ES"/>
              </w:rPr>
            </w:pPr>
            <w:r w:rsidRPr="0045009C">
              <w:rPr>
                <w:b/>
                <w:lang w:val="es-ES"/>
              </w:rPr>
              <w:t>Procedimiento:</w:t>
            </w:r>
          </w:p>
          <w:p w:rsidR="004E3694" w:rsidRPr="0045009C" w:rsidRDefault="004E3694" w:rsidP="004B5C62">
            <w:pPr>
              <w:pStyle w:val="Prrafodelista"/>
              <w:numPr>
                <w:ilvl w:val="0"/>
                <w:numId w:val="46"/>
              </w:numPr>
              <w:autoSpaceDE w:val="0"/>
              <w:autoSpaceDN w:val="0"/>
              <w:adjustRightInd w:val="0"/>
              <w:spacing w:after="120" w:line="240" w:lineRule="auto"/>
              <w:ind w:left="431" w:hanging="357"/>
              <w:rPr>
                <w:lang w:val="es-ES"/>
              </w:rPr>
            </w:pPr>
            <w:r w:rsidRPr="0045009C">
              <w:rPr>
                <w:lang w:val="es-ES"/>
              </w:rPr>
              <w:t>Dar a cada participante un conjunto de instrucciones a), b), o c), distribuyendo números iguales de las tres instrucciones diferentes. Dígales que no muestren sus instrucciones a demás participantes, ya que esto invalidaría el propósito del ejercicio.</w:t>
            </w:r>
          </w:p>
          <w:p w:rsidR="004E3694" w:rsidRPr="0045009C" w:rsidRDefault="004E3694" w:rsidP="006D4BCA">
            <w:pPr>
              <w:pStyle w:val="Prrafodelista"/>
              <w:autoSpaceDE w:val="0"/>
              <w:autoSpaceDN w:val="0"/>
              <w:adjustRightInd w:val="0"/>
              <w:spacing w:after="120" w:line="240" w:lineRule="auto"/>
              <w:ind w:left="431"/>
              <w:rPr>
                <w:sz w:val="14"/>
                <w:lang w:val="es-ES"/>
              </w:rPr>
            </w:pPr>
          </w:p>
          <w:p w:rsidR="004E3694" w:rsidRPr="0045009C" w:rsidRDefault="004E3694" w:rsidP="004B5C62">
            <w:pPr>
              <w:pStyle w:val="Prrafodelista"/>
              <w:numPr>
                <w:ilvl w:val="0"/>
                <w:numId w:val="46"/>
              </w:numPr>
              <w:autoSpaceDE w:val="0"/>
              <w:autoSpaceDN w:val="0"/>
              <w:adjustRightInd w:val="0"/>
              <w:spacing w:after="0" w:line="240" w:lineRule="auto"/>
              <w:ind w:left="435"/>
              <w:rPr>
                <w:lang w:val="es-ES"/>
              </w:rPr>
            </w:pPr>
            <w:r w:rsidRPr="0045009C">
              <w:rPr>
                <w:lang w:val="es-ES"/>
              </w:rPr>
              <w:t>Los conjuntos de instrucciones son:</w:t>
            </w:r>
          </w:p>
          <w:p w:rsidR="004E3694" w:rsidRPr="0045009C" w:rsidRDefault="004E3694" w:rsidP="004B5C62">
            <w:pPr>
              <w:pStyle w:val="Prrafodelista"/>
              <w:numPr>
                <w:ilvl w:val="0"/>
                <w:numId w:val="47"/>
              </w:numPr>
              <w:autoSpaceDE w:val="0"/>
              <w:autoSpaceDN w:val="0"/>
              <w:adjustRightInd w:val="0"/>
              <w:spacing w:after="0" w:line="240" w:lineRule="auto"/>
              <w:rPr>
                <w:lang w:val="es-ES"/>
              </w:rPr>
            </w:pPr>
            <w:r w:rsidRPr="0045009C">
              <w:rPr>
                <w:lang w:val="es-ES"/>
              </w:rPr>
              <w:t>Coloque todas las sillas en un círculo. Tiene 15 minutos para hacerlo.</w:t>
            </w:r>
          </w:p>
          <w:p w:rsidR="004E3694" w:rsidRPr="0045009C" w:rsidRDefault="004E3694" w:rsidP="004B5C62">
            <w:pPr>
              <w:pStyle w:val="Prrafodelista"/>
              <w:numPr>
                <w:ilvl w:val="0"/>
                <w:numId w:val="47"/>
              </w:numPr>
              <w:autoSpaceDE w:val="0"/>
              <w:autoSpaceDN w:val="0"/>
              <w:adjustRightInd w:val="0"/>
              <w:spacing w:after="0" w:line="240" w:lineRule="auto"/>
              <w:rPr>
                <w:lang w:val="es-ES"/>
              </w:rPr>
            </w:pPr>
            <w:r w:rsidRPr="0045009C">
              <w:rPr>
                <w:lang w:val="es-ES"/>
              </w:rPr>
              <w:t>Coloque todas las sillas cerca de la puerta. Tiene 15 minutos para hacerlo.</w:t>
            </w:r>
          </w:p>
          <w:p w:rsidR="004E3694" w:rsidRPr="0045009C" w:rsidRDefault="004E3694" w:rsidP="004B5C62">
            <w:pPr>
              <w:pStyle w:val="Prrafodelista"/>
              <w:numPr>
                <w:ilvl w:val="0"/>
                <w:numId w:val="47"/>
              </w:numPr>
              <w:autoSpaceDE w:val="0"/>
              <w:autoSpaceDN w:val="0"/>
              <w:adjustRightInd w:val="0"/>
              <w:spacing w:after="0" w:line="240" w:lineRule="auto"/>
              <w:rPr>
                <w:lang w:val="es-ES"/>
              </w:rPr>
            </w:pPr>
            <w:r w:rsidRPr="0045009C">
              <w:rPr>
                <w:lang w:val="es-ES"/>
              </w:rPr>
              <w:t>Coloque todas las sillas cerca de la ventana. Tiene 15 minutos para hacerlo.</w:t>
            </w:r>
          </w:p>
          <w:p w:rsidR="004E3694" w:rsidRPr="0045009C" w:rsidRDefault="004E3694" w:rsidP="006D4BCA">
            <w:pPr>
              <w:autoSpaceDE w:val="0"/>
              <w:autoSpaceDN w:val="0"/>
              <w:adjustRightInd w:val="0"/>
              <w:spacing w:after="0" w:line="240" w:lineRule="auto"/>
              <w:rPr>
                <w:sz w:val="14"/>
                <w:lang w:val="es-ES"/>
              </w:rPr>
            </w:pPr>
          </w:p>
          <w:p w:rsidR="004E3694" w:rsidRPr="0045009C" w:rsidRDefault="004E3694" w:rsidP="004B5C62">
            <w:pPr>
              <w:pStyle w:val="Prrafodelista"/>
              <w:numPr>
                <w:ilvl w:val="0"/>
                <w:numId w:val="46"/>
              </w:numPr>
              <w:autoSpaceDE w:val="0"/>
              <w:autoSpaceDN w:val="0"/>
              <w:adjustRightInd w:val="0"/>
              <w:spacing w:after="0" w:line="240" w:lineRule="auto"/>
              <w:ind w:left="435"/>
              <w:rPr>
                <w:lang w:val="es-ES"/>
              </w:rPr>
            </w:pPr>
            <w:r w:rsidRPr="0045009C">
              <w:rPr>
                <w:lang w:val="es-ES"/>
              </w:rPr>
              <w:t>Dígales a los participantes que pueden comenzar el ejercicio y seguir las instrucciones que les dieron. Conceda a los participantes 15 minutos y vea qué sucede.</w:t>
            </w:r>
          </w:p>
          <w:p w:rsidR="004E3694" w:rsidRPr="0045009C" w:rsidRDefault="004E3694" w:rsidP="006D4BCA">
            <w:pPr>
              <w:autoSpaceDE w:val="0"/>
              <w:autoSpaceDN w:val="0"/>
              <w:adjustRightInd w:val="0"/>
              <w:spacing w:after="0" w:line="240" w:lineRule="auto"/>
              <w:ind w:left="75"/>
              <w:rPr>
                <w:sz w:val="14"/>
                <w:lang w:val="es-ES"/>
              </w:rPr>
            </w:pPr>
          </w:p>
          <w:p w:rsidR="004E3694" w:rsidRPr="0045009C" w:rsidRDefault="004E3694" w:rsidP="004B5C62">
            <w:pPr>
              <w:pStyle w:val="Prrafodelista"/>
              <w:numPr>
                <w:ilvl w:val="0"/>
                <w:numId w:val="46"/>
              </w:numPr>
              <w:autoSpaceDE w:val="0"/>
              <w:autoSpaceDN w:val="0"/>
              <w:adjustRightInd w:val="0"/>
              <w:spacing w:after="0" w:line="240" w:lineRule="auto"/>
              <w:ind w:left="435"/>
              <w:rPr>
                <w:lang w:val="es-ES"/>
              </w:rPr>
            </w:pPr>
            <w:r w:rsidRPr="0045009C">
              <w:rPr>
                <w:lang w:val="es-ES"/>
              </w:rPr>
              <w:t>Discusión: Las instrucciones no pueden llevarse a cabo a menos que las personas con instrucciones idénticas cooperen. Los subgrupos no pueden llevar a cabo todas sus instrucciones a menos que cooperen. Hay varias soluciones posibles:</w:t>
            </w:r>
          </w:p>
          <w:p w:rsidR="004E3694" w:rsidRPr="0045009C" w:rsidRDefault="004E3694" w:rsidP="004B5C62">
            <w:pPr>
              <w:pStyle w:val="Prrafodelista"/>
              <w:numPr>
                <w:ilvl w:val="0"/>
                <w:numId w:val="48"/>
              </w:numPr>
              <w:autoSpaceDE w:val="0"/>
              <w:autoSpaceDN w:val="0"/>
              <w:adjustRightInd w:val="0"/>
              <w:spacing w:after="0" w:line="240" w:lineRule="auto"/>
              <w:rPr>
                <w:lang w:val="es-ES"/>
              </w:rPr>
            </w:pPr>
            <w:r w:rsidRPr="0045009C">
              <w:rPr>
                <w:lang w:val="es-ES"/>
              </w:rPr>
              <w:t>Colocar de todas las sillas en un círculo, entre la puerta y la ventana</w:t>
            </w:r>
          </w:p>
          <w:p w:rsidR="004E3694" w:rsidRPr="0045009C" w:rsidRDefault="004E3694" w:rsidP="004B5C62">
            <w:pPr>
              <w:pStyle w:val="Prrafodelista"/>
              <w:numPr>
                <w:ilvl w:val="0"/>
                <w:numId w:val="48"/>
              </w:numPr>
              <w:autoSpaceDE w:val="0"/>
              <w:autoSpaceDN w:val="0"/>
              <w:adjustRightInd w:val="0"/>
              <w:spacing w:after="0" w:line="240" w:lineRule="auto"/>
              <w:rPr>
                <w:lang w:val="es-ES"/>
              </w:rPr>
            </w:pPr>
            <w:r w:rsidRPr="0045009C">
              <w:rPr>
                <w:lang w:val="es-ES"/>
              </w:rPr>
              <w:t>Poniendo todas las sillas en un círculo primero cerca de la puerta y luego cerca de la ventana</w:t>
            </w:r>
          </w:p>
          <w:p w:rsidR="004E3694" w:rsidRPr="0045009C" w:rsidRDefault="004E3694" w:rsidP="004B5C62">
            <w:pPr>
              <w:pStyle w:val="Prrafodelista"/>
              <w:numPr>
                <w:ilvl w:val="0"/>
                <w:numId w:val="48"/>
              </w:numPr>
              <w:autoSpaceDE w:val="0"/>
              <w:autoSpaceDN w:val="0"/>
              <w:adjustRightInd w:val="0"/>
              <w:spacing w:after="0" w:line="240" w:lineRule="auto"/>
              <w:rPr>
                <w:lang w:val="es-ES"/>
              </w:rPr>
            </w:pPr>
            <w:r w:rsidRPr="0045009C">
              <w:rPr>
                <w:lang w:val="es-ES"/>
              </w:rPr>
              <w:t>Desobedecer parte de las instrucciones, colocando un tercio de las sillas en un círculo, un tercio cerca de la puerta y un tercio cerca de la ventana</w:t>
            </w:r>
          </w:p>
          <w:p w:rsidR="004E3694" w:rsidRPr="0045009C" w:rsidRDefault="004E3694" w:rsidP="004B5C62">
            <w:pPr>
              <w:pStyle w:val="Prrafodelista"/>
              <w:numPr>
                <w:ilvl w:val="0"/>
                <w:numId w:val="48"/>
              </w:numPr>
              <w:autoSpaceDE w:val="0"/>
              <w:autoSpaceDN w:val="0"/>
              <w:adjustRightInd w:val="0"/>
              <w:spacing w:after="0" w:line="240" w:lineRule="auto"/>
              <w:rPr>
                <w:lang w:val="es-ES"/>
              </w:rPr>
            </w:pPr>
            <w:r w:rsidRPr="0045009C">
              <w:rPr>
                <w:lang w:val="es-ES"/>
              </w:rPr>
              <w:t>Replantear la situación colgando dos señales en el medio de la habitación – una que diga "puerta" y otra que diga "ventana"</w:t>
            </w:r>
          </w:p>
          <w:p w:rsidR="004E3694" w:rsidRPr="0045009C" w:rsidRDefault="004E3694" w:rsidP="004B5C62">
            <w:pPr>
              <w:pStyle w:val="Prrafodelista"/>
              <w:numPr>
                <w:ilvl w:val="0"/>
                <w:numId w:val="48"/>
              </w:numPr>
              <w:autoSpaceDE w:val="0"/>
              <w:autoSpaceDN w:val="0"/>
              <w:adjustRightInd w:val="0"/>
              <w:spacing w:line="240" w:lineRule="auto"/>
              <w:rPr>
                <w:rFonts w:cs="Calibri"/>
                <w:lang w:val="es-ES"/>
              </w:rPr>
            </w:pPr>
            <w:r w:rsidRPr="0045009C">
              <w:rPr>
                <w:lang w:val="es-ES"/>
              </w:rPr>
              <w:t>Desobedecer completamente las instrucciones</w:t>
            </w:r>
          </w:p>
        </w:tc>
      </w:tr>
    </w:tbl>
    <w:p w:rsidR="00F0049D" w:rsidRPr="0045009C" w:rsidRDefault="00F0049D">
      <w:pPr>
        <w:spacing w:after="0" w:line="240" w:lineRule="auto"/>
        <w:rPr>
          <w:lang w:val="es-ES"/>
        </w:rPr>
      </w:pPr>
    </w:p>
    <w:sectPr w:rsidR="00F0049D" w:rsidRPr="0045009C" w:rsidSect="00C01B36">
      <w:headerReference w:type="default" r:id="rId39"/>
      <w:footerReference w:type="default" r:id="rId40"/>
      <w:pgSz w:w="11906" w:h="16838"/>
      <w:pgMar w:top="1041"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9A1" w:rsidRDefault="009459A1" w:rsidP="001953D5">
      <w:pPr>
        <w:spacing w:after="0" w:line="240" w:lineRule="auto"/>
      </w:pPr>
      <w:r>
        <w:separator/>
      </w:r>
    </w:p>
  </w:endnote>
  <w:endnote w:type="continuationSeparator" w:id="0">
    <w:p w:rsidR="009459A1" w:rsidRDefault="009459A1" w:rsidP="00195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Ebrima">
    <w:panose1 w:val="02000000000000000000"/>
    <w:charset w:val="00"/>
    <w:family w:val="auto"/>
    <w:pitch w:val="variable"/>
    <w:sig w:usb0="A000005F" w:usb1="0200004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25" w:rsidRPr="001953D5" w:rsidRDefault="00C937BA" w:rsidP="001953D5">
    <w:pPr>
      <w:pStyle w:val="Piedepgina"/>
      <w:pBdr>
        <w:top w:val="single" w:sz="4" w:space="1" w:color="D9D9D9"/>
      </w:pBdr>
      <w:rPr>
        <w:b/>
        <w:bCs/>
      </w:rPr>
    </w:pPr>
    <w:r w:rsidRPr="00C937BA">
      <w:fldChar w:fldCharType="begin"/>
    </w:r>
    <w:r w:rsidR="005C5C25">
      <w:instrText xml:space="preserve"> PAGE   \* MERGEFORMAT </w:instrText>
    </w:r>
    <w:r w:rsidRPr="00C937BA">
      <w:fldChar w:fldCharType="separate"/>
    </w:r>
    <w:r w:rsidR="00A326D0" w:rsidRPr="00A326D0">
      <w:rPr>
        <w:b/>
        <w:bCs/>
        <w:noProof/>
      </w:rPr>
      <w:t>39</w:t>
    </w:r>
    <w:r>
      <w:rPr>
        <w:b/>
        <w:bCs/>
        <w:noProof/>
      </w:rPr>
      <w:fldChar w:fldCharType="end"/>
    </w:r>
    <w:r w:rsidR="005C5C25">
      <w:rPr>
        <w:b/>
        <w:bCs/>
      </w:rPr>
      <w:t xml:space="preserve"> | </w:t>
    </w:r>
    <w:r w:rsidR="005C5C25">
      <w:rPr>
        <w:color w:val="7F7F7F"/>
        <w:spacing w:val="60"/>
      </w:rPr>
      <w:t>Página</w:t>
    </w:r>
    <w:r w:rsidR="005C5C25">
      <w:rPr>
        <w:b/>
        <w:bCs/>
      </w:rPr>
      <w:t xml:space="preserve">                                                                                                   </w:t>
    </w:r>
    <w:r w:rsidR="005C5C25" w:rsidRPr="00CF2F50">
      <w:rPr>
        <w:rFonts w:cs="Calibri"/>
        <w:b/>
        <w:sz w:val="16"/>
        <w:szCs w:val="16"/>
      </w:rPr>
      <w:t>XXI TRAINER| 2015-1-SE01-KA202-012261</w:t>
    </w:r>
  </w:p>
  <w:p w:rsidR="005C5C25" w:rsidRPr="001953D5" w:rsidRDefault="005C5C25" w:rsidP="001953D5">
    <w:pPr>
      <w:pStyle w:val="Piedepgina"/>
      <w:jc w:val="right"/>
      <w:rPr>
        <w:rFonts w:cs="Calibr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9A1" w:rsidRDefault="009459A1" w:rsidP="001953D5">
      <w:pPr>
        <w:spacing w:after="0" w:line="240" w:lineRule="auto"/>
      </w:pPr>
      <w:r>
        <w:separator/>
      </w:r>
    </w:p>
  </w:footnote>
  <w:footnote w:type="continuationSeparator" w:id="0">
    <w:p w:rsidR="009459A1" w:rsidRDefault="009459A1" w:rsidP="001953D5">
      <w:pPr>
        <w:spacing w:after="0" w:line="240" w:lineRule="auto"/>
      </w:pPr>
      <w:r>
        <w:continuationSeparator/>
      </w:r>
    </w:p>
  </w:footnote>
  <w:footnote w:id="1">
    <w:p w:rsidR="005C5C25" w:rsidRDefault="005C5C25" w:rsidP="003442E5">
      <w:pPr>
        <w:pStyle w:val="Textonotapie"/>
      </w:pPr>
      <w:r>
        <w:rPr>
          <w:rStyle w:val="Refdenotaalpie"/>
        </w:rPr>
        <w:footnoteRef/>
      </w:r>
      <w:r w:rsidRPr="00CF685E">
        <w:rPr>
          <w:lang w:val="en-US"/>
        </w:rPr>
        <w:t xml:space="preserve"> </w:t>
      </w:r>
      <w:hyperlink r:id="rId1" w:history="1">
        <w:r w:rsidRPr="00B96406">
          <w:rPr>
            <w:rStyle w:val="Hipervnculo"/>
          </w:rPr>
          <w:t>https://en.wikipedia.org/wiki/Problem-based_learning</w:t>
        </w:r>
      </w:hyperlink>
    </w:p>
    <w:p w:rsidR="005C5C25" w:rsidRPr="00793441" w:rsidRDefault="005C5C25" w:rsidP="003442E5">
      <w:pPr>
        <w:pStyle w:val="Textonotapie"/>
        <w:rPr>
          <w:b/>
          <w:color w:val="FF0000"/>
          <w:lang w:val="en-US"/>
        </w:rPr>
      </w:pPr>
    </w:p>
  </w:footnote>
  <w:footnote w:id="2">
    <w:p w:rsidR="005C5C25" w:rsidRPr="00CF685E" w:rsidRDefault="005C5C25" w:rsidP="003442E5">
      <w:pPr>
        <w:pStyle w:val="Textonotapie"/>
        <w:rPr>
          <w:lang w:val="en-US"/>
        </w:rPr>
      </w:pPr>
      <w:r>
        <w:rPr>
          <w:rStyle w:val="Refdenotaalpie"/>
        </w:rPr>
        <w:footnoteRef/>
      </w:r>
      <w:r w:rsidRPr="00CF685E">
        <w:rPr>
          <w:lang w:val="en-US"/>
        </w:rPr>
        <w:t xml:space="preserve"> </w:t>
      </w:r>
      <w:hyperlink r:id="rId2" w:history="1">
        <w:r w:rsidRPr="00CF685E">
          <w:rPr>
            <w:rStyle w:val="Hipervnculo"/>
            <w:lang w:val="en-US"/>
          </w:rPr>
          <w:t>https://en.wikipedia.org/wiki/Microlearning</w:t>
        </w:r>
      </w:hyperlink>
      <w:r>
        <w:rPr>
          <w:lang w:val="en-US"/>
        </w:rPr>
        <w:t xml:space="preserve"> </w:t>
      </w:r>
    </w:p>
  </w:footnote>
  <w:footnote w:id="3">
    <w:p w:rsidR="005C5C25" w:rsidRPr="00AF0024" w:rsidRDefault="005C5C25" w:rsidP="005552E0">
      <w:pPr>
        <w:pStyle w:val="Textonotapie"/>
        <w:rPr>
          <w:lang w:val="es-ES"/>
        </w:rPr>
      </w:pPr>
      <w:r>
        <w:rPr>
          <w:rStyle w:val="Refdenotaalpie"/>
        </w:rPr>
        <w:footnoteRef/>
      </w:r>
      <w:r w:rsidRPr="00AF0024">
        <w:rPr>
          <w:lang w:val="es-ES"/>
        </w:rPr>
        <w:t xml:space="preserve"> Aprendizaje active </w:t>
      </w:r>
      <w:r w:rsidRPr="00AF0024">
        <w:rPr>
          <w:i/>
          <w:lang w:val="es-ES"/>
        </w:rPr>
        <w:t>Action Learning</w:t>
      </w:r>
      <w:r w:rsidRPr="00AF0024">
        <w:rPr>
          <w:lang w:val="es-ES"/>
        </w:rPr>
        <w:t xml:space="preserve"> – Gu</w:t>
      </w:r>
      <w:r>
        <w:rPr>
          <w:lang w:val="es-ES"/>
        </w:rPr>
        <w:t>ía de aprendizaj</w:t>
      </w:r>
      <w:r w:rsidRPr="00AF0024">
        <w:rPr>
          <w:lang w:val="es-ES"/>
        </w:rPr>
        <w:t>e GLS 4</w:t>
      </w:r>
    </w:p>
    <w:p w:rsidR="005C5C25" w:rsidRPr="00AF0024" w:rsidRDefault="005C5C25">
      <w:pPr>
        <w:pStyle w:val="Textonotapie"/>
        <w:rPr>
          <w:lang w:val="es-ES"/>
        </w:rPr>
      </w:pPr>
      <w:r w:rsidRPr="00AF0024">
        <w:rPr>
          <w:lang w:val="es-ES"/>
        </w:rPr>
        <w:t xml:space="preserve">  En la herramienta– CONJUNTO DE MATERIALES QUE LOS FORMADORES PUEDEN UTRILIZAR CON ADULTOS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25" w:rsidRDefault="005C5C25">
    <w:pPr>
      <w:pStyle w:val="Encabezado"/>
    </w:pPr>
    <w:r>
      <w:rPr>
        <w:b/>
        <w:bCs/>
        <w:noProof/>
        <w:lang w:val="es-ES" w:eastAsia="es-ES"/>
      </w:rPr>
      <w:drawing>
        <wp:anchor distT="0" distB="0" distL="114300" distR="114300" simplePos="0" relativeHeight="251658240" behindDoc="0" locked="0" layoutInCell="1" allowOverlap="1">
          <wp:simplePos x="0" y="0"/>
          <wp:positionH relativeFrom="page">
            <wp:posOffset>6101715</wp:posOffset>
          </wp:positionH>
          <wp:positionV relativeFrom="page">
            <wp:posOffset>381635</wp:posOffset>
          </wp:positionV>
          <wp:extent cx="1148715" cy="694690"/>
          <wp:effectExtent l="0" t="0" r="0" b="0"/>
          <wp:wrapSquare wrapText="bothSides"/>
          <wp:docPr id="2" name="Picture 1" descr="Y:\03_operacionalização_de_projectos\15_00253_XXI TRAINER_SE_calmeida\Dissemination\logo\400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3_operacionalização_de_projectos\15_00253_XXI TRAINER_SE_calmeida\Dissemination\logo\400dpi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715" cy="694690"/>
                  </a:xfrm>
                  <a:prstGeom prst="rect">
                    <a:avLst/>
                  </a:prstGeom>
                  <a:noFill/>
                  <a:ln>
                    <a:noFill/>
                  </a:ln>
                </pic:spPr>
              </pic:pic>
            </a:graphicData>
          </a:graphic>
        </wp:anchor>
      </w:drawing>
    </w:r>
    <w:r>
      <w:rPr>
        <w:noProof/>
        <w:lang w:val="es-ES" w:eastAsia="es-ES"/>
      </w:rPr>
      <w:drawing>
        <wp:inline distT="0" distB="0" distL="0" distR="0">
          <wp:extent cx="1514901" cy="458483"/>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2962" cy="460923"/>
                  </a:xfrm>
                  <a:prstGeom prst="rect">
                    <a:avLst/>
                  </a:prstGeom>
                  <a:noFill/>
                  <a:ln>
                    <a:noFill/>
                  </a:ln>
                </pic:spPr>
              </pic:pic>
            </a:graphicData>
          </a:graphic>
        </wp:inline>
      </w:drawing>
    </w:r>
  </w:p>
  <w:p w:rsidR="005C5C25" w:rsidRDefault="005C5C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6CD"/>
    <w:multiLevelType w:val="hybridMultilevel"/>
    <w:tmpl w:val="CD720E8A"/>
    <w:lvl w:ilvl="0" w:tplc="681C5178">
      <w:start w:val="1"/>
      <w:numFmt w:val="bullet"/>
      <w:lvlText w:val="-"/>
      <w:lvlJc w:val="left"/>
      <w:pPr>
        <w:ind w:left="1440" w:hanging="360"/>
      </w:pPr>
      <w:rPr>
        <w:rFonts w:ascii="Ebrima" w:hAnsi="Ebrim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24A08CE"/>
    <w:multiLevelType w:val="hybridMultilevel"/>
    <w:tmpl w:val="0CB85FAC"/>
    <w:lvl w:ilvl="0" w:tplc="77AA56F2">
      <w:start w:val="1"/>
      <w:numFmt w:val="bullet"/>
      <w:lvlText w:val=""/>
      <w:lvlJc w:val="left"/>
      <w:pPr>
        <w:ind w:left="720" w:hanging="360"/>
      </w:pPr>
      <w:rPr>
        <w:rFonts w:ascii="Wingdings" w:hAnsi="Wingdings" w:hint="default"/>
        <w:color w:val="525252" w:themeColor="accent3"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54EA2"/>
    <w:multiLevelType w:val="hybridMultilevel"/>
    <w:tmpl w:val="D6A89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AD6CBC"/>
    <w:multiLevelType w:val="hybridMultilevel"/>
    <w:tmpl w:val="5C800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F50AA"/>
    <w:multiLevelType w:val="hybridMultilevel"/>
    <w:tmpl w:val="9CA26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6E573C"/>
    <w:multiLevelType w:val="hybridMultilevel"/>
    <w:tmpl w:val="B53EAB56"/>
    <w:lvl w:ilvl="0" w:tplc="FBE423BE">
      <w:start w:val="4"/>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832E0"/>
    <w:multiLevelType w:val="hybridMultilevel"/>
    <w:tmpl w:val="3A4CF544"/>
    <w:lvl w:ilvl="0" w:tplc="BDF603DA">
      <w:start w:val="1"/>
      <w:numFmt w:val="decimal"/>
      <w:lvlText w:val="%1."/>
      <w:lvlJc w:val="left"/>
      <w:pPr>
        <w:ind w:left="720" w:hanging="360"/>
      </w:pPr>
      <w:rPr>
        <w:rFonts w:ascii="Cambria" w:hAnsi="Cambria" w:hint="default"/>
        <w:b w:val="0"/>
        <w:i w:val="0"/>
        <w:color w:val="44546A" w:themeColor="text2"/>
        <w:sz w:val="24"/>
        <w:u w:color="44546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3D25F5"/>
    <w:multiLevelType w:val="hybridMultilevel"/>
    <w:tmpl w:val="E0BC0D7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71A6E2F"/>
    <w:multiLevelType w:val="hybridMultilevel"/>
    <w:tmpl w:val="AC8AA0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7541985"/>
    <w:multiLevelType w:val="hybridMultilevel"/>
    <w:tmpl w:val="A7A264A8"/>
    <w:lvl w:ilvl="0" w:tplc="0C0A0001">
      <w:start w:val="1"/>
      <w:numFmt w:val="bullet"/>
      <w:lvlText w:val=""/>
      <w:lvlJc w:val="left"/>
      <w:pPr>
        <w:ind w:left="720" w:hanging="360"/>
      </w:pPr>
      <w:rPr>
        <w:rFonts w:ascii="Symbol" w:hAnsi="Symbol" w:hint="default"/>
      </w:rPr>
    </w:lvl>
    <w:lvl w:ilvl="1" w:tplc="51F21D9C">
      <w:numFmt w:val="bullet"/>
      <w:lvlText w:val="•"/>
      <w:lvlJc w:val="left"/>
      <w:pPr>
        <w:ind w:left="1440" w:hanging="360"/>
      </w:pPr>
      <w:rPr>
        <w:rFonts w:ascii="Calibri" w:eastAsia="Times New Roman" w:hAnsi="Calibri"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4C4555"/>
    <w:multiLevelType w:val="hybridMultilevel"/>
    <w:tmpl w:val="0F544950"/>
    <w:lvl w:ilvl="0" w:tplc="77AA56F2">
      <w:start w:val="1"/>
      <w:numFmt w:val="bullet"/>
      <w:lvlText w:val=""/>
      <w:lvlJc w:val="left"/>
      <w:pPr>
        <w:ind w:left="720" w:hanging="360"/>
      </w:pPr>
      <w:rPr>
        <w:rFonts w:ascii="Wingdings" w:hAnsi="Wingdings" w:hint="default"/>
        <w:color w:val="525252" w:themeColor="accent3"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015EB3"/>
    <w:multiLevelType w:val="hybridMultilevel"/>
    <w:tmpl w:val="5C8A7AC8"/>
    <w:lvl w:ilvl="0" w:tplc="681C5178">
      <w:start w:val="1"/>
      <w:numFmt w:val="bullet"/>
      <w:lvlText w:val="-"/>
      <w:lvlJc w:val="left"/>
      <w:pPr>
        <w:ind w:left="1440" w:hanging="360"/>
      </w:pPr>
      <w:rPr>
        <w:rFonts w:ascii="Ebrima" w:hAnsi="Ebri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863223"/>
    <w:multiLevelType w:val="hybridMultilevel"/>
    <w:tmpl w:val="295C2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F9306B"/>
    <w:multiLevelType w:val="hybridMultilevel"/>
    <w:tmpl w:val="C430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C2DC8"/>
    <w:multiLevelType w:val="hybridMultilevel"/>
    <w:tmpl w:val="17A6C35A"/>
    <w:lvl w:ilvl="0" w:tplc="77AA56F2">
      <w:start w:val="1"/>
      <w:numFmt w:val="bullet"/>
      <w:lvlText w:val=""/>
      <w:lvlJc w:val="left"/>
      <w:pPr>
        <w:ind w:left="720" w:hanging="360"/>
      </w:pPr>
      <w:rPr>
        <w:rFonts w:ascii="Wingdings" w:hAnsi="Wingdings" w:hint="default"/>
        <w:color w:val="525252" w:themeColor="accent3"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3E0587"/>
    <w:multiLevelType w:val="hybridMultilevel"/>
    <w:tmpl w:val="6F6C136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29916746"/>
    <w:multiLevelType w:val="hybridMultilevel"/>
    <w:tmpl w:val="86B2DC9E"/>
    <w:lvl w:ilvl="0" w:tplc="0C0A000D">
      <w:start w:val="1"/>
      <w:numFmt w:val="bullet"/>
      <w:lvlText w:val=""/>
      <w:lvlJc w:val="left"/>
      <w:pPr>
        <w:ind w:left="1440" w:hanging="360"/>
      </w:pPr>
      <w:rPr>
        <w:rFonts w:ascii="Wingdings" w:hAnsi="Wingdings" w:hint="default"/>
        <w:color w:val="525252" w:themeColor="accent3" w:themeShade="8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CC95BE2"/>
    <w:multiLevelType w:val="hybridMultilevel"/>
    <w:tmpl w:val="18003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380B87"/>
    <w:multiLevelType w:val="hybridMultilevel"/>
    <w:tmpl w:val="B40E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B0C47"/>
    <w:multiLevelType w:val="hybridMultilevel"/>
    <w:tmpl w:val="1748A152"/>
    <w:lvl w:ilvl="0" w:tplc="53A6A1EA">
      <w:start w:val="1"/>
      <w:numFmt w:val="decimal"/>
      <w:lvlText w:val="%1."/>
      <w:lvlJc w:val="left"/>
      <w:pPr>
        <w:ind w:left="108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F422E9"/>
    <w:multiLevelType w:val="hybridMultilevel"/>
    <w:tmpl w:val="52505850"/>
    <w:lvl w:ilvl="0" w:tplc="347AA21A">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D07A5"/>
    <w:multiLevelType w:val="hybridMultilevel"/>
    <w:tmpl w:val="5B067B7C"/>
    <w:lvl w:ilvl="0" w:tplc="C6B0D290">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3A6E4DFC"/>
    <w:multiLevelType w:val="hybridMultilevel"/>
    <w:tmpl w:val="CAB28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EF2D46"/>
    <w:multiLevelType w:val="hybridMultilevel"/>
    <w:tmpl w:val="80E69D50"/>
    <w:lvl w:ilvl="0" w:tplc="681C5178">
      <w:start w:val="1"/>
      <w:numFmt w:val="bullet"/>
      <w:lvlText w:val="-"/>
      <w:lvlJc w:val="left"/>
      <w:pPr>
        <w:ind w:left="720" w:hanging="360"/>
      </w:pPr>
      <w:rPr>
        <w:rFonts w:ascii="Ebrima" w:hAnsi="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654437"/>
    <w:multiLevelType w:val="hybridMultilevel"/>
    <w:tmpl w:val="AF9475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9003D3"/>
    <w:multiLevelType w:val="hybridMultilevel"/>
    <w:tmpl w:val="0360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93919"/>
    <w:multiLevelType w:val="hybridMultilevel"/>
    <w:tmpl w:val="6E228DA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42B674EE"/>
    <w:multiLevelType w:val="multilevel"/>
    <w:tmpl w:val="2E12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D223D8"/>
    <w:multiLevelType w:val="hybridMultilevel"/>
    <w:tmpl w:val="AD5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653617"/>
    <w:multiLevelType w:val="hybridMultilevel"/>
    <w:tmpl w:val="B76C52D6"/>
    <w:lvl w:ilvl="0" w:tplc="681C5178">
      <w:start w:val="1"/>
      <w:numFmt w:val="bullet"/>
      <w:lvlText w:val="-"/>
      <w:lvlJc w:val="left"/>
      <w:pPr>
        <w:ind w:left="1440" w:hanging="360"/>
      </w:pPr>
      <w:rPr>
        <w:rFonts w:ascii="Ebrima" w:hAnsi="Ebrima"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46781AB8"/>
    <w:multiLevelType w:val="hybridMultilevel"/>
    <w:tmpl w:val="1ADA9FE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95922E2"/>
    <w:multiLevelType w:val="hybridMultilevel"/>
    <w:tmpl w:val="04B29FB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AC231A4"/>
    <w:multiLevelType w:val="hybridMultilevel"/>
    <w:tmpl w:val="597AFC8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nsid w:val="4CCB5022"/>
    <w:multiLevelType w:val="hybridMultilevel"/>
    <w:tmpl w:val="A8DED774"/>
    <w:lvl w:ilvl="0" w:tplc="F71CA736">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E4430C"/>
    <w:multiLevelType w:val="hybridMultilevel"/>
    <w:tmpl w:val="C6AC428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nsid w:val="50592DA0"/>
    <w:multiLevelType w:val="hybridMultilevel"/>
    <w:tmpl w:val="13981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22C290B"/>
    <w:multiLevelType w:val="hybridMultilevel"/>
    <w:tmpl w:val="F26A7446"/>
    <w:lvl w:ilvl="0" w:tplc="3F982E4A">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536A61ED"/>
    <w:multiLevelType w:val="hybridMultilevel"/>
    <w:tmpl w:val="1BB6972A"/>
    <w:lvl w:ilvl="0" w:tplc="0816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36D3EE7"/>
    <w:multiLevelType w:val="hybridMultilevel"/>
    <w:tmpl w:val="BD68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7B4644"/>
    <w:multiLevelType w:val="hybridMultilevel"/>
    <w:tmpl w:val="DA2202DE"/>
    <w:lvl w:ilvl="0" w:tplc="77AA56F2">
      <w:start w:val="1"/>
      <w:numFmt w:val="bullet"/>
      <w:lvlText w:val=""/>
      <w:lvlJc w:val="left"/>
      <w:pPr>
        <w:ind w:left="720" w:hanging="360"/>
      </w:pPr>
      <w:rPr>
        <w:rFonts w:ascii="Wingdings" w:hAnsi="Wingdings" w:hint="default"/>
        <w:color w:val="4F62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4FC1B98"/>
    <w:multiLevelType w:val="hybridMultilevel"/>
    <w:tmpl w:val="646AB6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53F26BB"/>
    <w:multiLevelType w:val="hybridMultilevel"/>
    <w:tmpl w:val="FA04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5410BE"/>
    <w:multiLevelType w:val="hybridMultilevel"/>
    <w:tmpl w:val="FE0823CE"/>
    <w:lvl w:ilvl="0" w:tplc="681C5178">
      <w:start w:val="1"/>
      <w:numFmt w:val="bullet"/>
      <w:lvlText w:val="-"/>
      <w:lvlJc w:val="left"/>
      <w:pPr>
        <w:ind w:left="720" w:hanging="360"/>
      </w:pPr>
      <w:rPr>
        <w:rFonts w:ascii="Ebrima" w:hAnsi="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A00DCB"/>
    <w:multiLevelType w:val="hybridMultilevel"/>
    <w:tmpl w:val="C4A20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BB31ACE"/>
    <w:multiLevelType w:val="hybridMultilevel"/>
    <w:tmpl w:val="1AD4829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nsid w:val="65DF60B6"/>
    <w:multiLevelType w:val="hybridMultilevel"/>
    <w:tmpl w:val="E474F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AF57D9F"/>
    <w:multiLevelType w:val="hybridMultilevel"/>
    <w:tmpl w:val="3B84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DE6117"/>
    <w:multiLevelType w:val="hybridMultilevel"/>
    <w:tmpl w:val="1BA00C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6FD80D6B"/>
    <w:multiLevelType w:val="hybridMultilevel"/>
    <w:tmpl w:val="F44209D8"/>
    <w:lvl w:ilvl="0" w:tplc="77AA56F2">
      <w:start w:val="1"/>
      <w:numFmt w:val="bullet"/>
      <w:lvlText w:val=""/>
      <w:lvlJc w:val="left"/>
      <w:pPr>
        <w:ind w:left="720" w:hanging="360"/>
      </w:pPr>
      <w:rPr>
        <w:rFonts w:ascii="Wingdings" w:hAnsi="Wingdings" w:hint="default"/>
        <w:color w:val="4F62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27C4E47"/>
    <w:multiLevelType w:val="hybridMultilevel"/>
    <w:tmpl w:val="77D20F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6590BC9"/>
    <w:multiLevelType w:val="hybridMultilevel"/>
    <w:tmpl w:val="7E68D6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B6D64AA"/>
    <w:multiLevelType w:val="hybridMultilevel"/>
    <w:tmpl w:val="41B07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6"/>
  </w:num>
  <w:num w:numId="4">
    <w:abstractNumId w:val="34"/>
  </w:num>
  <w:num w:numId="5">
    <w:abstractNumId w:val="21"/>
  </w:num>
  <w:num w:numId="6">
    <w:abstractNumId w:val="44"/>
  </w:num>
  <w:num w:numId="7">
    <w:abstractNumId w:val="26"/>
  </w:num>
  <w:num w:numId="8">
    <w:abstractNumId w:val="7"/>
  </w:num>
  <w:num w:numId="9">
    <w:abstractNumId w:val="20"/>
  </w:num>
  <w:num w:numId="10">
    <w:abstractNumId w:val="23"/>
  </w:num>
  <w:num w:numId="11">
    <w:abstractNumId w:val="42"/>
  </w:num>
  <w:num w:numId="12">
    <w:abstractNumId w:val="46"/>
  </w:num>
  <w:num w:numId="13">
    <w:abstractNumId w:val="11"/>
  </w:num>
  <w:num w:numId="14">
    <w:abstractNumId w:val="28"/>
  </w:num>
  <w:num w:numId="15">
    <w:abstractNumId w:val="35"/>
  </w:num>
  <w:num w:numId="16">
    <w:abstractNumId w:val="41"/>
  </w:num>
  <w:num w:numId="17">
    <w:abstractNumId w:val="38"/>
  </w:num>
  <w:num w:numId="18">
    <w:abstractNumId w:val="9"/>
  </w:num>
  <w:num w:numId="19">
    <w:abstractNumId w:val="32"/>
  </w:num>
  <w:num w:numId="20">
    <w:abstractNumId w:val="39"/>
  </w:num>
  <w:num w:numId="21">
    <w:abstractNumId w:val="51"/>
  </w:num>
  <w:num w:numId="22">
    <w:abstractNumId w:val="17"/>
  </w:num>
  <w:num w:numId="23">
    <w:abstractNumId w:val="13"/>
  </w:num>
  <w:num w:numId="24">
    <w:abstractNumId w:val="19"/>
  </w:num>
  <w:num w:numId="25">
    <w:abstractNumId w:val="25"/>
  </w:num>
  <w:num w:numId="26">
    <w:abstractNumId w:val="18"/>
  </w:num>
  <w:num w:numId="27">
    <w:abstractNumId w:val="16"/>
  </w:num>
  <w:num w:numId="28">
    <w:abstractNumId w:val="15"/>
  </w:num>
  <w:num w:numId="29">
    <w:abstractNumId w:val="31"/>
  </w:num>
  <w:num w:numId="30">
    <w:abstractNumId w:val="47"/>
  </w:num>
  <w:num w:numId="31">
    <w:abstractNumId w:val="40"/>
  </w:num>
  <w:num w:numId="32">
    <w:abstractNumId w:val="4"/>
  </w:num>
  <w:num w:numId="33">
    <w:abstractNumId w:val="6"/>
  </w:num>
  <w:num w:numId="34">
    <w:abstractNumId w:val="10"/>
  </w:num>
  <w:num w:numId="35">
    <w:abstractNumId w:val="14"/>
  </w:num>
  <w:num w:numId="36">
    <w:abstractNumId w:val="1"/>
  </w:num>
  <w:num w:numId="37">
    <w:abstractNumId w:val="37"/>
  </w:num>
  <w:num w:numId="38">
    <w:abstractNumId w:val="29"/>
  </w:num>
  <w:num w:numId="39">
    <w:abstractNumId w:val="0"/>
  </w:num>
  <w:num w:numId="40">
    <w:abstractNumId w:val="30"/>
  </w:num>
  <w:num w:numId="41">
    <w:abstractNumId w:val="33"/>
  </w:num>
  <w:num w:numId="42">
    <w:abstractNumId w:val="2"/>
  </w:num>
  <w:num w:numId="43">
    <w:abstractNumId w:val="45"/>
  </w:num>
  <w:num w:numId="44">
    <w:abstractNumId w:val="43"/>
  </w:num>
  <w:num w:numId="45">
    <w:abstractNumId w:val="3"/>
  </w:num>
  <w:num w:numId="46">
    <w:abstractNumId w:val="24"/>
  </w:num>
  <w:num w:numId="47">
    <w:abstractNumId w:val="49"/>
  </w:num>
  <w:num w:numId="48">
    <w:abstractNumId w:val="48"/>
  </w:num>
  <w:num w:numId="49">
    <w:abstractNumId w:val="5"/>
  </w:num>
  <w:num w:numId="50">
    <w:abstractNumId w:val="22"/>
  </w:num>
  <w:num w:numId="51">
    <w:abstractNumId w:val="12"/>
  </w:num>
  <w:num w:numId="52">
    <w:abstractNumId w:val="5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rI0sDQ1sDAzMzI3NzRX0lEKTi0uzszPAykwqgUALo6MIywAAAA="/>
  </w:docVars>
  <w:rsids>
    <w:rsidRoot w:val="006C7727"/>
    <w:rsid w:val="00000377"/>
    <w:rsid w:val="00000C41"/>
    <w:rsid w:val="00001050"/>
    <w:rsid w:val="0000187C"/>
    <w:rsid w:val="000030D8"/>
    <w:rsid w:val="0000419A"/>
    <w:rsid w:val="00004291"/>
    <w:rsid w:val="000048F7"/>
    <w:rsid w:val="000050B6"/>
    <w:rsid w:val="0000530D"/>
    <w:rsid w:val="00006A41"/>
    <w:rsid w:val="000077C8"/>
    <w:rsid w:val="00010719"/>
    <w:rsid w:val="00010861"/>
    <w:rsid w:val="00011D04"/>
    <w:rsid w:val="0001362E"/>
    <w:rsid w:val="00013A8C"/>
    <w:rsid w:val="00013BEC"/>
    <w:rsid w:val="00014168"/>
    <w:rsid w:val="00014A42"/>
    <w:rsid w:val="000163FA"/>
    <w:rsid w:val="00017699"/>
    <w:rsid w:val="0001799F"/>
    <w:rsid w:val="000201A4"/>
    <w:rsid w:val="00020603"/>
    <w:rsid w:val="000206E0"/>
    <w:rsid w:val="00020A75"/>
    <w:rsid w:val="000212CD"/>
    <w:rsid w:val="000222CB"/>
    <w:rsid w:val="0002292A"/>
    <w:rsid w:val="00022B95"/>
    <w:rsid w:val="000241AD"/>
    <w:rsid w:val="00024716"/>
    <w:rsid w:val="00024F44"/>
    <w:rsid w:val="00025572"/>
    <w:rsid w:val="000257E6"/>
    <w:rsid w:val="00027BCC"/>
    <w:rsid w:val="0003199B"/>
    <w:rsid w:val="00032AAF"/>
    <w:rsid w:val="00032E46"/>
    <w:rsid w:val="00033F2E"/>
    <w:rsid w:val="00036371"/>
    <w:rsid w:val="00036787"/>
    <w:rsid w:val="00037179"/>
    <w:rsid w:val="0004168D"/>
    <w:rsid w:val="000427B7"/>
    <w:rsid w:val="000456B8"/>
    <w:rsid w:val="00046861"/>
    <w:rsid w:val="00047B73"/>
    <w:rsid w:val="00050024"/>
    <w:rsid w:val="000505E2"/>
    <w:rsid w:val="00052C8C"/>
    <w:rsid w:val="00053621"/>
    <w:rsid w:val="00053ED2"/>
    <w:rsid w:val="00053FFB"/>
    <w:rsid w:val="00056145"/>
    <w:rsid w:val="00056B7D"/>
    <w:rsid w:val="0005769F"/>
    <w:rsid w:val="00057844"/>
    <w:rsid w:val="00060474"/>
    <w:rsid w:val="000607CE"/>
    <w:rsid w:val="00060816"/>
    <w:rsid w:val="00062201"/>
    <w:rsid w:val="00063782"/>
    <w:rsid w:val="00063B8E"/>
    <w:rsid w:val="000719F4"/>
    <w:rsid w:val="0007257E"/>
    <w:rsid w:val="00072B97"/>
    <w:rsid w:val="000731CB"/>
    <w:rsid w:val="00075F26"/>
    <w:rsid w:val="00076E13"/>
    <w:rsid w:val="0008043E"/>
    <w:rsid w:val="00080D30"/>
    <w:rsid w:val="0008190B"/>
    <w:rsid w:val="00083BBD"/>
    <w:rsid w:val="00085932"/>
    <w:rsid w:val="00087109"/>
    <w:rsid w:val="000901AB"/>
    <w:rsid w:val="00092835"/>
    <w:rsid w:val="000953E1"/>
    <w:rsid w:val="00095421"/>
    <w:rsid w:val="000A0117"/>
    <w:rsid w:val="000A08AC"/>
    <w:rsid w:val="000A08F7"/>
    <w:rsid w:val="000A0D7A"/>
    <w:rsid w:val="000A30CA"/>
    <w:rsid w:val="000A5371"/>
    <w:rsid w:val="000A6846"/>
    <w:rsid w:val="000A700C"/>
    <w:rsid w:val="000B1D1C"/>
    <w:rsid w:val="000B2829"/>
    <w:rsid w:val="000B2EC2"/>
    <w:rsid w:val="000B4305"/>
    <w:rsid w:val="000B49A0"/>
    <w:rsid w:val="000B5978"/>
    <w:rsid w:val="000B62E9"/>
    <w:rsid w:val="000B65E1"/>
    <w:rsid w:val="000B67B7"/>
    <w:rsid w:val="000C0C96"/>
    <w:rsid w:val="000C189C"/>
    <w:rsid w:val="000C1C26"/>
    <w:rsid w:val="000C1DD3"/>
    <w:rsid w:val="000C4E03"/>
    <w:rsid w:val="000D1760"/>
    <w:rsid w:val="000D599F"/>
    <w:rsid w:val="000D6775"/>
    <w:rsid w:val="000D743C"/>
    <w:rsid w:val="000E12E3"/>
    <w:rsid w:val="000E16B3"/>
    <w:rsid w:val="000E2636"/>
    <w:rsid w:val="000E2BAD"/>
    <w:rsid w:val="000E4040"/>
    <w:rsid w:val="000E4EBA"/>
    <w:rsid w:val="000E6F93"/>
    <w:rsid w:val="000F1E00"/>
    <w:rsid w:val="000F449F"/>
    <w:rsid w:val="000F4EAC"/>
    <w:rsid w:val="000F634C"/>
    <w:rsid w:val="000F64F9"/>
    <w:rsid w:val="00100439"/>
    <w:rsid w:val="00100F61"/>
    <w:rsid w:val="001026CB"/>
    <w:rsid w:val="00103847"/>
    <w:rsid w:val="00104401"/>
    <w:rsid w:val="00104D22"/>
    <w:rsid w:val="00104DAA"/>
    <w:rsid w:val="00105CF9"/>
    <w:rsid w:val="001064BD"/>
    <w:rsid w:val="00107739"/>
    <w:rsid w:val="00110682"/>
    <w:rsid w:val="0011145D"/>
    <w:rsid w:val="00112CB6"/>
    <w:rsid w:val="00113C55"/>
    <w:rsid w:val="00116DA1"/>
    <w:rsid w:val="00120065"/>
    <w:rsid w:val="00120C48"/>
    <w:rsid w:val="00123BEB"/>
    <w:rsid w:val="00126B9F"/>
    <w:rsid w:val="00132350"/>
    <w:rsid w:val="001323A9"/>
    <w:rsid w:val="00132ACF"/>
    <w:rsid w:val="0013379E"/>
    <w:rsid w:val="00133D7D"/>
    <w:rsid w:val="00134D3F"/>
    <w:rsid w:val="0013587B"/>
    <w:rsid w:val="001360AB"/>
    <w:rsid w:val="00137021"/>
    <w:rsid w:val="0013731F"/>
    <w:rsid w:val="00137EF4"/>
    <w:rsid w:val="0014306B"/>
    <w:rsid w:val="00143ACD"/>
    <w:rsid w:val="0014464D"/>
    <w:rsid w:val="00145665"/>
    <w:rsid w:val="001502CF"/>
    <w:rsid w:val="00150354"/>
    <w:rsid w:val="001517ED"/>
    <w:rsid w:val="00152976"/>
    <w:rsid w:val="00153117"/>
    <w:rsid w:val="00154C2B"/>
    <w:rsid w:val="0015678D"/>
    <w:rsid w:val="0015708E"/>
    <w:rsid w:val="00162126"/>
    <w:rsid w:val="001631E8"/>
    <w:rsid w:val="0016446D"/>
    <w:rsid w:val="001645E2"/>
    <w:rsid w:val="00166A64"/>
    <w:rsid w:val="001677CE"/>
    <w:rsid w:val="00170DC0"/>
    <w:rsid w:val="00171AC3"/>
    <w:rsid w:val="00172E7A"/>
    <w:rsid w:val="00173027"/>
    <w:rsid w:val="00174396"/>
    <w:rsid w:val="00175857"/>
    <w:rsid w:val="00175E2C"/>
    <w:rsid w:val="00176CDE"/>
    <w:rsid w:val="001815FE"/>
    <w:rsid w:val="001822EE"/>
    <w:rsid w:val="00182B09"/>
    <w:rsid w:val="00184405"/>
    <w:rsid w:val="00186081"/>
    <w:rsid w:val="00186C47"/>
    <w:rsid w:val="00190A5F"/>
    <w:rsid w:val="001917E0"/>
    <w:rsid w:val="001937CA"/>
    <w:rsid w:val="0019380D"/>
    <w:rsid w:val="001953D5"/>
    <w:rsid w:val="00195F1A"/>
    <w:rsid w:val="00196065"/>
    <w:rsid w:val="00197406"/>
    <w:rsid w:val="00197480"/>
    <w:rsid w:val="00197F1E"/>
    <w:rsid w:val="001A07B1"/>
    <w:rsid w:val="001A1F3D"/>
    <w:rsid w:val="001A2819"/>
    <w:rsid w:val="001A2FD4"/>
    <w:rsid w:val="001A349E"/>
    <w:rsid w:val="001A44DD"/>
    <w:rsid w:val="001A5506"/>
    <w:rsid w:val="001A5695"/>
    <w:rsid w:val="001A6409"/>
    <w:rsid w:val="001A6F32"/>
    <w:rsid w:val="001A76E1"/>
    <w:rsid w:val="001A78BE"/>
    <w:rsid w:val="001B00A2"/>
    <w:rsid w:val="001B1F35"/>
    <w:rsid w:val="001B2C09"/>
    <w:rsid w:val="001B34D9"/>
    <w:rsid w:val="001B37D7"/>
    <w:rsid w:val="001B557F"/>
    <w:rsid w:val="001B6F3B"/>
    <w:rsid w:val="001C0469"/>
    <w:rsid w:val="001C04BC"/>
    <w:rsid w:val="001C1767"/>
    <w:rsid w:val="001C4446"/>
    <w:rsid w:val="001C4452"/>
    <w:rsid w:val="001C5BCD"/>
    <w:rsid w:val="001C6C57"/>
    <w:rsid w:val="001D2501"/>
    <w:rsid w:val="001D304D"/>
    <w:rsid w:val="001D4EFE"/>
    <w:rsid w:val="001D62C0"/>
    <w:rsid w:val="001D65D4"/>
    <w:rsid w:val="001D71DD"/>
    <w:rsid w:val="001D7EA5"/>
    <w:rsid w:val="001E129A"/>
    <w:rsid w:val="001E2CCF"/>
    <w:rsid w:val="001E422B"/>
    <w:rsid w:val="001E42BC"/>
    <w:rsid w:val="001E574C"/>
    <w:rsid w:val="001E693A"/>
    <w:rsid w:val="001E6CED"/>
    <w:rsid w:val="001F0F64"/>
    <w:rsid w:val="001F38E8"/>
    <w:rsid w:val="001F3FC6"/>
    <w:rsid w:val="001F4AB9"/>
    <w:rsid w:val="001F4DC4"/>
    <w:rsid w:val="001F64D9"/>
    <w:rsid w:val="001F78B8"/>
    <w:rsid w:val="002019F5"/>
    <w:rsid w:val="00202FC9"/>
    <w:rsid w:val="00202FD5"/>
    <w:rsid w:val="002061D1"/>
    <w:rsid w:val="002071D7"/>
    <w:rsid w:val="0021007A"/>
    <w:rsid w:val="00215DDC"/>
    <w:rsid w:val="0021615B"/>
    <w:rsid w:val="00217454"/>
    <w:rsid w:val="00217B2F"/>
    <w:rsid w:val="002208AE"/>
    <w:rsid w:val="00220B65"/>
    <w:rsid w:val="0022124F"/>
    <w:rsid w:val="00221734"/>
    <w:rsid w:val="00222CCA"/>
    <w:rsid w:val="0022321F"/>
    <w:rsid w:val="00225093"/>
    <w:rsid w:val="002260C1"/>
    <w:rsid w:val="0022774B"/>
    <w:rsid w:val="0023028E"/>
    <w:rsid w:val="00230482"/>
    <w:rsid w:val="00230E33"/>
    <w:rsid w:val="00230F26"/>
    <w:rsid w:val="00231C73"/>
    <w:rsid w:val="00231E6F"/>
    <w:rsid w:val="00233C5F"/>
    <w:rsid w:val="0023593B"/>
    <w:rsid w:val="00237853"/>
    <w:rsid w:val="00241C80"/>
    <w:rsid w:val="00241EF7"/>
    <w:rsid w:val="00242553"/>
    <w:rsid w:val="00242780"/>
    <w:rsid w:val="00243551"/>
    <w:rsid w:val="002442E0"/>
    <w:rsid w:val="0024497A"/>
    <w:rsid w:val="00245818"/>
    <w:rsid w:val="0024787D"/>
    <w:rsid w:val="00247ED2"/>
    <w:rsid w:val="00250598"/>
    <w:rsid w:val="00250ADF"/>
    <w:rsid w:val="00252ADC"/>
    <w:rsid w:val="00253145"/>
    <w:rsid w:val="002537BF"/>
    <w:rsid w:val="0025382F"/>
    <w:rsid w:val="00253A5A"/>
    <w:rsid w:val="002545A6"/>
    <w:rsid w:val="0025559F"/>
    <w:rsid w:val="00260C5B"/>
    <w:rsid w:val="00261CCF"/>
    <w:rsid w:val="00262558"/>
    <w:rsid w:val="00264486"/>
    <w:rsid w:val="0026458B"/>
    <w:rsid w:val="0026576C"/>
    <w:rsid w:val="00266D56"/>
    <w:rsid w:val="0027095C"/>
    <w:rsid w:val="0027286A"/>
    <w:rsid w:val="00277010"/>
    <w:rsid w:val="00280345"/>
    <w:rsid w:val="00281F63"/>
    <w:rsid w:val="00283951"/>
    <w:rsid w:val="0028417B"/>
    <w:rsid w:val="0029288A"/>
    <w:rsid w:val="00293884"/>
    <w:rsid w:val="00294609"/>
    <w:rsid w:val="00296953"/>
    <w:rsid w:val="00297A0C"/>
    <w:rsid w:val="00297FAA"/>
    <w:rsid w:val="002A1376"/>
    <w:rsid w:val="002A37A8"/>
    <w:rsid w:val="002A3942"/>
    <w:rsid w:val="002A4688"/>
    <w:rsid w:val="002A53CE"/>
    <w:rsid w:val="002A544D"/>
    <w:rsid w:val="002A56EB"/>
    <w:rsid w:val="002A6B7F"/>
    <w:rsid w:val="002B09A0"/>
    <w:rsid w:val="002B0BDE"/>
    <w:rsid w:val="002B16A7"/>
    <w:rsid w:val="002B2C8C"/>
    <w:rsid w:val="002B3031"/>
    <w:rsid w:val="002B416A"/>
    <w:rsid w:val="002B4B38"/>
    <w:rsid w:val="002B5DD3"/>
    <w:rsid w:val="002B67E1"/>
    <w:rsid w:val="002B6BD8"/>
    <w:rsid w:val="002B7AFB"/>
    <w:rsid w:val="002B7E7A"/>
    <w:rsid w:val="002C172D"/>
    <w:rsid w:val="002C1AA2"/>
    <w:rsid w:val="002C20F3"/>
    <w:rsid w:val="002C249E"/>
    <w:rsid w:val="002C3A0A"/>
    <w:rsid w:val="002C3EDE"/>
    <w:rsid w:val="002C4682"/>
    <w:rsid w:val="002C6A5F"/>
    <w:rsid w:val="002D2464"/>
    <w:rsid w:val="002D2702"/>
    <w:rsid w:val="002D42E0"/>
    <w:rsid w:val="002D56C6"/>
    <w:rsid w:val="002D5A3F"/>
    <w:rsid w:val="002D5CF3"/>
    <w:rsid w:val="002D5F32"/>
    <w:rsid w:val="002D6C8C"/>
    <w:rsid w:val="002D6DD3"/>
    <w:rsid w:val="002D7998"/>
    <w:rsid w:val="002E0381"/>
    <w:rsid w:val="002E31CE"/>
    <w:rsid w:val="002E40C2"/>
    <w:rsid w:val="002E48CA"/>
    <w:rsid w:val="002E54A2"/>
    <w:rsid w:val="002E55B9"/>
    <w:rsid w:val="002E6607"/>
    <w:rsid w:val="002F0A77"/>
    <w:rsid w:val="002F2D80"/>
    <w:rsid w:val="002F2EB1"/>
    <w:rsid w:val="002F414D"/>
    <w:rsid w:val="002F5E19"/>
    <w:rsid w:val="0030037B"/>
    <w:rsid w:val="003004C5"/>
    <w:rsid w:val="00301136"/>
    <w:rsid w:val="00302A07"/>
    <w:rsid w:val="0030375D"/>
    <w:rsid w:val="0030416C"/>
    <w:rsid w:val="00304612"/>
    <w:rsid w:val="00306A76"/>
    <w:rsid w:val="00307356"/>
    <w:rsid w:val="00307824"/>
    <w:rsid w:val="003105FF"/>
    <w:rsid w:val="00310BD8"/>
    <w:rsid w:val="003124CE"/>
    <w:rsid w:val="003135BA"/>
    <w:rsid w:val="00315F89"/>
    <w:rsid w:val="0031792B"/>
    <w:rsid w:val="0032098A"/>
    <w:rsid w:val="00320FEE"/>
    <w:rsid w:val="00321344"/>
    <w:rsid w:val="0032135A"/>
    <w:rsid w:val="00321C66"/>
    <w:rsid w:val="003220F7"/>
    <w:rsid w:val="00322665"/>
    <w:rsid w:val="003228F3"/>
    <w:rsid w:val="003234C4"/>
    <w:rsid w:val="00323EB0"/>
    <w:rsid w:val="00323F4B"/>
    <w:rsid w:val="003241EF"/>
    <w:rsid w:val="00325C5B"/>
    <w:rsid w:val="00325D5D"/>
    <w:rsid w:val="00325D66"/>
    <w:rsid w:val="00330087"/>
    <w:rsid w:val="00331556"/>
    <w:rsid w:val="0033539A"/>
    <w:rsid w:val="003354E8"/>
    <w:rsid w:val="00335699"/>
    <w:rsid w:val="00335F47"/>
    <w:rsid w:val="00340A3F"/>
    <w:rsid w:val="003413B4"/>
    <w:rsid w:val="00341576"/>
    <w:rsid w:val="003421F8"/>
    <w:rsid w:val="0034285F"/>
    <w:rsid w:val="00342F53"/>
    <w:rsid w:val="00343BB2"/>
    <w:rsid w:val="003442E5"/>
    <w:rsid w:val="00345D59"/>
    <w:rsid w:val="00353053"/>
    <w:rsid w:val="00357A8E"/>
    <w:rsid w:val="00360E21"/>
    <w:rsid w:val="00360EFC"/>
    <w:rsid w:val="00362127"/>
    <w:rsid w:val="00362718"/>
    <w:rsid w:val="00364E90"/>
    <w:rsid w:val="0036575C"/>
    <w:rsid w:val="00365AD1"/>
    <w:rsid w:val="00366EE8"/>
    <w:rsid w:val="0037013C"/>
    <w:rsid w:val="00372136"/>
    <w:rsid w:val="0037316E"/>
    <w:rsid w:val="00376792"/>
    <w:rsid w:val="00380CAD"/>
    <w:rsid w:val="00382061"/>
    <w:rsid w:val="0038267A"/>
    <w:rsid w:val="0038274A"/>
    <w:rsid w:val="00387574"/>
    <w:rsid w:val="00387D9E"/>
    <w:rsid w:val="00390367"/>
    <w:rsid w:val="00390EC4"/>
    <w:rsid w:val="00396721"/>
    <w:rsid w:val="003A30B4"/>
    <w:rsid w:val="003A40FB"/>
    <w:rsid w:val="003A414D"/>
    <w:rsid w:val="003A4FE6"/>
    <w:rsid w:val="003A6427"/>
    <w:rsid w:val="003B0E90"/>
    <w:rsid w:val="003B364E"/>
    <w:rsid w:val="003B392B"/>
    <w:rsid w:val="003B439E"/>
    <w:rsid w:val="003B44BB"/>
    <w:rsid w:val="003B5891"/>
    <w:rsid w:val="003C08B0"/>
    <w:rsid w:val="003C3729"/>
    <w:rsid w:val="003C3817"/>
    <w:rsid w:val="003C4261"/>
    <w:rsid w:val="003C4340"/>
    <w:rsid w:val="003C5FB3"/>
    <w:rsid w:val="003C6721"/>
    <w:rsid w:val="003D20AF"/>
    <w:rsid w:val="003D233E"/>
    <w:rsid w:val="003D2D3B"/>
    <w:rsid w:val="003D2E03"/>
    <w:rsid w:val="003D2F80"/>
    <w:rsid w:val="003D39CC"/>
    <w:rsid w:val="003D6C61"/>
    <w:rsid w:val="003D7C2D"/>
    <w:rsid w:val="003E1093"/>
    <w:rsid w:val="003E38FC"/>
    <w:rsid w:val="003E57CC"/>
    <w:rsid w:val="003E7F74"/>
    <w:rsid w:val="003F001D"/>
    <w:rsid w:val="003F19B5"/>
    <w:rsid w:val="003F200B"/>
    <w:rsid w:val="003F4416"/>
    <w:rsid w:val="003F50D5"/>
    <w:rsid w:val="003F51A6"/>
    <w:rsid w:val="003F5A1C"/>
    <w:rsid w:val="003F63F6"/>
    <w:rsid w:val="004027D9"/>
    <w:rsid w:val="00403C01"/>
    <w:rsid w:val="00404895"/>
    <w:rsid w:val="00405E4C"/>
    <w:rsid w:val="0041093E"/>
    <w:rsid w:val="00410D19"/>
    <w:rsid w:val="00412602"/>
    <w:rsid w:val="004140C2"/>
    <w:rsid w:val="004145BE"/>
    <w:rsid w:val="004148A7"/>
    <w:rsid w:val="00414F40"/>
    <w:rsid w:val="00416A38"/>
    <w:rsid w:val="00417297"/>
    <w:rsid w:val="0041768B"/>
    <w:rsid w:val="0042159C"/>
    <w:rsid w:val="0042640C"/>
    <w:rsid w:val="004266D2"/>
    <w:rsid w:val="00432BEB"/>
    <w:rsid w:val="00433885"/>
    <w:rsid w:val="00433960"/>
    <w:rsid w:val="00433BBE"/>
    <w:rsid w:val="004356EE"/>
    <w:rsid w:val="0043572E"/>
    <w:rsid w:val="0043583C"/>
    <w:rsid w:val="004358CB"/>
    <w:rsid w:val="0043786F"/>
    <w:rsid w:val="0044052D"/>
    <w:rsid w:val="00440D5E"/>
    <w:rsid w:val="004435CC"/>
    <w:rsid w:val="0044527F"/>
    <w:rsid w:val="0044715A"/>
    <w:rsid w:val="00447558"/>
    <w:rsid w:val="00447F88"/>
    <w:rsid w:val="0045009C"/>
    <w:rsid w:val="004500D7"/>
    <w:rsid w:val="00450FED"/>
    <w:rsid w:val="00451D15"/>
    <w:rsid w:val="00452C02"/>
    <w:rsid w:val="004548D4"/>
    <w:rsid w:val="004566E5"/>
    <w:rsid w:val="0045766D"/>
    <w:rsid w:val="004602A3"/>
    <w:rsid w:val="004615EF"/>
    <w:rsid w:val="0046164C"/>
    <w:rsid w:val="00463FD1"/>
    <w:rsid w:val="00466B82"/>
    <w:rsid w:val="00467494"/>
    <w:rsid w:val="00470D69"/>
    <w:rsid w:val="00472291"/>
    <w:rsid w:val="00472EC5"/>
    <w:rsid w:val="004748C2"/>
    <w:rsid w:val="004753EB"/>
    <w:rsid w:val="0047769C"/>
    <w:rsid w:val="00481FC1"/>
    <w:rsid w:val="00482FDE"/>
    <w:rsid w:val="004832CA"/>
    <w:rsid w:val="004836C2"/>
    <w:rsid w:val="004914FD"/>
    <w:rsid w:val="0049272E"/>
    <w:rsid w:val="004934BB"/>
    <w:rsid w:val="0049719F"/>
    <w:rsid w:val="004A0196"/>
    <w:rsid w:val="004A0626"/>
    <w:rsid w:val="004A0760"/>
    <w:rsid w:val="004A09D8"/>
    <w:rsid w:val="004A1BDA"/>
    <w:rsid w:val="004A4EB7"/>
    <w:rsid w:val="004B0779"/>
    <w:rsid w:val="004B0ACB"/>
    <w:rsid w:val="004B18C4"/>
    <w:rsid w:val="004B213E"/>
    <w:rsid w:val="004B27F0"/>
    <w:rsid w:val="004B2A4E"/>
    <w:rsid w:val="004B2AA0"/>
    <w:rsid w:val="004B2C05"/>
    <w:rsid w:val="004B3C8C"/>
    <w:rsid w:val="004B4037"/>
    <w:rsid w:val="004B5C62"/>
    <w:rsid w:val="004B7177"/>
    <w:rsid w:val="004B7338"/>
    <w:rsid w:val="004B74FE"/>
    <w:rsid w:val="004B7CA6"/>
    <w:rsid w:val="004B7E92"/>
    <w:rsid w:val="004C171E"/>
    <w:rsid w:val="004C1D4D"/>
    <w:rsid w:val="004C3F8B"/>
    <w:rsid w:val="004C4381"/>
    <w:rsid w:val="004C4574"/>
    <w:rsid w:val="004C5466"/>
    <w:rsid w:val="004C5885"/>
    <w:rsid w:val="004C58B8"/>
    <w:rsid w:val="004C594F"/>
    <w:rsid w:val="004C6240"/>
    <w:rsid w:val="004C70F8"/>
    <w:rsid w:val="004C777C"/>
    <w:rsid w:val="004C78E4"/>
    <w:rsid w:val="004C7A71"/>
    <w:rsid w:val="004D0B59"/>
    <w:rsid w:val="004D3EA4"/>
    <w:rsid w:val="004D7EFD"/>
    <w:rsid w:val="004E3694"/>
    <w:rsid w:val="004E4042"/>
    <w:rsid w:val="004E45BD"/>
    <w:rsid w:val="004E5F88"/>
    <w:rsid w:val="004E6D4F"/>
    <w:rsid w:val="004F024E"/>
    <w:rsid w:val="004F0B96"/>
    <w:rsid w:val="004F2766"/>
    <w:rsid w:val="004F37C1"/>
    <w:rsid w:val="004F3D25"/>
    <w:rsid w:val="004F5930"/>
    <w:rsid w:val="004F69BB"/>
    <w:rsid w:val="004F7004"/>
    <w:rsid w:val="00502130"/>
    <w:rsid w:val="00504E2B"/>
    <w:rsid w:val="00505BBF"/>
    <w:rsid w:val="00506625"/>
    <w:rsid w:val="005128CA"/>
    <w:rsid w:val="00512A67"/>
    <w:rsid w:val="00513738"/>
    <w:rsid w:val="00514CC0"/>
    <w:rsid w:val="0051640F"/>
    <w:rsid w:val="005177ED"/>
    <w:rsid w:val="00526A6F"/>
    <w:rsid w:val="00526F0D"/>
    <w:rsid w:val="005277B1"/>
    <w:rsid w:val="00527B95"/>
    <w:rsid w:val="005312A6"/>
    <w:rsid w:val="005316E6"/>
    <w:rsid w:val="00531BE3"/>
    <w:rsid w:val="00532BD2"/>
    <w:rsid w:val="005332E8"/>
    <w:rsid w:val="0053403C"/>
    <w:rsid w:val="0053512B"/>
    <w:rsid w:val="00535620"/>
    <w:rsid w:val="00535A0B"/>
    <w:rsid w:val="00535FFB"/>
    <w:rsid w:val="00537159"/>
    <w:rsid w:val="00537A9D"/>
    <w:rsid w:val="00541C11"/>
    <w:rsid w:val="005446D3"/>
    <w:rsid w:val="00544F11"/>
    <w:rsid w:val="00545DE7"/>
    <w:rsid w:val="00546B96"/>
    <w:rsid w:val="005473DA"/>
    <w:rsid w:val="00547522"/>
    <w:rsid w:val="0055090A"/>
    <w:rsid w:val="00551471"/>
    <w:rsid w:val="00552E60"/>
    <w:rsid w:val="005552E0"/>
    <w:rsid w:val="00557751"/>
    <w:rsid w:val="00557E30"/>
    <w:rsid w:val="00560D96"/>
    <w:rsid w:val="00560E33"/>
    <w:rsid w:val="0056324B"/>
    <w:rsid w:val="00564E35"/>
    <w:rsid w:val="005650CA"/>
    <w:rsid w:val="00565536"/>
    <w:rsid w:val="005659AE"/>
    <w:rsid w:val="0056748D"/>
    <w:rsid w:val="005718F0"/>
    <w:rsid w:val="00573B85"/>
    <w:rsid w:val="00574710"/>
    <w:rsid w:val="005749F1"/>
    <w:rsid w:val="00575BF4"/>
    <w:rsid w:val="00575F38"/>
    <w:rsid w:val="00576E51"/>
    <w:rsid w:val="00577401"/>
    <w:rsid w:val="005779B6"/>
    <w:rsid w:val="00577D71"/>
    <w:rsid w:val="00580EC8"/>
    <w:rsid w:val="00583422"/>
    <w:rsid w:val="00583E03"/>
    <w:rsid w:val="00584BCD"/>
    <w:rsid w:val="0058514E"/>
    <w:rsid w:val="0058565C"/>
    <w:rsid w:val="005858F1"/>
    <w:rsid w:val="00585E4F"/>
    <w:rsid w:val="00586012"/>
    <w:rsid w:val="005864D6"/>
    <w:rsid w:val="00586DBE"/>
    <w:rsid w:val="005873A1"/>
    <w:rsid w:val="00590359"/>
    <w:rsid w:val="00591DFC"/>
    <w:rsid w:val="0059254F"/>
    <w:rsid w:val="005947F5"/>
    <w:rsid w:val="00594D18"/>
    <w:rsid w:val="00594D75"/>
    <w:rsid w:val="00595756"/>
    <w:rsid w:val="00596F3F"/>
    <w:rsid w:val="00597C21"/>
    <w:rsid w:val="005A0738"/>
    <w:rsid w:val="005A18E7"/>
    <w:rsid w:val="005A2B36"/>
    <w:rsid w:val="005A3FD7"/>
    <w:rsid w:val="005A43FF"/>
    <w:rsid w:val="005A4A4F"/>
    <w:rsid w:val="005A5752"/>
    <w:rsid w:val="005A57B1"/>
    <w:rsid w:val="005A6BB4"/>
    <w:rsid w:val="005A73B3"/>
    <w:rsid w:val="005A788B"/>
    <w:rsid w:val="005B1C60"/>
    <w:rsid w:val="005B1E6B"/>
    <w:rsid w:val="005B24E3"/>
    <w:rsid w:val="005B7A98"/>
    <w:rsid w:val="005C18F9"/>
    <w:rsid w:val="005C20D6"/>
    <w:rsid w:val="005C5B23"/>
    <w:rsid w:val="005C5C25"/>
    <w:rsid w:val="005C6B27"/>
    <w:rsid w:val="005C7997"/>
    <w:rsid w:val="005C7F67"/>
    <w:rsid w:val="005D09F5"/>
    <w:rsid w:val="005D1AD0"/>
    <w:rsid w:val="005D527D"/>
    <w:rsid w:val="005D7F4D"/>
    <w:rsid w:val="005E132E"/>
    <w:rsid w:val="005E1C43"/>
    <w:rsid w:val="005E1EA7"/>
    <w:rsid w:val="005E24D8"/>
    <w:rsid w:val="005E2A05"/>
    <w:rsid w:val="005E396D"/>
    <w:rsid w:val="005E3CB3"/>
    <w:rsid w:val="005E3EA7"/>
    <w:rsid w:val="005E40E3"/>
    <w:rsid w:val="005E534D"/>
    <w:rsid w:val="005E6028"/>
    <w:rsid w:val="005E6310"/>
    <w:rsid w:val="005E6832"/>
    <w:rsid w:val="005F3AEE"/>
    <w:rsid w:val="005F5104"/>
    <w:rsid w:val="005F6132"/>
    <w:rsid w:val="005F660E"/>
    <w:rsid w:val="006024E9"/>
    <w:rsid w:val="00605395"/>
    <w:rsid w:val="006059CA"/>
    <w:rsid w:val="0060648B"/>
    <w:rsid w:val="00611CE7"/>
    <w:rsid w:val="006127A1"/>
    <w:rsid w:val="00615940"/>
    <w:rsid w:val="00615E89"/>
    <w:rsid w:val="00616706"/>
    <w:rsid w:val="00616E94"/>
    <w:rsid w:val="00621F9F"/>
    <w:rsid w:val="006234C1"/>
    <w:rsid w:val="006246C9"/>
    <w:rsid w:val="0062544C"/>
    <w:rsid w:val="00625A5E"/>
    <w:rsid w:val="00625A68"/>
    <w:rsid w:val="00626626"/>
    <w:rsid w:val="006273B8"/>
    <w:rsid w:val="00627B06"/>
    <w:rsid w:val="00630440"/>
    <w:rsid w:val="006314CA"/>
    <w:rsid w:val="0063583F"/>
    <w:rsid w:val="00635EF1"/>
    <w:rsid w:val="006360A8"/>
    <w:rsid w:val="00640190"/>
    <w:rsid w:val="00640D8E"/>
    <w:rsid w:val="006421D1"/>
    <w:rsid w:val="006449D1"/>
    <w:rsid w:val="00650710"/>
    <w:rsid w:val="0065125D"/>
    <w:rsid w:val="00651753"/>
    <w:rsid w:val="006558D0"/>
    <w:rsid w:val="0065674E"/>
    <w:rsid w:val="00656FC0"/>
    <w:rsid w:val="00662CD1"/>
    <w:rsid w:val="00663001"/>
    <w:rsid w:val="006673E8"/>
    <w:rsid w:val="00671607"/>
    <w:rsid w:val="00671CD1"/>
    <w:rsid w:val="0067263A"/>
    <w:rsid w:val="006735EF"/>
    <w:rsid w:val="006743BF"/>
    <w:rsid w:val="00675E6C"/>
    <w:rsid w:val="0067668E"/>
    <w:rsid w:val="00676767"/>
    <w:rsid w:val="00676883"/>
    <w:rsid w:val="00677D9D"/>
    <w:rsid w:val="00681B9F"/>
    <w:rsid w:val="00681BD2"/>
    <w:rsid w:val="00682C80"/>
    <w:rsid w:val="0068306D"/>
    <w:rsid w:val="006832EA"/>
    <w:rsid w:val="006834D7"/>
    <w:rsid w:val="006947F0"/>
    <w:rsid w:val="00694C17"/>
    <w:rsid w:val="00696A1D"/>
    <w:rsid w:val="006A03AA"/>
    <w:rsid w:val="006A2936"/>
    <w:rsid w:val="006A3D29"/>
    <w:rsid w:val="006A4D10"/>
    <w:rsid w:val="006A5509"/>
    <w:rsid w:val="006A56A0"/>
    <w:rsid w:val="006A79A9"/>
    <w:rsid w:val="006A7D41"/>
    <w:rsid w:val="006B3221"/>
    <w:rsid w:val="006B37D9"/>
    <w:rsid w:val="006B3B44"/>
    <w:rsid w:val="006B5C93"/>
    <w:rsid w:val="006B62C1"/>
    <w:rsid w:val="006B6A2C"/>
    <w:rsid w:val="006B6B05"/>
    <w:rsid w:val="006B7348"/>
    <w:rsid w:val="006B7443"/>
    <w:rsid w:val="006B7598"/>
    <w:rsid w:val="006C07FB"/>
    <w:rsid w:val="006C5471"/>
    <w:rsid w:val="006C70B7"/>
    <w:rsid w:val="006C7143"/>
    <w:rsid w:val="006C7727"/>
    <w:rsid w:val="006C7CC5"/>
    <w:rsid w:val="006D2830"/>
    <w:rsid w:val="006D38E6"/>
    <w:rsid w:val="006D44C2"/>
    <w:rsid w:val="006D545E"/>
    <w:rsid w:val="006D552F"/>
    <w:rsid w:val="006D5CC3"/>
    <w:rsid w:val="006D6FC9"/>
    <w:rsid w:val="006D7A86"/>
    <w:rsid w:val="006D7E4D"/>
    <w:rsid w:val="006E08F2"/>
    <w:rsid w:val="006E0D6A"/>
    <w:rsid w:val="006E38A4"/>
    <w:rsid w:val="006E3F1F"/>
    <w:rsid w:val="006E4113"/>
    <w:rsid w:val="006E60B9"/>
    <w:rsid w:val="006E7484"/>
    <w:rsid w:val="006F194C"/>
    <w:rsid w:val="006F213C"/>
    <w:rsid w:val="006F4E6D"/>
    <w:rsid w:val="00701748"/>
    <w:rsid w:val="007056DE"/>
    <w:rsid w:val="007065DF"/>
    <w:rsid w:val="007066D9"/>
    <w:rsid w:val="007113CC"/>
    <w:rsid w:val="0071232E"/>
    <w:rsid w:val="007134BB"/>
    <w:rsid w:val="0071449D"/>
    <w:rsid w:val="0072028E"/>
    <w:rsid w:val="00721BFA"/>
    <w:rsid w:val="00723901"/>
    <w:rsid w:val="007276DD"/>
    <w:rsid w:val="00730EE1"/>
    <w:rsid w:val="00731482"/>
    <w:rsid w:val="0073156B"/>
    <w:rsid w:val="00732B14"/>
    <w:rsid w:val="0073387C"/>
    <w:rsid w:val="00733EEA"/>
    <w:rsid w:val="00736DBC"/>
    <w:rsid w:val="00737AA7"/>
    <w:rsid w:val="00740EF6"/>
    <w:rsid w:val="00742FD1"/>
    <w:rsid w:val="0074311F"/>
    <w:rsid w:val="00744512"/>
    <w:rsid w:val="007466EA"/>
    <w:rsid w:val="0075085D"/>
    <w:rsid w:val="007508DB"/>
    <w:rsid w:val="00752AAB"/>
    <w:rsid w:val="00752D4E"/>
    <w:rsid w:val="00753E43"/>
    <w:rsid w:val="007558F1"/>
    <w:rsid w:val="00755A48"/>
    <w:rsid w:val="00756D30"/>
    <w:rsid w:val="007578DE"/>
    <w:rsid w:val="00757C7F"/>
    <w:rsid w:val="00760801"/>
    <w:rsid w:val="00761F90"/>
    <w:rsid w:val="007621C5"/>
    <w:rsid w:val="00764DE4"/>
    <w:rsid w:val="00764FF8"/>
    <w:rsid w:val="00765515"/>
    <w:rsid w:val="00771785"/>
    <w:rsid w:val="007717DB"/>
    <w:rsid w:val="00771A2B"/>
    <w:rsid w:val="007731E2"/>
    <w:rsid w:val="0077454E"/>
    <w:rsid w:val="0077459B"/>
    <w:rsid w:val="00775D9B"/>
    <w:rsid w:val="00777171"/>
    <w:rsid w:val="00777F15"/>
    <w:rsid w:val="00780C55"/>
    <w:rsid w:val="007811B5"/>
    <w:rsid w:val="00781502"/>
    <w:rsid w:val="00782445"/>
    <w:rsid w:val="00782D0B"/>
    <w:rsid w:val="0078613B"/>
    <w:rsid w:val="00786C6F"/>
    <w:rsid w:val="007871B7"/>
    <w:rsid w:val="00790202"/>
    <w:rsid w:val="00791207"/>
    <w:rsid w:val="00792CE6"/>
    <w:rsid w:val="00792F78"/>
    <w:rsid w:val="00793B0B"/>
    <w:rsid w:val="00794149"/>
    <w:rsid w:val="007944EF"/>
    <w:rsid w:val="0079524D"/>
    <w:rsid w:val="0079591B"/>
    <w:rsid w:val="007959D9"/>
    <w:rsid w:val="0079627F"/>
    <w:rsid w:val="0079680C"/>
    <w:rsid w:val="00796826"/>
    <w:rsid w:val="00796D20"/>
    <w:rsid w:val="0079741B"/>
    <w:rsid w:val="00797D4F"/>
    <w:rsid w:val="007A1FB5"/>
    <w:rsid w:val="007A3116"/>
    <w:rsid w:val="007A5FA1"/>
    <w:rsid w:val="007A6018"/>
    <w:rsid w:val="007A65CC"/>
    <w:rsid w:val="007A6C5F"/>
    <w:rsid w:val="007A753E"/>
    <w:rsid w:val="007B10E3"/>
    <w:rsid w:val="007B14CB"/>
    <w:rsid w:val="007B3655"/>
    <w:rsid w:val="007B46FF"/>
    <w:rsid w:val="007B497F"/>
    <w:rsid w:val="007B4D5F"/>
    <w:rsid w:val="007B6955"/>
    <w:rsid w:val="007B6C2E"/>
    <w:rsid w:val="007B6C3F"/>
    <w:rsid w:val="007B7323"/>
    <w:rsid w:val="007B7B4D"/>
    <w:rsid w:val="007C176B"/>
    <w:rsid w:val="007C1D00"/>
    <w:rsid w:val="007C35EE"/>
    <w:rsid w:val="007C370F"/>
    <w:rsid w:val="007C445E"/>
    <w:rsid w:val="007C4636"/>
    <w:rsid w:val="007C5DB8"/>
    <w:rsid w:val="007C6055"/>
    <w:rsid w:val="007C73AE"/>
    <w:rsid w:val="007C79FA"/>
    <w:rsid w:val="007D0A15"/>
    <w:rsid w:val="007D380B"/>
    <w:rsid w:val="007D4413"/>
    <w:rsid w:val="007D65AA"/>
    <w:rsid w:val="007D78F2"/>
    <w:rsid w:val="007E045C"/>
    <w:rsid w:val="007E0E82"/>
    <w:rsid w:val="007E15E9"/>
    <w:rsid w:val="007E16C2"/>
    <w:rsid w:val="007E17AD"/>
    <w:rsid w:val="007E29C5"/>
    <w:rsid w:val="007E36EE"/>
    <w:rsid w:val="007E3AAE"/>
    <w:rsid w:val="007E5B4C"/>
    <w:rsid w:val="007E5F28"/>
    <w:rsid w:val="007E71A8"/>
    <w:rsid w:val="007E793B"/>
    <w:rsid w:val="007E7E1E"/>
    <w:rsid w:val="007F37A8"/>
    <w:rsid w:val="007F43D8"/>
    <w:rsid w:val="007F6171"/>
    <w:rsid w:val="007F6245"/>
    <w:rsid w:val="007F716D"/>
    <w:rsid w:val="00800360"/>
    <w:rsid w:val="00801DD0"/>
    <w:rsid w:val="00803345"/>
    <w:rsid w:val="00805410"/>
    <w:rsid w:val="0080597F"/>
    <w:rsid w:val="0080648A"/>
    <w:rsid w:val="008103FB"/>
    <w:rsid w:val="008119B5"/>
    <w:rsid w:val="008127FE"/>
    <w:rsid w:val="008129DB"/>
    <w:rsid w:val="008134D7"/>
    <w:rsid w:val="0081416D"/>
    <w:rsid w:val="008154DB"/>
    <w:rsid w:val="008166B8"/>
    <w:rsid w:val="008179BF"/>
    <w:rsid w:val="00817A88"/>
    <w:rsid w:val="00817B89"/>
    <w:rsid w:val="00817C77"/>
    <w:rsid w:val="008212D3"/>
    <w:rsid w:val="0082131F"/>
    <w:rsid w:val="0082146C"/>
    <w:rsid w:val="0082558A"/>
    <w:rsid w:val="00826305"/>
    <w:rsid w:val="00826485"/>
    <w:rsid w:val="0082691C"/>
    <w:rsid w:val="0083103C"/>
    <w:rsid w:val="0083350C"/>
    <w:rsid w:val="00833767"/>
    <w:rsid w:val="00834269"/>
    <w:rsid w:val="008351A9"/>
    <w:rsid w:val="0083562A"/>
    <w:rsid w:val="00837FB3"/>
    <w:rsid w:val="008400BB"/>
    <w:rsid w:val="00840D35"/>
    <w:rsid w:val="00841995"/>
    <w:rsid w:val="00841D0D"/>
    <w:rsid w:val="00842E83"/>
    <w:rsid w:val="0084346B"/>
    <w:rsid w:val="0084569F"/>
    <w:rsid w:val="00845BEA"/>
    <w:rsid w:val="00846B13"/>
    <w:rsid w:val="00847146"/>
    <w:rsid w:val="00847490"/>
    <w:rsid w:val="00847785"/>
    <w:rsid w:val="00851DAF"/>
    <w:rsid w:val="008520EF"/>
    <w:rsid w:val="00852FC8"/>
    <w:rsid w:val="00853F3E"/>
    <w:rsid w:val="008551C8"/>
    <w:rsid w:val="008572A3"/>
    <w:rsid w:val="00857B86"/>
    <w:rsid w:val="008616F7"/>
    <w:rsid w:val="008622E8"/>
    <w:rsid w:val="0086360A"/>
    <w:rsid w:val="00864D6E"/>
    <w:rsid w:val="00864E40"/>
    <w:rsid w:val="00865AA1"/>
    <w:rsid w:val="00866166"/>
    <w:rsid w:val="00866D89"/>
    <w:rsid w:val="00867EFA"/>
    <w:rsid w:val="0087001D"/>
    <w:rsid w:val="00870720"/>
    <w:rsid w:val="00872070"/>
    <w:rsid w:val="00872159"/>
    <w:rsid w:val="008725D5"/>
    <w:rsid w:val="00872650"/>
    <w:rsid w:val="00872CCF"/>
    <w:rsid w:val="008750AC"/>
    <w:rsid w:val="00880117"/>
    <w:rsid w:val="00880840"/>
    <w:rsid w:val="00881B50"/>
    <w:rsid w:val="0088295A"/>
    <w:rsid w:val="00883CB9"/>
    <w:rsid w:val="0088474F"/>
    <w:rsid w:val="00884CEC"/>
    <w:rsid w:val="00886F90"/>
    <w:rsid w:val="00886FE8"/>
    <w:rsid w:val="00887FF4"/>
    <w:rsid w:val="008901CC"/>
    <w:rsid w:val="00890B99"/>
    <w:rsid w:val="00891325"/>
    <w:rsid w:val="00891D23"/>
    <w:rsid w:val="00892079"/>
    <w:rsid w:val="00892AAD"/>
    <w:rsid w:val="00893623"/>
    <w:rsid w:val="00895174"/>
    <w:rsid w:val="00897003"/>
    <w:rsid w:val="008A1C3A"/>
    <w:rsid w:val="008A3946"/>
    <w:rsid w:val="008A4131"/>
    <w:rsid w:val="008A6DAF"/>
    <w:rsid w:val="008B01C4"/>
    <w:rsid w:val="008B2BC6"/>
    <w:rsid w:val="008B33F8"/>
    <w:rsid w:val="008B3E33"/>
    <w:rsid w:val="008B58E6"/>
    <w:rsid w:val="008B6CF8"/>
    <w:rsid w:val="008C02A8"/>
    <w:rsid w:val="008C04CC"/>
    <w:rsid w:val="008C2876"/>
    <w:rsid w:val="008C332B"/>
    <w:rsid w:val="008C51EC"/>
    <w:rsid w:val="008C58A0"/>
    <w:rsid w:val="008C60AE"/>
    <w:rsid w:val="008C6A9B"/>
    <w:rsid w:val="008C6EA2"/>
    <w:rsid w:val="008C7628"/>
    <w:rsid w:val="008D227F"/>
    <w:rsid w:val="008D714F"/>
    <w:rsid w:val="008D74C9"/>
    <w:rsid w:val="008E02FA"/>
    <w:rsid w:val="008E238F"/>
    <w:rsid w:val="008E3041"/>
    <w:rsid w:val="008E382D"/>
    <w:rsid w:val="008E4187"/>
    <w:rsid w:val="008E42FF"/>
    <w:rsid w:val="008E43EA"/>
    <w:rsid w:val="008E4D44"/>
    <w:rsid w:val="008E5B67"/>
    <w:rsid w:val="008E686A"/>
    <w:rsid w:val="008F526D"/>
    <w:rsid w:val="008F54B6"/>
    <w:rsid w:val="008F6A70"/>
    <w:rsid w:val="008F72D8"/>
    <w:rsid w:val="00900ED3"/>
    <w:rsid w:val="00902B1F"/>
    <w:rsid w:val="009037E7"/>
    <w:rsid w:val="00903A3B"/>
    <w:rsid w:val="00903D05"/>
    <w:rsid w:val="00904E20"/>
    <w:rsid w:val="00905A1E"/>
    <w:rsid w:val="00905D24"/>
    <w:rsid w:val="00906779"/>
    <w:rsid w:val="00910929"/>
    <w:rsid w:val="00910BE2"/>
    <w:rsid w:val="00910E48"/>
    <w:rsid w:val="00914302"/>
    <w:rsid w:val="00914623"/>
    <w:rsid w:val="00916196"/>
    <w:rsid w:val="00916C8B"/>
    <w:rsid w:val="00916DAB"/>
    <w:rsid w:val="0091790C"/>
    <w:rsid w:val="00921FA7"/>
    <w:rsid w:val="009220A1"/>
    <w:rsid w:val="00922A31"/>
    <w:rsid w:val="0092587E"/>
    <w:rsid w:val="00925AED"/>
    <w:rsid w:val="00927019"/>
    <w:rsid w:val="0092740E"/>
    <w:rsid w:val="00930CC7"/>
    <w:rsid w:val="00933A09"/>
    <w:rsid w:val="009360C6"/>
    <w:rsid w:val="009411D2"/>
    <w:rsid w:val="0094164C"/>
    <w:rsid w:val="00943276"/>
    <w:rsid w:val="0094491A"/>
    <w:rsid w:val="0094512F"/>
    <w:rsid w:val="009454C3"/>
    <w:rsid w:val="009459A1"/>
    <w:rsid w:val="00950AD3"/>
    <w:rsid w:val="00952342"/>
    <w:rsid w:val="00956177"/>
    <w:rsid w:val="00960033"/>
    <w:rsid w:val="00960F3C"/>
    <w:rsid w:val="00961022"/>
    <w:rsid w:val="0096106B"/>
    <w:rsid w:val="00962333"/>
    <w:rsid w:val="009642CA"/>
    <w:rsid w:val="00964992"/>
    <w:rsid w:val="00964BEF"/>
    <w:rsid w:val="00967381"/>
    <w:rsid w:val="00971DBD"/>
    <w:rsid w:val="00973396"/>
    <w:rsid w:val="00973837"/>
    <w:rsid w:val="00974149"/>
    <w:rsid w:val="00974BAF"/>
    <w:rsid w:val="0097514B"/>
    <w:rsid w:val="0097515B"/>
    <w:rsid w:val="00975800"/>
    <w:rsid w:val="00975861"/>
    <w:rsid w:val="009806A8"/>
    <w:rsid w:val="009817E9"/>
    <w:rsid w:val="009838BD"/>
    <w:rsid w:val="00983D31"/>
    <w:rsid w:val="00984169"/>
    <w:rsid w:val="009848B3"/>
    <w:rsid w:val="00987C90"/>
    <w:rsid w:val="00991EDB"/>
    <w:rsid w:val="00996439"/>
    <w:rsid w:val="00996BF2"/>
    <w:rsid w:val="009A0CCD"/>
    <w:rsid w:val="009A1175"/>
    <w:rsid w:val="009A25F9"/>
    <w:rsid w:val="009A3E1C"/>
    <w:rsid w:val="009A58FF"/>
    <w:rsid w:val="009A5CB0"/>
    <w:rsid w:val="009A7071"/>
    <w:rsid w:val="009B20EF"/>
    <w:rsid w:val="009B5F5E"/>
    <w:rsid w:val="009B6385"/>
    <w:rsid w:val="009B7824"/>
    <w:rsid w:val="009B7CB5"/>
    <w:rsid w:val="009C0440"/>
    <w:rsid w:val="009C4CE2"/>
    <w:rsid w:val="009C4DAF"/>
    <w:rsid w:val="009C6ACF"/>
    <w:rsid w:val="009C75F9"/>
    <w:rsid w:val="009D0384"/>
    <w:rsid w:val="009D0756"/>
    <w:rsid w:val="009D130D"/>
    <w:rsid w:val="009D13F6"/>
    <w:rsid w:val="009D2B03"/>
    <w:rsid w:val="009D47A0"/>
    <w:rsid w:val="009D4C5C"/>
    <w:rsid w:val="009D57C0"/>
    <w:rsid w:val="009D66D6"/>
    <w:rsid w:val="009D6893"/>
    <w:rsid w:val="009E0B03"/>
    <w:rsid w:val="009E1AF7"/>
    <w:rsid w:val="009E408A"/>
    <w:rsid w:val="009E58BD"/>
    <w:rsid w:val="009E62E1"/>
    <w:rsid w:val="009E6FDF"/>
    <w:rsid w:val="009E712F"/>
    <w:rsid w:val="009E7FCA"/>
    <w:rsid w:val="009F009A"/>
    <w:rsid w:val="009F0694"/>
    <w:rsid w:val="009F33A9"/>
    <w:rsid w:val="009F523F"/>
    <w:rsid w:val="009F585F"/>
    <w:rsid w:val="009F5EA1"/>
    <w:rsid w:val="009F6E7E"/>
    <w:rsid w:val="009F7A4F"/>
    <w:rsid w:val="00A00626"/>
    <w:rsid w:val="00A00D3F"/>
    <w:rsid w:val="00A05AC5"/>
    <w:rsid w:val="00A06153"/>
    <w:rsid w:val="00A07978"/>
    <w:rsid w:val="00A1102D"/>
    <w:rsid w:val="00A12B7A"/>
    <w:rsid w:val="00A14E00"/>
    <w:rsid w:val="00A16FC5"/>
    <w:rsid w:val="00A17F10"/>
    <w:rsid w:val="00A20503"/>
    <w:rsid w:val="00A2247C"/>
    <w:rsid w:val="00A22C3B"/>
    <w:rsid w:val="00A23599"/>
    <w:rsid w:val="00A249CC"/>
    <w:rsid w:val="00A30F38"/>
    <w:rsid w:val="00A326D0"/>
    <w:rsid w:val="00A35124"/>
    <w:rsid w:val="00A3612D"/>
    <w:rsid w:val="00A3684A"/>
    <w:rsid w:val="00A42046"/>
    <w:rsid w:val="00A42B25"/>
    <w:rsid w:val="00A45F4B"/>
    <w:rsid w:val="00A4633E"/>
    <w:rsid w:val="00A46850"/>
    <w:rsid w:val="00A50115"/>
    <w:rsid w:val="00A52325"/>
    <w:rsid w:val="00A54964"/>
    <w:rsid w:val="00A554FE"/>
    <w:rsid w:val="00A55A26"/>
    <w:rsid w:val="00A55F24"/>
    <w:rsid w:val="00A55FA3"/>
    <w:rsid w:val="00A57115"/>
    <w:rsid w:val="00A57648"/>
    <w:rsid w:val="00A6028E"/>
    <w:rsid w:val="00A6074A"/>
    <w:rsid w:val="00A6619E"/>
    <w:rsid w:val="00A669E7"/>
    <w:rsid w:val="00A67884"/>
    <w:rsid w:val="00A67EEC"/>
    <w:rsid w:val="00A71298"/>
    <w:rsid w:val="00A7181D"/>
    <w:rsid w:val="00A722D3"/>
    <w:rsid w:val="00A73897"/>
    <w:rsid w:val="00A740F6"/>
    <w:rsid w:val="00A7412A"/>
    <w:rsid w:val="00A763DD"/>
    <w:rsid w:val="00A7661A"/>
    <w:rsid w:val="00A7665D"/>
    <w:rsid w:val="00A76ABF"/>
    <w:rsid w:val="00A76D9C"/>
    <w:rsid w:val="00A80482"/>
    <w:rsid w:val="00A8140B"/>
    <w:rsid w:val="00A815B0"/>
    <w:rsid w:val="00A822AD"/>
    <w:rsid w:val="00A834FD"/>
    <w:rsid w:val="00A84A07"/>
    <w:rsid w:val="00A87FDC"/>
    <w:rsid w:val="00A90E51"/>
    <w:rsid w:val="00A9217A"/>
    <w:rsid w:val="00A94DBF"/>
    <w:rsid w:val="00A95754"/>
    <w:rsid w:val="00A961D4"/>
    <w:rsid w:val="00A9786C"/>
    <w:rsid w:val="00AA09DE"/>
    <w:rsid w:val="00AA0BDD"/>
    <w:rsid w:val="00AA22AB"/>
    <w:rsid w:val="00AA2579"/>
    <w:rsid w:val="00AA35FB"/>
    <w:rsid w:val="00AA3A5E"/>
    <w:rsid w:val="00AA4F1E"/>
    <w:rsid w:val="00AA5327"/>
    <w:rsid w:val="00AA6E96"/>
    <w:rsid w:val="00AA7DA2"/>
    <w:rsid w:val="00AB0262"/>
    <w:rsid w:val="00AB384A"/>
    <w:rsid w:val="00AB3D3A"/>
    <w:rsid w:val="00AB4015"/>
    <w:rsid w:val="00AB463C"/>
    <w:rsid w:val="00AB487D"/>
    <w:rsid w:val="00AB5147"/>
    <w:rsid w:val="00AB5868"/>
    <w:rsid w:val="00AB61D2"/>
    <w:rsid w:val="00AB7BA8"/>
    <w:rsid w:val="00AC036E"/>
    <w:rsid w:val="00AC044B"/>
    <w:rsid w:val="00AC10EC"/>
    <w:rsid w:val="00AC1211"/>
    <w:rsid w:val="00AC3465"/>
    <w:rsid w:val="00AC378A"/>
    <w:rsid w:val="00AC3AAB"/>
    <w:rsid w:val="00AD105C"/>
    <w:rsid w:val="00AD1238"/>
    <w:rsid w:val="00AD3CA4"/>
    <w:rsid w:val="00AD56C6"/>
    <w:rsid w:val="00AD6E44"/>
    <w:rsid w:val="00AE143E"/>
    <w:rsid w:val="00AE1C46"/>
    <w:rsid w:val="00AE1CE8"/>
    <w:rsid w:val="00AE5568"/>
    <w:rsid w:val="00AE5AC8"/>
    <w:rsid w:val="00AE5C6A"/>
    <w:rsid w:val="00AE72F8"/>
    <w:rsid w:val="00AE77CD"/>
    <w:rsid w:val="00AE7ABD"/>
    <w:rsid w:val="00AF0024"/>
    <w:rsid w:val="00AF0BD9"/>
    <w:rsid w:val="00AF0C36"/>
    <w:rsid w:val="00AF15FD"/>
    <w:rsid w:val="00AF3262"/>
    <w:rsid w:val="00AF34A9"/>
    <w:rsid w:val="00AF4513"/>
    <w:rsid w:val="00AF5303"/>
    <w:rsid w:val="00B00B07"/>
    <w:rsid w:val="00B00CD5"/>
    <w:rsid w:val="00B01878"/>
    <w:rsid w:val="00B05453"/>
    <w:rsid w:val="00B0561A"/>
    <w:rsid w:val="00B05D95"/>
    <w:rsid w:val="00B06DEA"/>
    <w:rsid w:val="00B075B7"/>
    <w:rsid w:val="00B10816"/>
    <w:rsid w:val="00B137BB"/>
    <w:rsid w:val="00B14540"/>
    <w:rsid w:val="00B14A62"/>
    <w:rsid w:val="00B17C61"/>
    <w:rsid w:val="00B17E4B"/>
    <w:rsid w:val="00B2035F"/>
    <w:rsid w:val="00B21A0D"/>
    <w:rsid w:val="00B223B7"/>
    <w:rsid w:val="00B25F4D"/>
    <w:rsid w:val="00B26099"/>
    <w:rsid w:val="00B261CB"/>
    <w:rsid w:val="00B302B9"/>
    <w:rsid w:val="00B3548D"/>
    <w:rsid w:val="00B4032D"/>
    <w:rsid w:val="00B40F81"/>
    <w:rsid w:val="00B42519"/>
    <w:rsid w:val="00B4307A"/>
    <w:rsid w:val="00B43914"/>
    <w:rsid w:val="00B445C0"/>
    <w:rsid w:val="00B4519A"/>
    <w:rsid w:val="00B46278"/>
    <w:rsid w:val="00B47078"/>
    <w:rsid w:val="00B5066E"/>
    <w:rsid w:val="00B507AA"/>
    <w:rsid w:val="00B50F17"/>
    <w:rsid w:val="00B51537"/>
    <w:rsid w:val="00B51613"/>
    <w:rsid w:val="00B521A8"/>
    <w:rsid w:val="00B52C7A"/>
    <w:rsid w:val="00B550E8"/>
    <w:rsid w:val="00B5702A"/>
    <w:rsid w:val="00B60360"/>
    <w:rsid w:val="00B60A19"/>
    <w:rsid w:val="00B60EE8"/>
    <w:rsid w:val="00B632C8"/>
    <w:rsid w:val="00B64054"/>
    <w:rsid w:val="00B64F5D"/>
    <w:rsid w:val="00B65483"/>
    <w:rsid w:val="00B658F4"/>
    <w:rsid w:val="00B67C43"/>
    <w:rsid w:val="00B67D99"/>
    <w:rsid w:val="00B7021F"/>
    <w:rsid w:val="00B7350E"/>
    <w:rsid w:val="00B73BC8"/>
    <w:rsid w:val="00B74FD7"/>
    <w:rsid w:val="00B75CB8"/>
    <w:rsid w:val="00B76DA9"/>
    <w:rsid w:val="00B77006"/>
    <w:rsid w:val="00B77060"/>
    <w:rsid w:val="00B77D8C"/>
    <w:rsid w:val="00B80AB2"/>
    <w:rsid w:val="00B8326B"/>
    <w:rsid w:val="00B9059C"/>
    <w:rsid w:val="00B92976"/>
    <w:rsid w:val="00B94DBE"/>
    <w:rsid w:val="00B954FF"/>
    <w:rsid w:val="00B959D5"/>
    <w:rsid w:val="00B966AC"/>
    <w:rsid w:val="00B97819"/>
    <w:rsid w:val="00BA05E6"/>
    <w:rsid w:val="00BA11B0"/>
    <w:rsid w:val="00BA493A"/>
    <w:rsid w:val="00BA771E"/>
    <w:rsid w:val="00BB1C0D"/>
    <w:rsid w:val="00BB3496"/>
    <w:rsid w:val="00BB57C6"/>
    <w:rsid w:val="00BB5DD4"/>
    <w:rsid w:val="00BB6EA0"/>
    <w:rsid w:val="00BC02AD"/>
    <w:rsid w:val="00BC0812"/>
    <w:rsid w:val="00BC1A9E"/>
    <w:rsid w:val="00BC2935"/>
    <w:rsid w:val="00BC2F81"/>
    <w:rsid w:val="00BC31A1"/>
    <w:rsid w:val="00BC35D6"/>
    <w:rsid w:val="00BC3F9D"/>
    <w:rsid w:val="00BC4CA1"/>
    <w:rsid w:val="00BC4D29"/>
    <w:rsid w:val="00BC6D21"/>
    <w:rsid w:val="00BD0C32"/>
    <w:rsid w:val="00BD47AB"/>
    <w:rsid w:val="00BE122C"/>
    <w:rsid w:val="00BE14AB"/>
    <w:rsid w:val="00BE2895"/>
    <w:rsid w:val="00BE32D4"/>
    <w:rsid w:val="00BE3D4E"/>
    <w:rsid w:val="00BE6568"/>
    <w:rsid w:val="00BE7D79"/>
    <w:rsid w:val="00BF116F"/>
    <w:rsid w:val="00BF1EE6"/>
    <w:rsid w:val="00BF1F86"/>
    <w:rsid w:val="00BF30E6"/>
    <w:rsid w:val="00BF5D72"/>
    <w:rsid w:val="00BF5F9B"/>
    <w:rsid w:val="00BF738E"/>
    <w:rsid w:val="00BF7AA8"/>
    <w:rsid w:val="00C00A9A"/>
    <w:rsid w:val="00C00CDC"/>
    <w:rsid w:val="00C00D7C"/>
    <w:rsid w:val="00C01B36"/>
    <w:rsid w:val="00C0382B"/>
    <w:rsid w:val="00C04147"/>
    <w:rsid w:val="00C05F08"/>
    <w:rsid w:val="00C06FD5"/>
    <w:rsid w:val="00C10A90"/>
    <w:rsid w:val="00C11A67"/>
    <w:rsid w:val="00C12CDA"/>
    <w:rsid w:val="00C12DF9"/>
    <w:rsid w:val="00C16E48"/>
    <w:rsid w:val="00C16F94"/>
    <w:rsid w:val="00C226AB"/>
    <w:rsid w:val="00C2516E"/>
    <w:rsid w:val="00C26FF8"/>
    <w:rsid w:val="00C2746A"/>
    <w:rsid w:val="00C302EA"/>
    <w:rsid w:val="00C31411"/>
    <w:rsid w:val="00C31CDA"/>
    <w:rsid w:val="00C31E27"/>
    <w:rsid w:val="00C3269C"/>
    <w:rsid w:val="00C33564"/>
    <w:rsid w:val="00C35092"/>
    <w:rsid w:val="00C36730"/>
    <w:rsid w:val="00C42747"/>
    <w:rsid w:val="00C4589D"/>
    <w:rsid w:val="00C4619E"/>
    <w:rsid w:val="00C4738C"/>
    <w:rsid w:val="00C473E3"/>
    <w:rsid w:val="00C477AB"/>
    <w:rsid w:val="00C51633"/>
    <w:rsid w:val="00C55A82"/>
    <w:rsid w:val="00C56087"/>
    <w:rsid w:val="00C56369"/>
    <w:rsid w:val="00C56B4A"/>
    <w:rsid w:val="00C56C36"/>
    <w:rsid w:val="00C5753B"/>
    <w:rsid w:val="00C6078D"/>
    <w:rsid w:val="00C61AAD"/>
    <w:rsid w:val="00C63635"/>
    <w:rsid w:val="00C643F0"/>
    <w:rsid w:val="00C66D71"/>
    <w:rsid w:val="00C678EB"/>
    <w:rsid w:val="00C703A4"/>
    <w:rsid w:val="00C7176C"/>
    <w:rsid w:val="00C718EB"/>
    <w:rsid w:val="00C72754"/>
    <w:rsid w:val="00C72A52"/>
    <w:rsid w:val="00C74C21"/>
    <w:rsid w:val="00C75A95"/>
    <w:rsid w:val="00C76217"/>
    <w:rsid w:val="00C771C2"/>
    <w:rsid w:val="00C8130F"/>
    <w:rsid w:val="00C8342F"/>
    <w:rsid w:val="00C84D53"/>
    <w:rsid w:val="00C86042"/>
    <w:rsid w:val="00C867D7"/>
    <w:rsid w:val="00C87539"/>
    <w:rsid w:val="00C90446"/>
    <w:rsid w:val="00C91C9B"/>
    <w:rsid w:val="00C92498"/>
    <w:rsid w:val="00C92838"/>
    <w:rsid w:val="00C929BC"/>
    <w:rsid w:val="00C930E7"/>
    <w:rsid w:val="00C93599"/>
    <w:rsid w:val="00C937BA"/>
    <w:rsid w:val="00C94E95"/>
    <w:rsid w:val="00C97274"/>
    <w:rsid w:val="00C974A7"/>
    <w:rsid w:val="00C97867"/>
    <w:rsid w:val="00C97A47"/>
    <w:rsid w:val="00CA09A9"/>
    <w:rsid w:val="00CA13B7"/>
    <w:rsid w:val="00CA31A3"/>
    <w:rsid w:val="00CA391D"/>
    <w:rsid w:val="00CA4ABF"/>
    <w:rsid w:val="00CA5098"/>
    <w:rsid w:val="00CA794F"/>
    <w:rsid w:val="00CB0830"/>
    <w:rsid w:val="00CB0C29"/>
    <w:rsid w:val="00CB0DE4"/>
    <w:rsid w:val="00CB1316"/>
    <w:rsid w:val="00CB1B19"/>
    <w:rsid w:val="00CB3399"/>
    <w:rsid w:val="00CB3845"/>
    <w:rsid w:val="00CB469E"/>
    <w:rsid w:val="00CB4843"/>
    <w:rsid w:val="00CB50D4"/>
    <w:rsid w:val="00CB65A4"/>
    <w:rsid w:val="00CB7C99"/>
    <w:rsid w:val="00CB7E3F"/>
    <w:rsid w:val="00CC3B9B"/>
    <w:rsid w:val="00CC4492"/>
    <w:rsid w:val="00CC4838"/>
    <w:rsid w:val="00CC4CEB"/>
    <w:rsid w:val="00CC615F"/>
    <w:rsid w:val="00CD172F"/>
    <w:rsid w:val="00CD1E33"/>
    <w:rsid w:val="00CE0967"/>
    <w:rsid w:val="00CE2AE1"/>
    <w:rsid w:val="00CE37CB"/>
    <w:rsid w:val="00CE3F4E"/>
    <w:rsid w:val="00CE4600"/>
    <w:rsid w:val="00CE4DD2"/>
    <w:rsid w:val="00CE4E51"/>
    <w:rsid w:val="00CE5040"/>
    <w:rsid w:val="00CE6321"/>
    <w:rsid w:val="00CE78C0"/>
    <w:rsid w:val="00CE7BB9"/>
    <w:rsid w:val="00CF46E9"/>
    <w:rsid w:val="00CF4AC1"/>
    <w:rsid w:val="00CF4AF0"/>
    <w:rsid w:val="00CF685E"/>
    <w:rsid w:val="00D004DB"/>
    <w:rsid w:val="00D02EF8"/>
    <w:rsid w:val="00D04910"/>
    <w:rsid w:val="00D0552D"/>
    <w:rsid w:val="00D078A3"/>
    <w:rsid w:val="00D07E8C"/>
    <w:rsid w:val="00D151EC"/>
    <w:rsid w:val="00D15F55"/>
    <w:rsid w:val="00D16676"/>
    <w:rsid w:val="00D17C04"/>
    <w:rsid w:val="00D2049C"/>
    <w:rsid w:val="00D225A0"/>
    <w:rsid w:val="00D22DAD"/>
    <w:rsid w:val="00D24EA4"/>
    <w:rsid w:val="00D25259"/>
    <w:rsid w:val="00D26D38"/>
    <w:rsid w:val="00D2704C"/>
    <w:rsid w:val="00D3085A"/>
    <w:rsid w:val="00D32AE0"/>
    <w:rsid w:val="00D32D0A"/>
    <w:rsid w:val="00D344C1"/>
    <w:rsid w:val="00D34587"/>
    <w:rsid w:val="00D349FC"/>
    <w:rsid w:val="00D350E2"/>
    <w:rsid w:val="00D37B7A"/>
    <w:rsid w:val="00D406C8"/>
    <w:rsid w:val="00D428AB"/>
    <w:rsid w:val="00D437F3"/>
    <w:rsid w:val="00D438A7"/>
    <w:rsid w:val="00D43D2C"/>
    <w:rsid w:val="00D43F28"/>
    <w:rsid w:val="00D44957"/>
    <w:rsid w:val="00D50F14"/>
    <w:rsid w:val="00D520FD"/>
    <w:rsid w:val="00D53AF6"/>
    <w:rsid w:val="00D54318"/>
    <w:rsid w:val="00D55FCC"/>
    <w:rsid w:val="00D5663D"/>
    <w:rsid w:val="00D57F2D"/>
    <w:rsid w:val="00D60000"/>
    <w:rsid w:val="00D62147"/>
    <w:rsid w:val="00D633A1"/>
    <w:rsid w:val="00D64D3E"/>
    <w:rsid w:val="00D65D46"/>
    <w:rsid w:val="00D65FE0"/>
    <w:rsid w:val="00D6645E"/>
    <w:rsid w:val="00D66682"/>
    <w:rsid w:val="00D71873"/>
    <w:rsid w:val="00D71CB5"/>
    <w:rsid w:val="00D73A1D"/>
    <w:rsid w:val="00D74B1C"/>
    <w:rsid w:val="00D75BFF"/>
    <w:rsid w:val="00D7640F"/>
    <w:rsid w:val="00D76B63"/>
    <w:rsid w:val="00D80A3A"/>
    <w:rsid w:val="00D823F2"/>
    <w:rsid w:val="00D83B08"/>
    <w:rsid w:val="00D85508"/>
    <w:rsid w:val="00D86632"/>
    <w:rsid w:val="00D874FC"/>
    <w:rsid w:val="00D87F53"/>
    <w:rsid w:val="00D903AA"/>
    <w:rsid w:val="00D9101A"/>
    <w:rsid w:val="00D913BD"/>
    <w:rsid w:val="00D9204F"/>
    <w:rsid w:val="00D937C4"/>
    <w:rsid w:val="00D93B82"/>
    <w:rsid w:val="00D94929"/>
    <w:rsid w:val="00D95053"/>
    <w:rsid w:val="00D959D3"/>
    <w:rsid w:val="00D95A28"/>
    <w:rsid w:val="00D960CA"/>
    <w:rsid w:val="00D96B71"/>
    <w:rsid w:val="00D97263"/>
    <w:rsid w:val="00D97672"/>
    <w:rsid w:val="00D97C53"/>
    <w:rsid w:val="00DA2642"/>
    <w:rsid w:val="00DA520C"/>
    <w:rsid w:val="00DA5F8D"/>
    <w:rsid w:val="00DA78BC"/>
    <w:rsid w:val="00DB0236"/>
    <w:rsid w:val="00DB0E4F"/>
    <w:rsid w:val="00DB23DB"/>
    <w:rsid w:val="00DB45A7"/>
    <w:rsid w:val="00DB4D53"/>
    <w:rsid w:val="00DB5C43"/>
    <w:rsid w:val="00DB651D"/>
    <w:rsid w:val="00DC0520"/>
    <w:rsid w:val="00DC0BB1"/>
    <w:rsid w:val="00DC3416"/>
    <w:rsid w:val="00DC3C93"/>
    <w:rsid w:val="00DC455F"/>
    <w:rsid w:val="00DC5065"/>
    <w:rsid w:val="00DC5427"/>
    <w:rsid w:val="00DC5AA3"/>
    <w:rsid w:val="00DC724B"/>
    <w:rsid w:val="00DC7593"/>
    <w:rsid w:val="00DC7A3C"/>
    <w:rsid w:val="00DD13C5"/>
    <w:rsid w:val="00DD1C8F"/>
    <w:rsid w:val="00DD3BA6"/>
    <w:rsid w:val="00DD6C62"/>
    <w:rsid w:val="00DE2AAC"/>
    <w:rsid w:val="00DE5C4F"/>
    <w:rsid w:val="00DE7020"/>
    <w:rsid w:val="00DE7062"/>
    <w:rsid w:val="00DF0DAD"/>
    <w:rsid w:val="00DF21E1"/>
    <w:rsid w:val="00DF3285"/>
    <w:rsid w:val="00DF5240"/>
    <w:rsid w:val="00DF55A9"/>
    <w:rsid w:val="00DF6699"/>
    <w:rsid w:val="00DF7F6C"/>
    <w:rsid w:val="00E009A3"/>
    <w:rsid w:val="00E04022"/>
    <w:rsid w:val="00E05862"/>
    <w:rsid w:val="00E0735C"/>
    <w:rsid w:val="00E110CB"/>
    <w:rsid w:val="00E11418"/>
    <w:rsid w:val="00E144D9"/>
    <w:rsid w:val="00E1454C"/>
    <w:rsid w:val="00E14FDD"/>
    <w:rsid w:val="00E151D3"/>
    <w:rsid w:val="00E15CFD"/>
    <w:rsid w:val="00E17E85"/>
    <w:rsid w:val="00E23510"/>
    <w:rsid w:val="00E30A79"/>
    <w:rsid w:val="00E30AFD"/>
    <w:rsid w:val="00E31B9D"/>
    <w:rsid w:val="00E32C0A"/>
    <w:rsid w:val="00E3304A"/>
    <w:rsid w:val="00E3309D"/>
    <w:rsid w:val="00E33573"/>
    <w:rsid w:val="00E33B91"/>
    <w:rsid w:val="00E35138"/>
    <w:rsid w:val="00E418D8"/>
    <w:rsid w:val="00E42D9D"/>
    <w:rsid w:val="00E43181"/>
    <w:rsid w:val="00E4427A"/>
    <w:rsid w:val="00E502A8"/>
    <w:rsid w:val="00E50767"/>
    <w:rsid w:val="00E52379"/>
    <w:rsid w:val="00E526C2"/>
    <w:rsid w:val="00E53240"/>
    <w:rsid w:val="00E54556"/>
    <w:rsid w:val="00E5485F"/>
    <w:rsid w:val="00E5526D"/>
    <w:rsid w:val="00E57933"/>
    <w:rsid w:val="00E60736"/>
    <w:rsid w:val="00E7026F"/>
    <w:rsid w:val="00E71457"/>
    <w:rsid w:val="00E7193C"/>
    <w:rsid w:val="00E71E4F"/>
    <w:rsid w:val="00E72AA7"/>
    <w:rsid w:val="00E751EF"/>
    <w:rsid w:val="00E803B1"/>
    <w:rsid w:val="00E80A3E"/>
    <w:rsid w:val="00E80DF2"/>
    <w:rsid w:val="00E84174"/>
    <w:rsid w:val="00E84A22"/>
    <w:rsid w:val="00E868D0"/>
    <w:rsid w:val="00E8799D"/>
    <w:rsid w:val="00E87ECC"/>
    <w:rsid w:val="00E95A3B"/>
    <w:rsid w:val="00E96FFD"/>
    <w:rsid w:val="00E97934"/>
    <w:rsid w:val="00E97AE1"/>
    <w:rsid w:val="00EA03AA"/>
    <w:rsid w:val="00EA1035"/>
    <w:rsid w:val="00EA1161"/>
    <w:rsid w:val="00EA3AE2"/>
    <w:rsid w:val="00EA4D2F"/>
    <w:rsid w:val="00EA5593"/>
    <w:rsid w:val="00EA69CD"/>
    <w:rsid w:val="00EA77CF"/>
    <w:rsid w:val="00EA7A7C"/>
    <w:rsid w:val="00EB055A"/>
    <w:rsid w:val="00EB1083"/>
    <w:rsid w:val="00EB262F"/>
    <w:rsid w:val="00EB2B4C"/>
    <w:rsid w:val="00EB3084"/>
    <w:rsid w:val="00EB3ED4"/>
    <w:rsid w:val="00EB5FF2"/>
    <w:rsid w:val="00EC0868"/>
    <w:rsid w:val="00EC2AA4"/>
    <w:rsid w:val="00EC54B0"/>
    <w:rsid w:val="00EC660A"/>
    <w:rsid w:val="00ED2E38"/>
    <w:rsid w:val="00ED371B"/>
    <w:rsid w:val="00ED436B"/>
    <w:rsid w:val="00ED4ADD"/>
    <w:rsid w:val="00ED4BD9"/>
    <w:rsid w:val="00ED4F8E"/>
    <w:rsid w:val="00ED541B"/>
    <w:rsid w:val="00ED6DD8"/>
    <w:rsid w:val="00EE0B4A"/>
    <w:rsid w:val="00EE0CD9"/>
    <w:rsid w:val="00EE2ED2"/>
    <w:rsid w:val="00EE383F"/>
    <w:rsid w:val="00EE4844"/>
    <w:rsid w:val="00EE4890"/>
    <w:rsid w:val="00EE6902"/>
    <w:rsid w:val="00EE784B"/>
    <w:rsid w:val="00EF0CAB"/>
    <w:rsid w:val="00EF118D"/>
    <w:rsid w:val="00EF1577"/>
    <w:rsid w:val="00EF179E"/>
    <w:rsid w:val="00EF7036"/>
    <w:rsid w:val="00F0049D"/>
    <w:rsid w:val="00F0073C"/>
    <w:rsid w:val="00F01ED4"/>
    <w:rsid w:val="00F038C8"/>
    <w:rsid w:val="00F03D1E"/>
    <w:rsid w:val="00F04DB2"/>
    <w:rsid w:val="00F05329"/>
    <w:rsid w:val="00F05F14"/>
    <w:rsid w:val="00F068AA"/>
    <w:rsid w:val="00F06EEB"/>
    <w:rsid w:val="00F074C5"/>
    <w:rsid w:val="00F07C3E"/>
    <w:rsid w:val="00F07CBD"/>
    <w:rsid w:val="00F12F91"/>
    <w:rsid w:val="00F14EBA"/>
    <w:rsid w:val="00F1757F"/>
    <w:rsid w:val="00F21AE3"/>
    <w:rsid w:val="00F21D0D"/>
    <w:rsid w:val="00F2631E"/>
    <w:rsid w:val="00F2759D"/>
    <w:rsid w:val="00F33850"/>
    <w:rsid w:val="00F33EC4"/>
    <w:rsid w:val="00F3423F"/>
    <w:rsid w:val="00F34DB3"/>
    <w:rsid w:val="00F358FF"/>
    <w:rsid w:val="00F35CF1"/>
    <w:rsid w:val="00F36715"/>
    <w:rsid w:val="00F378F4"/>
    <w:rsid w:val="00F40BF2"/>
    <w:rsid w:val="00F414D4"/>
    <w:rsid w:val="00F41541"/>
    <w:rsid w:val="00F41B66"/>
    <w:rsid w:val="00F4348D"/>
    <w:rsid w:val="00F50FA9"/>
    <w:rsid w:val="00F5225A"/>
    <w:rsid w:val="00F5297F"/>
    <w:rsid w:val="00F54AB9"/>
    <w:rsid w:val="00F551AF"/>
    <w:rsid w:val="00F5584B"/>
    <w:rsid w:val="00F55D7F"/>
    <w:rsid w:val="00F5603A"/>
    <w:rsid w:val="00F5605C"/>
    <w:rsid w:val="00F60C65"/>
    <w:rsid w:val="00F61217"/>
    <w:rsid w:val="00F6282C"/>
    <w:rsid w:val="00F62910"/>
    <w:rsid w:val="00F62D15"/>
    <w:rsid w:val="00F62F31"/>
    <w:rsid w:val="00F6305F"/>
    <w:rsid w:val="00F63190"/>
    <w:rsid w:val="00F6361D"/>
    <w:rsid w:val="00F63BF3"/>
    <w:rsid w:val="00F64B4F"/>
    <w:rsid w:val="00F65849"/>
    <w:rsid w:val="00F6782C"/>
    <w:rsid w:val="00F679DF"/>
    <w:rsid w:val="00F743C7"/>
    <w:rsid w:val="00F74EC0"/>
    <w:rsid w:val="00F753ED"/>
    <w:rsid w:val="00F756C8"/>
    <w:rsid w:val="00F760A3"/>
    <w:rsid w:val="00F818C9"/>
    <w:rsid w:val="00F8252D"/>
    <w:rsid w:val="00F825CB"/>
    <w:rsid w:val="00F833EE"/>
    <w:rsid w:val="00F84566"/>
    <w:rsid w:val="00F9073F"/>
    <w:rsid w:val="00F9290D"/>
    <w:rsid w:val="00F92BE4"/>
    <w:rsid w:val="00F95162"/>
    <w:rsid w:val="00F9539D"/>
    <w:rsid w:val="00F96ADB"/>
    <w:rsid w:val="00F97EFF"/>
    <w:rsid w:val="00FA3609"/>
    <w:rsid w:val="00FA6276"/>
    <w:rsid w:val="00FA62EF"/>
    <w:rsid w:val="00FA68E2"/>
    <w:rsid w:val="00FA7287"/>
    <w:rsid w:val="00FB07E6"/>
    <w:rsid w:val="00FB41E1"/>
    <w:rsid w:val="00FB46E1"/>
    <w:rsid w:val="00FC04B7"/>
    <w:rsid w:val="00FC0897"/>
    <w:rsid w:val="00FC1230"/>
    <w:rsid w:val="00FC23D5"/>
    <w:rsid w:val="00FC41BE"/>
    <w:rsid w:val="00FC77B8"/>
    <w:rsid w:val="00FD0512"/>
    <w:rsid w:val="00FD08D5"/>
    <w:rsid w:val="00FD1505"/>
    <w:rsid w:val="00FD5671"/>
    <w:rsid w:val="00FD70E6"/>
    <w:rsid w:val="00FD7E75"/>
    <w:rsid w:val="00FE1290"/>
    <w:rsid w:val="00FE1E91"/>
    <w:rsid w:val="00FE246F"/>
    <w:rsid w:val="00FE292B"/>
    <w:rsid w:val="00FE57E9"/>
    <w:rsid w:val="00FE6E48"/>
    <w:rsid w:val="00FF090F"/>
    <w:rsid w:val="00FF0D79"/>
    <w:rsid w:val="00FF15DF"/>
    <w:rsid w:val="00FF1992"/>
    <w:rsid w:val="00FF239F"/>
    <w:rsid w:val="00FF2CBB"/>
    <w:rsid w:val="00FF3B36"/>
    <w:rsid w:val="00FF4054"/>
    <w:rsid w:val="00FF482A"/>
    <w:rsid w:val="00FF76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1B"/>
    <w:pPr>
      <w:spacing w:after="200" w:line="276" w:lineRule="auto"/>
    </w:pPr>
    <w:rPr>
      <w:sz w:val="22"/>
      <w:szCs w:val="22"/>
      <w:lang w:val="pt-PT"/>
    </w:rPr>
  </w:style>
  <w:style w:type="paragraph" w:styleId="Ttulo1">
    <w:name w:val="heading 1"/>
    <w:basedOn w:val="Normal"/>
    <w:next w:val="Normal"/>
    <w:link w:val="Ttulo1Car"/>
    <w:uiPriority w:val="9"/>
    <w:qFormat/>
    <w:rsid w:val="00104D22"/>
    <w:pPr>
      <w:keepNext/>
      <w:keepLines/>
      <w:spacing w:before="24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unhideWhenUsed/>
    <w:qFormat/>
    <w:rsid w:val="003442E5"/>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unhideWhenUsed/>
    <w:qFormat/>
    <w:rsid w:val="003442E5"/>
    <w:pPr>
      <w:keepNext/>
      <w:keepLines/>
      <w:spacing w:before="40" w:after="0"/>
      <w:outlineLvl w:val="2"/>
    </w:pPr>
    <w:rPr>
      <w:rFonts w:ascii="Cambria" w:eastAsia="Times New Roman" w:hAnsi="Cambria" w:cs="Times New Roman"/>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953D5"/>
    <w:rPr>
      <w:rFonts w:eastAsia="Times New Roman"/>
      <w:sz w:val="22"/>
      <w:szCs w:val="22"/>
    </w:rPr>
  </w:style>
  <w:style w:type="character" w:customStyle="1" w:styleId="SinespaciadoCar">
    <w:name w:val="Sin espaciado Car"/>
    <w:link w:val="Sinespaciado"/>
    <w:uiPriority w:val="1"/>
    <w:rsid w:val="001953D5"/>
    <w:rPr>
      <w:rFonts w:eastAsia="Times New Roman"/>
      <w:sz w:val="22"/>
      <w:szCs w:val="22"/>
      <w:lang w:val="en-US" w:eastAsia="en-US" w:bidi="ar-SA"/>
    </w:rPr>
  </w:style>
  <w:style w:type="paragraph" w:styleId="Encabezado">
    <w:name w:val="header"/>
    <w:basedOn w:val="Normal"/>
    <w:link w:val="EncabezadoCar"/>
    <w:uiPriority w:val="99"/>
    <w:unhideWhenUsed/>
    <w:rsid w:val="001953D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953D5"/>
  </w:style>
  <w:style w:type="paragraph" w:styleId="Piedepgina">
    <w:name w:val="footer"/>
    <w:basedOn w:val="Normal"/>
    <w:link w:val="PiedepginaCar"/>
    <w:uiPriority w:val="99"/>
    <w:unhideWhenUsed/>
    <w:rsid w:val="001953D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953D5"/>
  </w:style>
  <w:style w:type="paragraph" w:styleId="Textonotapie">
    <w:name w:val="footnote text"/>
    <w:basedOn w:val="Normal"/>
    <w:link w:val="TextonotapieCar"/>
    <w:uiPriority w:val="99"/>
    <w:semiHidden/>
    <w:unhideWhenUsed/>
    <w:rsid w:val="00307356"/>
    <w:pPr>
      <w:spacing w:after="0" w:line="240" w:lineRule="auto"/>
    </w:pPr>
    <w:rPr>
      <w:sz w:val="20"/>
      <w:szCs w:val="20"/>
    </w:rPr>
  </w:style>
  <w:style w:type="character" w:customStyle="1" w:styleId="TextonotapieCar">
    <w:name w:val="Texto nota pie Car"/>
    <w:link w:val="Textonotapie"/>
    <w:uiPriority w:val="99"/>
    <w:semiHidden/>
    <w:rsid w:val="00307356"/>
    <w:rPr>
      <w:sz w:val="20"/>
      <w:szCs w:val="20"/>
    </w:rPr>
  </w:style>
  <w:style w:type="character" w:styleId="Refdenotaalpie">
    <w:name w:val="footnote reference"/>
    <w:uiPriority w:val="99"/>
    <w:semiHidden/>
    <w:unhideWhenUsed/>
    <w:rsid w:val="00307356"/>
    <w:rPr>
      <w:vertAlign w:val="superscript"/>
    </w:rPr>
  </w:style>
  <w:style w:type="character" w:styleId="Hipervnculo">
    <w:name w:val="Hyperlink"/>
    <w:uiPriority w:val="99"/>
    <w:unhideWhenUsed/>
    <w:rsid w:val="00CF685E"/>
    <w:rPr>
      <w:color w:val="0000FF"/>
      <w:u w:val="single"/>
    </w:rPr>
  </w:style>
  <w:style w:type="character" w:customStyle="1" w:styleId="Ttulo1Car">
    <w:name w:val="Título 1 Car"/>
    <w:link w:val="Ttulo1"/>
    <w:uiPriority w:val="9"/>
    <w:rsid w:val="00104D22"/>
    <w:rPr>
      <w:rFonts w:ascii="Cambria" w:eastAsia="Times New Roman" w:hAnsi="Cambria" w:cs="Times New Roman"/>
      <w:color w:val="365F91"/>
      <w:sz w:val="32"/>
      <w:szCs w:val="32"/>
    </w:rPr>
  </w:style>
  <w:style w:type="paragraph" w:styleId="TtulodeTDC">
    <w:name w:val="TOC Heading"/>
    <w:basedOn w:val="Ttulo1"/>
    <w:next w:val="Normal"/>
    <w:uiPriority w:val="39"/>
    <w:unhideWhenUsed/>
    <w:qFormat/>
    <w:rsid w:val="00104D22"/>
    <w:pPr>
      <w:spacing w:line="259" w:lineRule="auto"/>
      <w:outlineLvl w:val="9"/>
    </w:pPr>
    <w:rPr>
      <w:lang w:val="en-US"/>
    </w:rPr>
  </w:style>
  <w:style w:type="paragraph" w:styleId="TDC1">
    <w:name w:val="toc 1"/>
    <w:basedOn w:val="Normal"/>
    <w:next w:val="Normal"/>
    <w:autoRedefine/>
    <w:uiPriority w:val="39"/>
    <w:unhideWhenUsed/>
    <w:rsid w:val="00104D22"/>
    <w:pPr>
      <w:spacing w:after="100"/>
    </w:pPr>
  </w:style>
  <w:style w:type="character" w:customStyle="1" w:styleId="Ttulo2Car">
    <w:name w:val="Título 2 Car"/>
    <w:link w:val="Ttulo2"/>
    <w:uiPriority w:val="9"/>
    <w:rsid w:val="003442E5"/>
    <w:rPr>
      <w:rFonts w:ascii="Cambria" w:eastAsia="Times New Roman" w:hAnsi="Cambria" w:cs="Times New Roman"/>
      <w:color w:val="365F91"/>
      <w:sz w:val="26"/>
      <w:szCs w:val="26"/>
    </w:rPr>
  </w:style>
  <w:style w:type="paragraph" w:styleId="Prrafodelista">
    <w:name w:val="List Paragraph"/>
    <w:basedOn w:val="Normal"/>
    <w:uiPriority w:val="34"/>
    <w:qFormat/>
    <w:rsid w:val="003442E5"/>
    <w:pPr>
      <w:ind w:left="720"/>
      <w:contextualSpacing/>
    </w:pPr>
  </w:style>
  <w:style w:type="character" w:customStyle="1" w:styleId="Ttulo3Car">
    <w:name w:val="Título 3 Car"/>
    <w:link w:val="Ttulo3"/>
    <w:uiPriority w:val="9"/>
    <w:rsid w:val="003442E5"/>
    <w:rPr>
      <w:rFonts w:ascii="Cambria" w:eastAsia="Times New Roman" w:hAnsi="Cambria" w:cs="Times New Roman"/>
      <w:color w:val="243F60"/>
      <w:sz w:val="24"/>
      <w:szCs w:val="24"/>
    </w:rPr>
  </w:style>
  <w:style w:type="paragraph" w:styleId="TDC2">
    <w:name w:val="toc 2"/>
    <w:basedOn w:val="Normal"/>
    <w:next w:val="Normal"/>
    <w:autoRedefine/>
    <w:uiPriority w:val="39"/>
    <w:unhideWhenUsed/>
    <w:rsid w:val="003442E5"/>
    <w:pPr>
      <w:spacing w:after="100"/>
      <w:ind w:left="220"/>
    </w:pPr>
  </w:style>
  <w:style w:type="paragraph" w:styleId="TDC3">
    <w:name w:val="toc 3"/>
    <w:basedOn w:val="Normal"/>
    <w:next w:val="Normal"/>
    <w:autoRedefine/>
    <w:uiPriority w:val="39"/>
    <w:unhideWhenUsed/>
    <w:rsid w:val="003442E5"/>
    <w:pPr>
      <w:spacing w:after="100"/>
      <w:ind w:left="440"/>
    </w:pPr>
  </w:style>
  <w:style w:type="paragraph" w:styleId="NormalWeb">
    <w:name w:val="Normal (Web)"/>
    <w:basedOn w:val="Normal"/>
    <w:uiPriority w:val="99"/>
    <w:unhideWhenUsed/>
    <w:rsid w:val="00137E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137EF4"/>
  </w:style>
  <w:style w:type="character" w:styleId="Textoennegrita">
    <w:name w:val="Strong"/>
    <w:uiPriority w:val="22"/>
    <w:qFormat/>
    <w:rsid w:val="00137EF4"/>
    <w:rPr>
      <w:b/>
      <w:bCs/>
    </w:rPr>
  </w:style>
  <w:style w:type="paragraph" w:styleId="Textonotaalfinal">
    <w:name w:val="endnote text"/>
    <w:basedOn w:val="Normal"/>
    <w:link w:val="TextonotaalfinalCar"/>
    <w:uiPriority w:val="99"/>
    <w:semiHidden/>
    <w:unhideWhenUsed/>
    <w:rsid w:val="00A94DBF"/>
    <w:pPr>
      <w:spacing w:after="0" w:line="240" w:lineRule="auto"/>
    </w:pPr>
    <w:rPr>
      <w:sz w:val="20"/>
      <w:szCs w:val="20"/>
    </w:rPr>
  </w:style>
  <w:style w:type="character" w:customStyle="1" w:styleId="TextonotaalfinalCar">
    <w:name w:val="Texto nota al final Car"/>
    <w:link w:val="Textonotaalfinal"/>
    <w:uiPriority w:val="99"/>
    <w:semiHidden/>
    <w:rsid w:val="00A94DBF"/>
    <w:rPr>
      <w:sz w:val="20"/>
      <w:szCs w:val="20"/>
    </w:rPr>
  </w:style>
  <w:style w:type="character" w:styleId="Refdenotaalfinal">
    <w:name w:val="endnote reference"/>
    <w:uiPriority w:val="99"/>
    <w:semiHidden/>
    <w:unhideWhenUsed/>
    <w:rsid w:val="00A94DBF"/>
    <w:rPr>
      <w:vertAlign w:val="superscript"/>
    </w:rPr>
  </w:style>
  <w:style w:type="table" w:styleId="Tablaconcuadrcula">
    <w:name w:val="Table Grid"/>
    <w:basedOn w:val="Tablanormal"/>
    <w:uiPriority w:val="59"/>
    <w:rsid w:val="00585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9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790202"/>
    <w:rPr>
      <w:rFonts w:ascii="Courier New" w:eastAsia="Times New Roman" w:hAnsi="Courier New" w:cs="Courier New"/>
      <w:sz w:val="20"/>
      <w:szCs w:val="20"/>
      <w:lang w:val="es-ES" w:eastAsia="es-ES"/>
    </w:rPr>
  </w:style>
  <w:style w:type="table" w:styleId="Listamedia2-nfasis1">
    <w:name w:val="Medium List 2 Accent 1"/>
    <w:basedOn w:val="Tablanormal"/>
    <w:uiPriority w:val="66"/>
    <w:rsid w:val="00E32C0A"/>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3">
    <w:name w:val="Light List Accent 3"/>
    <w:basedOn w:val="Tablanormal"/>
    <w:uiPriority w:val="61"/>
    <w:rsid w:val="00E32C0A"/>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extodeglobo">
    <w:name w:val="Balloon Text"/>
    <w:basedOn w:val="Normal"/>
    <w:link w:val="TextodegloboCar"/>
    <w:uiPriority w:val="99"/>
    <w:semiHidden/>
    <w:unhideWhenUsed/>
    <w:rsid w:val="00EB30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B3084"/>
    <w:rPr>
      <w:rFonts w:ascii="Tahoma" w:hAnsi="Tahoma" w:cs="Tahoma"/>
      <w:sz w:val="16"/>
      <w:szCs w:val="16"/>
    </w:rPr>
  </w:style>
  <w:style w:type="character" w:styleId="Hipervnculovisitado">
    <w:name w:val="FollowedHyperlink"/>
    <w:uiPriority w:val="99"/>
    <w:semiHidden/>
    <w:unhideWhenUsed/>
    <w:rsid w:val="00EB3084"/>
    <w:rPr>
      <w:color w:val="800080"/>
      <w:u w:val="single"/>
    </w:rPr>
  </w:style>
  <w:style w:type="character" w:styleId="Refdecomentario">
    <w:name w:val="annotation reference"/>
    <w:uiPriority w:val="99"/>
    <w:semiHidden/>
    <w:unhideWhenUsed/>
    <w:rsid w:val="004E45BD"/>
    <w:rPr>
      <w:sz w:val="16"/>
      <w:szCs w:val="16"/>
    </w:rPr>
  </w:style>
  <w:style w:type="paragraph" w:styleId="Textocomentario">
    <w:name w:val="annotation text"/>
    <w:basedOn w:val="Normal"/>
    <w:link w:val="TextocomentarioCar"/>
    <w:uiPriority w:val="99"/>
    <w:semiHidden/>
    <w:unhideWhenUsed/>
    <w:rsid w:val="004E45BD"/>
    <w:rPr>
      <w:sz w:val="20"/>
      <w:szCs w:val="20"/>
    </w:rPr>
  </w:style>
  <w:style w:type="character" w:customStyle="1" w:styleId="TextocomentarioCar">
    <w:name w:val="Texto comentario Car"/>
    <w:link w:val="Textocomentario"/>
    <w:uiPriority w:val="99"/>
    <w:semiHidden/>
    <w:rsid w:val="004E45BD"/>
    <w:rPr>
      <w:lang w:eastAsia="en-US"/>
    </w:rPr>
  </w:style>
  <w:style w:type="paragraph" w:styleId="Asuntodelcomentario">
    <w:name w:val="annotation subject"/>
    <w:basedOn w:val="Textocomentario"/>
    <w:next w:val="Textocomentario"/>
    <w:link w:val="AsuntodelcomentarioCar"/>
    <w:uiPriority w:val="99"/>
    <w:semiHidden/>
    <w:unhideWhenUsed/>
    <w:rsid w:val="004E45BD"/>
    <w:rPr>
      <w:b/>
      <w:bCs/>
    </w:rPr>
  </w:style>
  <w:style w:type="character" w:customStyle="1" w:styleId="AsuntodelcomentarioCar">
    <w:name w:val="Asunto del comentario Car"/>
    <w:link w:val="Asuntodelcomentario"/>
    <w:uiPriority w:val="99"/>
    <w:semiHidden/>
    <w:rsid w:val="004E45B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1B"/>
    <w:pPr>
      <w:spacing w:after="200" w:line="276" w:lineRule="auto"/>
    </w:pPr>
    <w:rPr>
      <w:sz w:val="22"/>
      <w:szCs w:val="22"/>
      <w:lang w:val="pt-PT"/>
    </w:rPr>
  </w:style>
  <w:style w:type="paragraph" w:styleId="Ttulo1">
    <w:name w:val="heading 1"/>
    <w:basedOn w:val="Normal"/>
    <w:next w:val="Normal"/>
    <w:link w:val="Ttulo1Car"/>
    <w:uiPriority w:val="9"/>
    <w:qFormat/>
    <w:rsid w:val="00104D22"/>
    <w:pPr>
      <w:keepNext/>
      <w:keepLines/>
      <w:spacing w:before="24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unhideWhenUsed/>
    <w:qFormat/>
    <w:rsid w:val="003442E5"/>
    <w:pPr>
      <w:keepNext/>
      <w:keepLines/>
      <w:spacing w:before="40" w:after="0"/>
      <w:outlineLvl w:val="1"/>
    </w:pPr>
    <w:rPr>
      <w:rFonts w:ascii="Cambria" w:eastAsia="Times New Roman" w:hAnsi="Cambria" w:cs="Times New Roman"/>
      <w:color w:val="365F91"/>
      <w:sz w:val="26"/>
      <w:szCs w:val="26"/>
    </w:rPr>
  </w:style>
  <w:style w:type="paragraph" w:styleId="Ttulo3">
    <w:name w:val="heading 3"/>
    <w:basedOn w:val="Normal"/>
    <w:next w:val="Normal"/>
    <w:link w:val="Ttulo3Car"/>
    <w:uiPriority w:val="9"/>
    <w:unhideWhenUsed/>
    <w:qFormat/>
    <w:rsid w:val="003442E5"/>
    <w:pPr>
      <w:keepNext/>
      <w:keepLines/>
      <w:spacing w:before="40" w:after="0"/>
      <w:outlineLvl w:val="2"/>
    </w:pPr>
    <w:rPr>
      <w:rFonts w:ascii="Cambria" w:eastAsia="Times New Roman" w:hAnsi="Cambria" w:cs="Times New Roman"/>
      <w:color w:val="243F6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953D5"/>
    <w:rPr>
      <w:rFonts w:eastAsia="Times New Roman"/>
      <w:sz w:val="22"/>
      <w:szCs w:val="22"/>
    </w:rPr>
  </w:style>
  <w:style w:type="character" w:customStyle="1" w:styleId="SinespaciadoCar">
    <w:name w:val="Sin espaciado Car"/>
    <w:link w:val="Sinespaciado"/>
    <w:uiPriority w:val="1"/>
    <w:rsid w:val="001953D5"/>
    <w:rPr>
      <w:rFonts w:eastAsia="Times New Roman"/>
      <w:sz w:val="22"/>
      <w:szCs w:val="22"/>
      <w:lang w:val="en-US" w:eastAsia="en-US" w:bidi="ar-SA"/>
    </w:rPr>
  </w:style>
  <w:style w:type="paragraph" w:styleId="Encabezado">
    <w:name w:val="header"/>
    <w:basedOn w:val="Normal"/>
    <w:link w:val="EncabezadoCar"/>
    <w:uiPriority w:val="99"/>
    <w:unhideWhenUsed/>
    <w:rsid w:val="001953D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953D5"/>
  </w:style>
  <w:style w:type="paragraph" w:styleId="Piedepgina">
    <w:name w:val="footer"/>
    <w:basedOn w:val="Normal"/>
    <w:link w:val="PiedepginaCar"/>
    <w:uiPriority w:val="99"/>
    <w:unhideWhenUsed/>
    <w:rsid w:val="001953D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953D5"/>
  </w:style>
  <w:style w:type="paragraph" w:styleId="Textonotapie">
    <w:name w:val="footnote text"/>
    <w:basedOn w:val="Normal"/>
    <w:link w:val="TextonotapieCar"/>
    <w:uiPriority w:val="99"/>
    <w:semiHidden/>
    <w:unhideWhenUsed/>
    <w:rsid w:val="00307356"/>
    <w:pPr>
      <w:spacing w:after="0" w:line="240" w:lineRule="auto"/>
    </w:pPr>
    <w:rPr>
      <w:sz w:val="20"/>
      <w:szCs w:val="20"/>
    </w:rPr>
  </w:style>
  <w:style w:type="character" w:customStyle="1" w:styleId="TextonotapieCar">
    <w:name w:val="Texto nota pie Car"/>
    <w:link w:val="Textonotapie"/>
    <w:uiPriority w:val="99"/>
    <w:semiHidden/>
    <w:rsid w:val="00307356"/>
    <w:rPr>
      <w:sz w:val="20"/>
      <w:szCs w:val="20"/>
    </w:rPr>
  </w:style>
  <w:style w:type="character" w:styleId="Refdenotaalpie">
    <w:name w:val="footnote reference"/>
    <w:uiPriority w:val="99"/>
    <w:semiHidden/>
    <w:unhideWhenUsed/>
    <w:rsid w:val="00307356"/>
    <w:rPr>
      <w:vertAlign w:val="superscript"/>
    </w:rPr>
  </w:style>
  <w:style w:type="character" w:styleId="Hipervnculo">
    <w:name w:val="Hyperlink"/>
    <w:uiPriority w:val="99"/>
    <w:unhideWhenUsed/>
    <w:rsid w:val="00CF685E"/>
    <w:rPr>
      <w:color w:val="0000FF"/>
      <w:u w:val="single"/>
    </w:rPr>
  </w:style>
  <w:style w:type="character" w:customStyle="1" w:styleId="Ttulo1Car">
    <w:name w:val="Título 1 Car"/>
    <w:link w:val="Ttulo1"/>
    <w:uiPriority w:val="9"/>
    <w:rsid w:val="00104D22"/>
    <w:rPr>
      <w:rFonts w:ascii="Cambria" w:eastAsia="Times New Roman" w:hAnsi="Cambria" w:cs="Times New Roman"/>
      <w:color w:val="365F91"/>
      <w:sz w:val="32"/>
      <w:szCs w:val="32"/>
    </w:rPr>
  </w:style>
  <w:style w:type="paragraph" w:styleId="TtulodeTDC">
    <w:name w:val="TOC Heading"/>
    <w:basedOn w:val="Ttulo1"/>
    <w:next w:val="Normal"/>
    <w:uiPriority w:val="39"/>
    <w:unhideWhenUsed/>
    <w:qFormat/>
    <w:rsid w:val="00104D22"/>
    <w:pPr>
      <w:spacing w:line="259" w:lineRule="auto"/>
      <w:outlineLvl w:val="9"/>
    </w:pPr>
    <w:rPr>
      <w:lang w:val="en-US"/>
    </w:rPr>
  </w:style>
  <w:style w:type="paragraph" w:styleId="TDC1">
    <w:name w:val="toc 1"/>
    <w:basedOn w:val="Normal"/>
    <w:next w:val="Normal"/>
    <w:autoRedefine/>
    <w:uiPriority w:val="39"/>
    <w:unhideWhenUsed/>
    <w:rsid w:val="00104D22"/>
    <w:pPr>
      <w:spacing w:after="100"/>
    </w:pPr>
  </w:style>
  <w:style w:type="character" w:customStyle="1" w:styleId="Ttulo2Car">
    <w:name w:val="Título 2 Car"/>
    <w:link w:val="Ttulo2"/>
    <w:uiPriority w:val="9"/>
    <w:rsid w:val="003442E5"/>
    <w:rPr>
      <w:rFonts w:ascii="Cambria" w:eastAsia="Times New Roman" w:hAnsi="Cambria" w:cs="Times New Roman"/>
      <w:color w:val="365F91"/>
      <w:sz w:val="26"/>
      <w:szCs w:val="26"/>
    </w:rPr>
  </w:style>
  <w:style w:type="paragraph" w:styleId="Prrafodelista">
    <w:name w:val="List Paragraph"/>
    <w:basedOn w:val="Normal"/>
    <w:uiPriority w:val="34"/>
    <w:qFormat/>
    <w:rsid w:val="003442E5"/>
    <w:pPr>
      <w:ind w:left="720"/>
      <w:contextualSpacing/>
    </w:pPr>
  </w:style>
  <w:style w:type="character" w:customStyle="1" w:styleId="Ttulo3Car">
    <w:name w:val="Título 3 Car"/>
    <w:link w:val="Ttulo3"/>
    <w:uiPriority w:val="9"/>
    <w:rsid w:val="003442E5"/>
    <w:rPr>
      <w:rFonts w:ascii="Cambria" w:eastAsia="Times New Roman" w:hAnsi="Cambria" w:cs="Times New Roman"/>
      <w:color w:val="243F60"/>
      <w:sz w:val="24"/>
      <w:szCs w:val="24"/>
    </w:rPr>
  </w:style>
  <w:style w:type="paragraph" w:styleId="TDC2">
    <w:name w:val="toc 2"/>
    <w:basedOn w:val="Normal"/>
    <w:next w:val="Normal"/>
    <w:autoRedefine/>
    <w:uiPriority w:val="39"/>
    <w:unhideWhenUsed/>
    <w:rsid w:val="003442E5"/>
    <w:pPr>
      <w:spacing w:after="100"/>
      <w:ind w:left="220"/>
    </w:pPr>
  </w:style>
  <w:style w:type="paragraph" w:styleId="TDC3">
    <w:name w:val="toc 3"/>
    <w:basedOn w:val="Normal"/>
    <w:next w:val="Normal"/>
    <w:autoRedefine/>
    <w:uiPriority w:val="39"/>
    <w:unhideWhenUsed/>
    <w:rsid w:val="003442E5"/>
    <w:pPr>
      <w:spacing w:after="100"/>
      <w:ind w:left="440"/>
    </w:pPr>
  </w:style>
  <w:style w:type="paragraph" w:styleId="NormalWeb">
    <w:name w:val="Normal (Web)"/>
    <w:basedOn w:val="Normal"/>
    <w:uiPriority w:val="99"/>
    <w:unhideWhenUsed/>
    <w:rsid w:val="00137E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137EF4"/>
  </w:style>
  <w:style w:type="character" w:styleId="Textoennegrita">
    <w:name w:val="Strong"/>
    <w:uiPriority w:val="22"/>
    <w:qFormat/>
    <w:rsid w:val="00137EF4"/>
    <w:rPr>
      <w:b/>
      <w:bCs/>
    </w:rPr>
  </w:style>
  <w:style w:type="paragraph" w:styleId="Textonotaalfinal">
    <w:name w:val="endnote text"/>
    <w:basedOn w:val="Normal"/>
    <w:link w:val="TextonotaalfinalCar"/>
    <w:uiPriority w:val="99"/>
    <w:semiHidden/>
    <w:unhideWhenUsed/>
    <w:rsid w:val="00A94DBF"/>
    <w:pPr>
      <w:spacing w:after="0" w:line="240" w:lineRule="auto"/>
    </w:pPr>
    <w:rPr>
      <w:sz w:val="20"/>
      <w:szCs w:val="20"/>
    </w:rPr>
  </w:style>
  <w:style w:type="character" w:customStyle="1" w:styleId="TextonotaalfinalCar">
    <w:name w:val="Texto nota al final Car"/>
    <w:link w:val="Textonotaalfinal"/>
    <w:uiPriority w:val="99"/>
    <w:semiHidden/>
    <w:rsid w:val="00A94DBF"/>
    <w:rPr>
      <w:sz w:val="20"/>
      <w:szCs w:val="20"/>
    </w:rPr>
  </w:style>
  <w:style w:type="character" w:styleId="Refdenotaalfinal">
    <w:name w:val="endnote reference"/>
    <w:uiPriority w:val="99"/>
    <w:semiHidden/>
    <w:unhideWhenUsed/>
    <w:rsid w:val="00A94DBF"/>
    <w:rPr>
      <w:vertAlign w:val="superscript"/>
    </w:rPr>
  </w:style>
  <w:style w:type="table" w:styleId="Tablaconcuadrcula">
    <w:name w:val="Table Grid"/>
    <w:basedOn w:val="Tablanormal"/>
    <w:uiPriority w:val="59"/>
    <w:rsid w:val="00585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9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790202"/>
    <w:rPr>
      <w:rFonts w:ascii="Courier New" w:eastAsia="Times New Roman" w:hAnsi="Courier New" w:cs="Courier New"/>
      <w:sz w:val="20"/>
      <w:szCs w:val="20"/>
      <w:lang w:val="es-ES" w:eastAsia="es-ES"/>
    </w:rPr>
  </w:style>
  <w:style w:type="table" w:styleId="Listamedia2-nfasis1">
    <w:name w:val="Medium List 2 Accent 1"/>
    <w:basedOn w:val="Tablanormal"/>
    <w:uiPriority w:val="66"/>
    <w:rsid w:val="00E32C0A"/>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clara-nfasis3">
    <w:name w:val="Light List Accent 3"/>
    <w:basedOn w:val="Tablanormal"/>
    <w:uiPriority w:val="61"/>
    <w:rsid w:val="00E32C0A"/>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extodeglobo">
    <w:name w:val="Balloon Text"/>
    <w:basedOn w:val="Normal"/>
    <w:link w:val="TextodegloboCar"/>
    <w:uiPriority w:val="99"/>
    <w:semiHidden/>
    <w:unhideWhenUsed/>
    <w:rsid w:val="00EB30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B3084"/>
    <w:rPr>
      <w:rFonts w:ascii="Tahoma" w:hAnsi="Tahoma" w:cs="Tahoma"/>
      <w:sz w:val="16"/>
      <w:szCs w:val="16"/>
    </w:rPr>
  </w:style>
  <w:style w:type="character" w:styleId="Hipervnculovisitado">
    <w:name w:val="FollowedHyperlink"/>
    <w:uiPriority w:val="99"/>
    <w:semiHidden/>
    <w:unhideWhenUsed/>
    <w:rsid w:val="00EB3084"/>
    <w:rPr>
      <w:color w:val="800080"/>
      <w:u w:val="single"/>
    </w:rPr>
  </w:style>
  <w:style w:type="character" w:styleId="Refdecomentario">
    <w:name w:val="annotation reference"/>
    <w:uiPriority w:val="99"/>
    <w:semiHidden/>
    <w:unhideWhenUsed/>
    <w:rsid w:val="004E45BD"/>
    <w:rPr>
      <w:sz w:val="16"/>
      <w:szCs w:val="16"/>
    </w:rPr>
  </w:style>
  <w:style w:type="paragraph" w:styleId="Textocomentario">
    <w:name w:val="annotation text"/>
    <w:basedOn w:val="Normal"/>
    <w:link w:val="TextocomentarioCar"/>
    <w:uiPriority w:val="99"/>
    <w:semiHidden/>
    <w:unhideWhenUsed/>
    <w:rsid w:val="004E45BD"/>
    <w:rPr>
      <w:sz w:val="20"/>
      <w:szCs w:val="20"/>
    </w:rPr>
  </w:style>
  <w:style w:type="character" w:customStyle="1" w:styleId="TextocomentarioCar">
    <w:name w:val="Texto comentario Car"/>
    <w:link w:val="Textocomentario"/>
    <w:uiPriority w:val="99"/>
    <w:semiHidden/>
    <w:rsid w:val="004E45BD"/>
    <w:rPr>
      <w:lang w:eastAsia="en-US"/>
    </w:rPr>
  </w:style>
  <w:style w:type="paragraph" w:styleId="Asuntodelcomentario">
    <w:name w:val="annotation subject"/>
    <w:basedOn w:val="Textocomentario"/>
    <w:next w:val="Textocomentario"/>
    <w:link w:val="AsuntodelcomentarioCar"/>
    <w:uiPriority w:val="99"/>
    <w:semiHidden/>
    <w:unhideWhenUsed/>
    <w:rsid w:val="004E45BD"/>
    <w:rPr>
      <w:b/>
      <w:bCs/>
    </w:rPr>
  </w:style>
  <w:style w:type="character" w:customStyle="1" w:styleId="AsuntodelcomentarioCar">
    <w:name w:val="Asunto del comentario Car"/>
    <w:link w:val="Asuntodelcomentario"/>
    <w:uiPriority w:val="99"/>
    <w:semiHidden/>
    <w:rsid w:val="004E45BD"/>
    <w:rPr>
      <w:b/>
      <w:bCs/>
      <w:lang w:eastAsia="en-US"/>
    </w:rPr>
  </w:style>
</w:styles>
</file>

<file path=word/webSettings.xml><?xml version="1.0" encoding="utf-8"?>
<w:webSettings xmlns:r="http://schemas.openxmlformats.org/officeDocument/2006/relationships" xmlns:w="http://schemas.openxmlformats.org/wordprocessingml/2006/main">
  <w:divs>
    <w:div w:id="952782659">
      <w:bodyDiv w:val="1"/>
      <w:marLeft w:val="0"/>
      <w:marRight w:val="0"/>
      <w:marTop w:val="0"/>
      <w:marBottom w:val="0"/>
      <w:divBdr>
        <w:top w:val="none" w:sz="0" w:space="0" w:color="auto"/>
        <w:left w:val="none" w:sz="0" w:space="0" w:color="auto"/>
        <w:bottom w:val="none" w:sz="0" w:space="0" w:color="auto"/>
        <w:right w:val="none" w:sz="0" w:space="0" w:color="auto"/>
      </w:divBdr>
      <w:divsChild>
        <w:div w:id="1294368240">
          <w:marLeft w:val="0"/>
          <w:marRight w:val="0"/>
          <w:marTop w:val="0"/>
          <w:marBottom w:val="0"/>
          <w:divBdr>
            <w:top w:val="none" w:sz="0" w:space="0" w:color="auto"/>
            <w:left w:val="none" w:sz="0" w:space="0" w:color="auto"/>
            <w:bottom w:val="none" w:sz="0" w:space="0" w:color="auto"/>
            <w:right w:val="none" w:sz="0" w:space="0" w:color="auto"/>
          </w:divBdr>
          <w:divsChild>
            <w:div w:id="361632678">
              <w:marLeft w:val="0"/>
              <w:marRight w:val="60"/>
              <w:marTop w:val="0"/>
              <w:marBottom w:val="0"/>
              <w:divBdr>
                <w:top w:val="none" w:sz="0" w:space="0" w:color="auto"/>
                <w:left w:val="none" w:sz="0" w:space="0" w:color="auto"/>
                <w:bottom w:val="none" w:sz="0" w:space="0" w:color="auto"/>
                <w:right w:val="none" w:sz="0" w:space="0" w:color="auto"/>
              </w:divBdr>
              <w:divsChild>
                <w:div w:id="1248149239">
                  <w:marLeft w:val="0"/>
                  <w:marRight w:val="0"/>
                  <w:marTop w:val="0"/>
                  <w:marBottom w:val="120"/>
                  <w:divBdr>
                    <w:top w:val="single" w:sz="6" w:space="0" w:color="C0C0C0"/>
                    <w:left w:val="single" w:sz="6" w:space="0" w:color="D9D9D9"/>
                    <w:bottom w:val="single" w:sz="6" w:space="0" w:color="D9D9D9"/>
                    <w:right w:val="single" w:sz="6" w:space="0" w:color="D9D9D9"/>
                  </w:divBdr>
                  <w:divsChild>
                    <w:div w:id="237984192">
                      <w:marLeft w:val="0"/>
                      <w:marRight w:val="0"/>
                      <w:marTop w:val="0"/>
                      <w:marBottom w:val="0"/>
                      <w:divBdr>
                        <w:top w:val="none" w:sz="0" w:space="0" w:color="auto"/>
                        <w:left w:val="none" w:sz="0" w:space="0" w:color="auto"/>
                        <w:bottom w:val="none" w:sz="0" w:space="0" w:color="auto"/>
                        <w:right w:val="none" w:sz="0" w:space="0" w:color="auto"/>
                      </w:divBdr>
                    </w:div>
                    <w:div w:id="7454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3208">
          <w:marLeft w:val="0"/>
          <w:marRight w:val="0"/>
          <w:marTop w:val="0"/>
          <w:marBottom w:val="0"/>
          <w:divBdr>
            <w:top w:val="none" w:sz="0" w:space="0" w:color="auto"/>
            <w:left w:val="none" w:sz="0" w:space="0" w:color="auto"/>
            <w:bottom w:val="none" w:sz="0" w:space="0" w:color="auto"/>
            <w:right w:val="none" w:sz="0" w:space="0" w:color="auto"/>
          </w:divBdr>
          <w:divsChild>
            <w:div w:id="1197812297">
              <w:marLeft w:val="60"/>
              <w:marRight w:val="0"/>
              <w:marTop w:val="0"/>
              <w:marBottom w:val="0"/>
              <w:divBdr>
                <w:top w:val="none" w:sz="0" w:space="0" w:color="auto"/>
                <w:left w:val="none" w:sz="0" w:space="0" w:color="auto"/>
                <w:bottom w:val="none" w:sz="0" w:space="0" w:color="auto"/>
                <w:right w:val="none" w:sz="0" w:space="0" w:color="auto"/>
              </w:divBdr>
              <w:divsChild>
                <w:div w:id="1338384695">
                  <w:marLeft w:val="0"/>
                  <w:marRight w:val="0"/>
                  <w:marTop w:val="0"/>
                  <w:marBottom w:val="0"/>
                  <w:divBdr>
                    <w:top w:val="none" w:sz="0" w:space="0" w:color="auto"/>
                    <w:left w:val="none" w:sz="0" w:space="0" w:color="auto"/>
                    <w:bottom w:val="none" w:sz="0" w:space="0" w:color="auto"/>
                    <w:right w:val="none" w:sz="0" w:space="0" w:color="auto"/>
                  </w:divBdr>
                  <w:divsChild>
                    <w:div w:id="81611083">
                      <w:marLeft w:val="0"/>
                      <w:marRight w:val="0"/>
                      <w:marTop w:val="0"/>
                      <w:marBottom w:val="120"/>
                      <w:divBdr>
                        <w:top w:val="single" w:sz="6" w:space="0" w:color="F5F5F5"/>
                        <w:left w:val="single" w:sz="6" w:space="0" w:color="F5F5F5"/>
                        <w:bottom w:val="single" w:sz="6" w:space="0" w:color="F5F5F5"/>
                        <w:right w:val="single" w:sz="6" w:space="0" w:color="F5F5F5"/>
                      </w:divBdr>
                      <w:divsChild>
                        <w:div w:id="77555142">
                          <w:marLeft w:val="0"/>
                          <w:marRight w:val="0"/>
                          <w:marTop w:val="0"/>
                          <w:marBottom w:val="0"/>
                          <w:divBdr>
                            <w:top w:val="none" w:sz="0" w:space="0" w:color="auto"/>
                            <w:left w:val="none" w:sz="0" w:space="0" w:color="auto"/>
                            <w:bottom w:val="none" w:sz="0" w:space="0" w:color="auto"/>
                            <w:right w:val="none" w:sz="0" w:space="0" w:color="auto"/>
                          </w:divBdr>
                          <w:divsChild>
                            <w:div w:id="4949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education.microsoft.com/Story/Course?token=D514AA08" TargetMode="External"/><Relationship Id="rId26" Type="http://schemas.openxmlformats.org/officeDocument/2006/relationships/hyperlink" Target="http://www.bbc.com/" TargetMode="External"/><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openeducationalresources.pbworks.com/w/page/27045418/Finding%20OERs" TargetMode="External"/><Relationship Id="rId34" Type="http://schemas.openxmlformats.org/officeDocument/2006/relationships/hyperlink" Target="https://www.youtube.com/watch?v=PYfoRRtLXys"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education.microsoft.com/courses-and-resources/quick-tip-videos" TargetMode="External"/><Relationship Id="rId25" Type="http://schemas.openxmlformats.org/officeDocument/2006/relationships/hyperlink" Target="https://www.weforum.org/" TargetMode="External"/><Relationship Id="rId33" Type="http://schemas.openxmlformats.org/officeDocument/2006/relationships/hyperlink" Target="https://kahoot.it/" TargetMode="External"/><Relationship Id="rId38" Type="http://schemas.openxmlformats.org/officeDocument/2006/relationships/hyperlink" Target="https://www.youtube.com/watch?v=JXFUOVxv0gY" TargetMode="External"/><Relationship Id="rId2" Type="http://schemas.openxmlformats.org/officeDocument/2006/relationships/customXml" Target="../customXml/item2.xml"/><Relationship Id="rId16" Type="http://schemas.openxmlformats.org/officeDocument/2006/relationships/hyperlink" Target="https://education.microsoft.com/GetTrained/simplek12/uncommon-creativity-work-smarter-not-harder" TargetMode="External"/><Relationship Id="rId20" Type="http://schemas.openxmlformats.org/officeDocument/2006/relationships/hyperlink" Target="https://www.khanacademy.org/coach/dashboard" TargetMode="External"/><Relationship Id="rId29" Type="http://schemas.openxmlformats.org/officeDocument/2006/relationships/hyperlink" Target="http://www.testmycreativity.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r.ncsu.edu/learningstyles/ilsweb.html" TargetMode="External"/><Relationship Id="rId24" Type="http://schemas.openxmlformats.org/officeDocument/2006/relationships/hyperlink" Target="https://www.education.microsoft.com" TargetMode="External"/><Relationship Id="rId32" Type="http://schemas.openxmlformats.org/officeDocument/2006/relationships/hyperlink" Target="https://www.youtube.com/watch?v=6WPVWDkF7U8" TargetMode="External"/><Relationship Id="rId37" Type="http://schemas.openxmlformats.org/officeDocument/2006/relationships/hyperlink" Target="http://www.oercommons.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utube.com/watch?v=UCFg9bcW7Bk" TargetMode="External"/><Relationship Id="rId23" Type="http://schemas.openxmlformats.org/officeDocument/2006/relationships/hyperlink" Target="https://www.teachingchannel.org/videos?default=1" TargetMode="External"/><Relationship Id="rId28" Type="http://schemas.openxmlformats.org/officeDocument/2006/relationships/hyperlink" Target="https://www.udemy.com/integrating-technology-into-a-business-english-course/learn/v4/content" TargetMode="External"/><Relationship Id="rId36" Type="http://schemas.openxmlformats.org/officeDocument/2006/relationships/hyperlink" Target="http://unesdoc.unesco.org/images/0021/002158/215804e.pdf" TargetMode="External"/><Relationship Id="rId10" Type="http://schemas.openxmlformats.org/officeDocument/2006/relationships/image" Target="media/image2.png"/><Relationship Id="rId19" Type="http://schemas.openxmlformats.org/officeDocument/2006/relationships/hyperlink" Target="https://education.microsoft.com/courses-and-resources/quick-tip-videos/teachers-tips-on-skype-in-the-classroom" TargetMode="External"/><Relationship Id="rId31" Type="http://schemas.openxmlformats.org/officeDocument/2006/relationships/hyperlink" Target="https://www.ted.com/speakers/larry_smit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youtube.com/watch?v=uZ73ZsBkcus" TargetMode="External"/><Relationship Id="rId22" Type="http://schemas.openxmlformats.org/officeDocument/2006/relationships/hyperlink" Target="https://www.schoology.com/https://www.schoology.com/resources" TargetMode="External"/><Relationship Id="rId27" Type="http://schemas.openxmlformats.org/officeDocument/2006/relationships/hyperlink" Target="http://www.bbc.co.uk/makeitdigital" TargetMode="External"/><Relationship Id="rId30" Type="http://schemas.openxmlformats.org/officeDocument/2006/relationships/hyperlink" Target="https://www.ted.com/talks/larry_smith_why_you_will_fail_to_have_a_great_career" TargetMode="External"/><Relationship Id="rId35" Type="http://schemas.openxmlformats.org/officeDocument/2006/relationships/hyperlink" Target="https://www.youtube.com/watch?v=Gt_TGbllnRQ" TargetMode="Externa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Microlearning" TargetMode="External"/><Relationship Id="rId1" Type="http://schemas.openxmlformats.org/officeDocument/2006/relationships/hyperlink" Target="https://en.wikipedia.org/wiki/Problem-based_lear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of the innovative pedagogical approaches (2 per partner)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4D656E-D918-4BF8-8E67-8911B6B2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18051</Words>
  <Characters>99281</Characters>
  <Application>Microsoft Office Word</Application>
  <DocSecurity>0</DocSecurity>
  <Lines>827</Lines>
  <Paragraphs>234</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Titres</vt:lpstr>
      </vt:variant>
      <vt:variant>
        <vt:i4>34</vt:i4>
      </vt:variant>
    </vt:vector>
  </HeadingPairs>
  <TitlesOfParts>
    <vt:vector size="37" baseType="lpstr">
      <vt:lpstr>TOOLBOX</vt:lpstr>
      <vt:lpstr>TOOLBOX</vt:lpstr>
      <vt:lpstr>TOOLBOX</vt:lpstr>
      <vt:lpstr>Introduction </vt:lpstr>
      <vt:lpstr>Pedagogical approaches</vt:lpstr>
      <vt:lpstr>    UNIT 1 Organisation, management &amp; self-development </vt:lpstr>
      <vt:lpstr>        1 - Problem Based Learning </vt:lpstr>
      <vt:lpstr>        2- Micro learning </vt:lpstr>
      <vt:lpstr>    UNIT 2 Training facilitation oriented to trainee</vt:lpstr>
      <vt:lpstr>        </vt:lpstr>
      <vt:lpstr>        1 - Cooperative Learning</vt:lpstr>
      <vt:lpstr>        2- Bring your own device (BYOD)</vt:lpstr>
      <vt:lpstr>    UNIT 3 Innovative training methods and techniques</vt:lpstr>
      <vt:lpstr>        1 - Action Learning </vt:lpstr>
      <vt:lpstr>        2 – Experiential learning</vt:lpstr>
      <vt:lpstr>    UNIT 4 Monitoring and evaluation of learning</vt:lpstr>
      <vt:lpstr>        1 - Teaching through Simulations</vt:lpstr>
      <vt:lpstr>        2- Active learning through technology</vt:lpstr>
      <vt:lpstr>    UNIT 5 Digital Competences</vt:lpstr>
      <vt:lpstr>        Gamification of Learning</vt:lpstr>
      <vt:lpstr>    </vt:lpstr>
      <vt:lpstr>        2 – Live Online Classes or Synchronous Learning Events </vt:lpstr>
      <vt:lpstr>    UNIT 6 Transversal Competences</vt:lpstr>
      <vt:lpstr>        </vt:lpstr>
      <vt:lpstr>        Learning by playing</vt:lpstr>
      <vt:lpstr>        2. Photo-language</vt:lpstr>
      <vt:lpstr>        </vt:lpstr>
      <vt:lpstr>        </vt:lpstr>
      <vt:lpstr>Pedagogical materials</vt:lpstr>
      <vt:lpstr>    UNIT 1 Organisation, management &amp; self-development </vt:lpstr>
      <vt:lpstr>    UNIT 2 - Training facilitation oriented to trainee </vt:lpstr>
      <vt:lpstr>    UNIT 3 - Innovative training methods and techniques</vt:lpstr>
      <vt:lpstr>    UNIT 4 - Monitoring and evaluation of learning</vt:lpstr>
      <vt:lpstr>    </vt:lpstr>
      <vt:lpstr>    UNIT 5 - Digital Competences</vt:lpstr>
      <vt:lpstr>    UNIT 6 - Transversal Competences</vt:lpstr>
      <vt:lpstr>        </vt:lpstr>
    </vt:vector>
  </TitlesOfParts>
  <Company/>
  <LinksUpToDate>false</LinksUpToDate>
  <CharactersWithSpaces>117098</CharactersWithSpaces>
  <SharedDoc>false</SharedDoc>
  <HLinks>
    <vt:vector size="552" baseType="variant">
      <vt:variant>
        <vt:i4>3473508</vt:i4>
      </vt:variant>
      <vt:variant>
        <vt:i4>438</vt:i4>
      </vt:variant>
      <vt:variant>
        <vt:i4>0</vt:i4>
      </vt:variant>
      <vt:variant>
        <vt:i4>5</vt:i4>
      </vt:variant>
      <vt:variant>
        <vt:lpwstr>https://www.youtube.com/watch?v=JXFUOVxv0gY</vt:lpwstr>
      </vt:variant>
      <vt:variant>
        <vt:lpwstr/>
      </vt:variant>
      <vt:variant>
        <vt:i4>2687023</vt:i4>
      </vt:variant>
      <vt:variant>
        <vt:i4>435</vt:i4>
      </vt:variant>
      <vt:variant>
        <vt:i4>0</vt:i4>
      </vt:variant>
      <vt:variant>
        <vt:i4>5</vt:i4>
      </vt:variant>
      <vt:variant>
        <vt:lpwstr>http://www.oercommons.org/</vt:lpwstr>
      </vt:variant>
      <vt:variant>
        <vt:lpwstr/>
      </vt:variant>
      <vt:variant>
        <vt:i4>1376259</vt:i4>
      </vt:variant>
      <vt:variant>
        <vt:i4>432</vt:i4>
      </vt:variant>
      <vt:variant>
        <vt:i4>0</vt:i4>
      </vt:variant>
      <vt:variant>
        <vt:i4>5</vt:i4>
      </vt:variant>
      <vt:variant>
        <vt:lpwstr>http://unesdoc.unesco.org/images/0021/002158/215804e.pdf</vt:lpwstr>
      </vt:variant>
      <vt:variant>
        <vt:lpwstr/>
      </vt:variant>
      <vt:variant>
        <vt:i4>6684729</vt:i4>
      </vt:variant>
      <vt:variant>
        <vt:i4>429</vt:i4>
      </vt:variant>
      <vt:variant>
        <vt:i4>0</vt:i4>
      </vt:variant>
      <vt:variant>
        <vt:i4>5</vt:i4>
      </vt:variant>
      <vt:variant>
        <vt:lpwstr>https://www.youtube.com/watch?v=Yfl1B6Qmp5g</vt:lpwstr>
      </vt:variant>
      <vt:variant>
        <vt:lpwstr/>
      </vt:variant>
      <vt:variant>
        <vt:i4>2293778</vt:i4>
      </vt:variant>
      <vt:variant>
        <vt:i4>426</vt:i4>
      </vt:variant>
      <vt:variant>
        <vt:i4>0</vt:i4>
      </vt:variant>
      <vt:variant>
        <vt:i4>5</vt:i4>
      </vt:variant>
      <vt:variant>
        <vt:lpwstr>https://www.youtube.com/watch?v=Gt_TGbllnRQ</vt:lpwstr>
      </vt:variant>
      <vt:variant>
        <vt:lpwstr/>
      </vt:variant>
      <vt:variant>
        <vt:i4>3014695</vt:i4>
      </vt:variant>
      <vt:variant>
        <vt:i4>423</vt:i4>
      </vt:variant>
      <vt:variant>
        <vt:i4>0</vt:i4>
      </vt:variant>
      <vt:variant>
        <vt:i4>5</vt:i4>
      </vt:variant>
      <vt:variant>
        <vt:lpwstr>https://www.youtube.com/watch?v=PYfoRRtLXys</vt:lpwstr>
      </vt:variant>
      <vt:variant>
        <vt:lpwstr/>
      </vt:variant>
      <vt:variant>
        <vt:i4>2949238</vt:i4>
      </vt:variant>
      <vt:variant>
        <vt:i4>420</vt:i4>
      </vt:variant>
      <vt:variant>
        <vt:i4>0</vt:i4>
      </vt:variant>
      <vt:variant>
        <vt:i4>5</vt:i4>
      </vt:variant>
      <vt:variant>
        <vt:lpwstr>https://kahoot.it/</vt:lpwstr>
      </vt:variant>
      <vt:variant>
        <vt:lpwstr/>
      </vt:variant>
      <vt:variant>
        <vt:i4>2687010</vt:i4>
      </vt:variant>
      <vt:variant>
        <vt:i4>417</vt:i4>
      </vt:variant>
      <vt:variant>
        <vt:i4>0</vt:i4>
      </vt:variant>
      <vt:variant>
        <vt:i4>5</vt:i4>
      </vt:variant>
      <vt:variant>
        <vt:lpwstr>https://www.youtube.com/watch?v=6WPVWDkF7U8</vt:lpwstr>
      </vt:variant>
      <vt:variant>
        <vt:lpwstr/>
      </vt:variant>
      <vt:variant>
        <vt:i4>5308459</vt:i4>
      </vt:variant>
      <vt:variant>
        <vt:i4>414</vt:i4>
      </vt:variant>
      <vt:variant>
        <vt:i4>0</vt:i4>
      </vt:variant>
      <vt:variant>
        <vt:i4>5</vt:i4>
      </vt:variant>
      <vt:variant>
        <vt:lpwstr>https://www.ted.com/speakers/larry_smith</vt:lpwstr>
      </vt:variant>
      <vt:variant>
        <vt:lpwstr/>
      </vt:variant>
      <vt:variant>
        <vt:i4>7667751</vt:i4>
      </vt:variant>
      <vt:variant>
        <vt:i4>411</vt:i4>
      </vt:variant>
      <vt:variant>
        <vt:i4>0</vt:i4>
      </vt:variant>
      <vt:variant>
        <vt:i4>5</vt:i4>
      </vt:variant>
      <vt:variant>
        <vt:lpwstr>https://www.ted.com/talks/larry_smith_why_you_will_fail_to_have_a_great_career</vt:lpwstr>
      </vt:variant>
      <vt:variant>
        <vt:lpwstr/>
      </vt:variant>
      <vt:variant>
        <vt:i4>6226012</vt:i4>
      </vt:variant>
      <vt:variant>
        <vt:i4>408</vt:i4>
      </vt:variant>
      <vt:variant>
        <vt:i4>0</vt:i4>
      </vt:variant>
      <vt:variant>
        <vt:i4>5</vt:i4>
      </vt:variant>
      <vt:variant>
        <vt:lpwstr>http://www.testmycreativity.com/</vt:lpwstr>
      </vt:variant>
      <vt:variant>
        <vt:lpwstr/>
      </vt:variant>
      <vt:variant>
        <vt:i4>5963847</vt:i4>
      </vt:variant>
      <vt:variant>
        <vt:i4>405</vt:i4>
      </vt:variant>
      <vt:variant>
        <vt:i4>0</vt:i4>
      </vt:variant>
      <vt:variant>
        <vt:i4>5</vt:i4>
      </vt:variant>
      <vt:variant>
        <vt:lpwstr>https://www.udemy.com/integrating-technology-into-a-business-english-course/learn/v4/content</vt:lpwstr>
      </vt:variant>
      <vt:variant>
        <vt:lpwstr/>
      </vt:variant>
      <vt:variant>
        <vt:i4>7864376</vt:i4>
      </vt:variant>
      <vt:variant>
        <vt:i4>402</vt:i4>
      </vt:variant>
      <vt:variant>
        <vt:i4>0</vt:i4>
      </vt:variant>
      <vt:variant>
        <vt:i4>5</vt:i4>
      </vt:variant>
      <vt:variant>
        <vt:lpwstr>http://www.bbc.co.uk/makeitdigital</vt:lpwstr>
      </vt:variant>
      <vt:variant>
        <vt:lpwstr/>
      </vt:variant>
      <vt:variant>
        <vt:i4>2359411</vt:i4>
      </vt:variant>
      <vt:variant>
        <vt:i4>399</vt:i4>
      </vt:variant>
      <vt:variant>
        <vt:i4>0</vt:i4>
      </vt:variant>
      <vt:variant>
        <vt:i4>5</vt:i4>
      </vt:variant>
      <vt:variant>
        <vt:lpwstr>http://www.bbc.com/</vt:lpwstr>
      </vt:variant>
      <vt:variant>
        <vt:lpwstr/>
      </vt:variant>
      <vt:variant>
        <vt:i4>4456518</vt:i4>
      </vt:variant>
      <vt:variant>
        <vt:i4>396</vt:i4>
      </vt:variant>
      <vt:variant>
        <vt:i4>0</vt:i4>
      </vt:variant>
      <vt:variant>
        <vt:i4>5</vt:i4>
      </vt:variant>
      <vt:variant>
        <vt:lpwstr>https://www.weforum.org/</vt:lpwstr>
      </vt:variant>
      <vt:variant>
        <vt:lpwstr/>
      </vt:variant>
      <vt:variant>
        <vt:i4>1704002</vt:i4>
      </vt:variant>
      <vt:variant>
        <vt:i4>393</vt:i4>
      </vt:variant>
      <vt:variant>
        <vt:i4>0</vt:i4>
      </vt:variant>
      <vt:variant>
        <vt:i4>5</vt:i4>
      </vt:variant>
      <vt:variant>
        <vt:lpwstr>https://www.education.microsoft.com/</vt:lpwstr>
      </vt:variant>
      <vt:variant>
        <vt:lpwstr/>
      </vt:variant>
      <vt:variant>
        <vt:i4>1900620</vt:i4>
      </vt:variant>
      <vt:variant>
        <vt:i4>390</vt:i4>
      </vt:variant>
      <vt:variant>
        <vt:i4>0</vt:i4>
      </vt:variant>
      <vt:variant>
        <vt:i4>5</vt:i4>
      </vt:variant>
      <vt:variant>
        <vt:lpwstr>https://www.teachingchannel.org/videos?default=1</vt:lpwstr>
      </vt:variant>
      <vt:variant>
        <vt:lpwstr/>
      </vt:variant>
      <vt:variant>
        <vt:i4>1900567</vt:i4>
      </vt:variant>
      <vt:variant>
        <vt:i4>387</vt:i4>
      </vt:variant>
      <vt:variant>
        <vt:i4>0</vt:i4>
      </vt:variant>
      <vt:variant>
        <vt:i4>5</vt:i4>
      </vt:variant>
      <vt:variant>
        <vt:lpwstr>https://www.schoology.com/https://www.schoology.com/resources</vt:lpwstr>
      </vt:variant>
      <vt:variant>
        <vt:lpwstr/>
      </vt:variant>
      <vt:variant>
        <vt:i4>4522063</vt:i4>
      </vt:variant>
      <vt:variant>
        <vt:i4>384</vt:i4>
      </vt:variant>
      <vt:variant>
        <vt:i4>0</vt:i4>
      </vt:variant>
      <vt:variant>
        <vt:i4>5</vt:i4>
      </vt:variant>
      <vt:variant>
        <vt:lpwstr>https://openeducationalresources.pbworks.com/w/page/27045418/Finding OERs</vt:lpwstr>
      </vt:variant>
      <vt:variant>
        <vt:lpwstr/>
      </vt:variant>
      <vt:variant>
        <vt:i4>6291488</vt:i4>
      </vt:variant>
      <vt:variant>
        <vt:i4>381</vt:i4>
      </vt:variant>
      <vt:variant>
        <vt:i4>0</vt:i4>
      </vt:variant>
      <vt:variant>
        <vt:i4>5</vt:i4>
      </vt:variant>
      <vt:variant>
        <vt:lpwstr>https://www.khanacademy.org/coach/dashboard</vt:lpwstr>
      </vt:variant>
      <vt:variant>
        <vt:lpwstr/>
      </vt:variant>
      <vt:variant>
        <vt:i4>2555947</vt:i4>
      </vt:variant>
      <vt:variant>
        <vt:i4>378</vt:i4>
      </vt:variant>
      <vt:variant>
        <vt:i4>0</vt:i4>
      </vt:variant>
      <vt:variant>
        <vt:i4>5</vt:i4>
      </vt:variant>
      <vt:variant>
        <vt:lpwstr>https://education.microsoft.com/courses-and-resources/quick-tip-videos/teachers-tips-on-skype-in-the-classroom</vt:lpwstr>
      </vt:variant>
      <vt:variant>
        <vt:lpwstr/>
      </vt:variant>
      <vt:variant>
        <vt:i4>6750250</vt:i4>
      </vt:variant>
      <vt:variant>
        <vt:i4>375</vt:i4>
      </vt:variant>
      <vt:variant>
        <vt:i4>0</vt:i4>
      </vt:variant>
      <vt:variant>
        <vt:i4>5</vt:i4>
      </vt:variant>
      <vt:variant>
        <vt:lpwstr>https://education.microsoft.com/Story/Course?token=D514AA08</vt:lpwstr>
      </vt:variant>
      <vt:variant>
        <vt:lpwstr/>
      </vt:variant>
      <vt:variant>
        <vt:i4>6750271</vt:i4>
      </vt:variant>
      <vt:variant>
        <vt:i4>372</vt:i4>
      </vt:variant>
      <vt:variant>
        <vt:i4>0</vt:i4>
      </vt:variant>
      <vt:variant>
        <vt:i4>5</vt:i4>
      </vt:variant>
      <vt:variant>
        <vt:lpwstr>https://education.microsoft.com/courses-and-resources/quick-tip-videos</vt:lpwstr>
      </vt:variant>
      <vt:variant>
        <vt:lpwstr/>
      </vt:variant>
      <vt:variant>
        <vt:i4>720968</vt:i4>
      </vt:variant>
      <vt:variant>
        <vt:i4>369</vt:i4>
      </vt:variant>
      <vt:variant>
        <vt:i4>0</vt:i4>
      </vt:variant>
      <vt:variant>
        <vt:i4>5</vt:i4>
      </vt:variant>
      <vt:variant>
        <vt:lpwstr>https://education.microsoft.com/GetTrained/simplek12/uncommon-creativity-work-smarter-not-harder</vt:lpwstr>
      </vt:variant>
      <vt:variant>
        <vt:lpwstr/>
      </vt:variant>
      <vt:variant>
        <vt:i4>3211316</vt:i4>
      </vt:variant>
      <vt:variant>
        <vt:i4>366</vt:i4>
      </vt:variant>
      <vt:variant>
        <vt:i4>0</vt:i4>
      </vt:variant>
      <vt:variant>
        <vt:i4>5</vt:i4>
      </vt:variant>
      <vt:variant>
        <vt:lpwstr>http://www.youtube.com/watch?v=UCFg9bcW7Bk</vt:lpwstr>
      </vt:variant>
      <vt:variant>
        <vt:lpwstr/>
      </vt:variant>
      <vt:variant>
        <vt:i4>7209059</vt:i4>
      </vt:variant>
      <vt:variant>
        <vt:i4>363</vt:i4>
      </vt:variant>
      <vt:variant>
        <vt:i4>0</vt:i4>
      </vt:variant>
      <vt:variant>
        <vt:i4>5</vt:i4>
      </vt:variant>
      <vt:variant>
        <vt:lpwstr>http://www.youtube.com/watch?v=uZ73ZsBkcus</vt:lpwstr>
      </vt:variant>
      <vt:variant>
        <vt:lpwstr/>
      </vt:variant>
      <vt:variant>
        <vt:i4>3801192</vt:i4>
      </vt:variant>
      <vt:variant>
        <vt:i4>360</vt:i4>
      </vt:variant>
      <vt:variant>
        <vt:i4>0</vt:i4>
      </vt:variant>
      <vt:variant>
        <vt:i4>5</vt:i4>
      </vt:variant>
      <vt:variant>
        <vt:lpwstr>http://www4.ncsu.edu/unity/lockers/users/f/felder/public/ILSdir/ILS.pdf</vt:lpwstr>
      </vt:variant>
      <vt:variant>
        <vt:lpwstr/>
      </vt:variant>
      <vt:variant>
        <vt:i4>3145827</vt:i4>
      </vt:variant>
      <vt:variant>
        <vt:i4>357</vt:i4>
      </vt:variant>
      <vt:variant>
        <vt:i4>0</vt:i4>
      </vt:variant>
      <vt:variant>
        <vt:i4>5</vt:i4>
      </vt:variant>
      <vt:variant>
        <vt:lpwstr>http://www.engr.ncsu.edu/learningstyles/ilsweb.html</vt:lpwstr>
      </vt:variant>
      <vt:variant>
        <vt:lpwstr/>
      </vt:variant>
      <vt:variant>
        <vt:i4>4128843</vt:i4>
      </vt:variant>
      <vt:variant>
        <vt:i4>354</vt:i4>
      </vt:variant>
      <vt:variant>
        <vt:i4>0</vt:i4>
      </vt:variant>
      <vt:variant>
        <vt:i4>5</vt:i4>
      </vt:variant>
      <vt:variant>
        <vt:lpwstr>https://en.wikipedia.org/wiki/Experience_point</vt:lpwstr>
      </vt:variant>
      <vt:variant>
        <vt:lpwstr/>
      </vt:variant>
      <vt:variant>
        <vt:i4>2752608</vt:i4>
      </vt:variant>
      <vt:variant>
        <vt:i4>351</vt:i4>
      </vt:variant>
      <vt:variant>
        <vt:i4>0</vt:i4>
      </vt:variant>
      <vt:variant>
        <vt:i4>5</vt:i4>
      </vt:variant>
      <vt:variant>
        <vt:lpwstr>https://en.wikipedia.org/wiki/Gamification</vt:lpwstr>
      </vt:variant>
      <vt:variant>
        <vt:lpwstr/>
      </vt:variant>
      <vt:variant>
        <vt:i4>1835060</vt:i4>
      </vt:variant>
      <vt:variant>
        <vt:i4>344</vt:i4>
      </vt:variant>
      <vt:variant>
        <vt:i4>0</vt:i4>
      </vt:variant>
      <vt:variant>
        <vt:i4>5</vt:i4>
      </vt:variant>
      <vt:variant>
        <vt:lpwstr/>
      </vt:variant>
      <vt:variant>
        <vt:lpwstr>_Toc475970255</vt:lpwstr>
      </vt:variant>
      <vt:variant>
        <vt:i4>1835060</vt:i4>
      </vt:variant>
      <vt:variant>
        <vt:i4>338</vt:i4>
      </vt:variant>
      <vt:variant>
        <vt:i4>0</vt:i4>
      </vt:variant>
      <vt:variant>
        <vt:i4>5</vt:i4>
      </vt:variant>
      <vt:variant>
        <vt:lpwstr/>
      </vt:variant>
      <vt:variant>
        <vt:lpwstr>_Toc475970254</vt:lpwstr>
      </vt:variant>
      <vt:variant>
        <vt:i4>1835060</vt:i4>
      </vt:variant>
      <vt:variant>
        <vt:i4>332</vt:i4>
      </vt:variant>
      <vt:variant>
        <vt:i4>0</vt:i4>
      </vt:variant>
      <vt:variant>
        <vt:i4>5</vt:i4>
      </vt:variant>
      <vt:variant>
        <vt:lpwstr/>
      </vt:variant>
      <vt:variant>
        <vt:lpwstr>_Toc475970253</vt:lpwstr>
      </vt:variant>
      <vt:variant>
        <vt:i4>1835060</vt:i4>
      </vt:variant>
      <vt:variant>
        <vt:i4>326</vt:i4>
      </vt:variant>
      <vt:variant>
        <vt:i4>0</vt:i4>
      </vt:variant>
      <vt:variant>
        <vt:i4>5</vt:i4>
      </vt:variant>
      <vt:variant>
        <vt:lpwstr/>
      </vt:variant>
      <vt:variant>
        <vt:lpwstr>_Toc475970252</vt:lpwstr>
      </vt:variant>
      <vt:variant>
        <vt:i4>1835060</vt:i4>
      </vt:variant>
      <vt:variant>
        <vt:i4>320</vt:i4>
      </vt:variant>
      <vt:variant>
        <vt:i4>0</vt:i4>
      </vt:variant>
      <vt:variant>
        <vt:i4>5</vt:i4>
      </vt:variant>
      <vt:variant>
        <vt:lpwstr/>
      </vt:variant>
      <vt:variant>
        <vt:lpwstr>_Toc475970251</vt:lpwstr>
      </vt:variant>
      <vt:variant>
        <vt:i4>1835060</vt:i4>
      </vt:variant>
      <vt:variant>
        <vt:i4>314</vt:i4>
      </vt:variant>
      <vt:variant>
        <vt:i4>0</vt:i4>
      </vt:variant>
      <vt:variant>
        <vt:i4>5</vt:i4>
      </vt:variant>
      <vt:variant>
        <vt:lpwstr/>
      </vt:variant>
      <vt:variant>
        <vt:lpwstr>_Toc475970250</vt:lpwstr>
      </vt:variant>
      <vt:variant>
        <vt:i4>1900596</vt:i4>
      </vt:variant>
      <vt:variant>
        <vt:i4>308</vt:i4>
      </vt:variant>
      <vt:variant>
        <vt:i4>0</vt:i4>
      </vt:variant>
      <vt:variant>
        <vt:i4>5</vt:i4>
      </vt:variant>
      <vt:variant>
        <vt:lpwstr/>
      </vt:variant>
      <vt:variant>
        <vt:lpwstr>_Toc475970249</vt:lpwstr>
      </vt:variant>
      <vt:variant>
        <vt:i4>1900596</vt:i4>
      </vt:variant>
      <vt:variant>
        <vt:i4>302</vt:i4>
      </vt:variant>
      <vt:variant>
        <vt:i4>0</vt:i4>
      </vt:variant>
      <vt:variant>
        <vt:i4>5</vt:i4>
      </vt:variant>
      <vt:variant>
        <vt:lpwstr/>
      </vt:variant>
      <vt:variant>
        <vt:lpwstr>_Toc475970248</vt:lpwstr>
      </vt:variant>
      <vt:variant>
        <vt:i4>1900596</vt:i4>
      </vt:variant>
      <vt:variant>
        <vt:i4>296</vt:i4>
      </vt:variant>
      <vt:variant>
        <vt:i4>0</vt:i4>
      </vt:variant>
      <vt:variant>
        <vt:i4>5</vt:i4>
      </vt:variant>
      <vt:variant>
        <vt:lpwstr/>
      </vt:variant>
      <vt:variant>
        <vt:lpwstr>_Toc475970247</vt:lpwstr>
      </vt:variant>
      <vt:variant>
        <vt:i4>1900596</vt:i4>
      </vt:variant>
      <vt:variant>
        <vt:i4>290</vt:i4>
      </vt:variant>
      <vt:variant>
        <vt:i4>0</vt:i4>
      </vt:variant>
      <vt:variant>
        <vt:i4>5</vt:i4>
      </vt:variant>
      <vt:variant>
        <vt:lpwstr/>
      </vt:variant>
      <vt:variant>
        <vt:lpwstr>_Toc475970246</vt:lpwstr>
      </vt:variant>
      <vt:variant>
        <vt:i4>1900596</vt:i4>
      </vt:variant>
      <vt:variant>
        <vt:i4>284</vt:i4>
      </vt:variant>
      <vt:variant>
        <vt:i4>0</vt:i4>
      </vt:variant>
      <vt:variant>
        <vt:i4>5</vt:i4>
      </vt:variant>
      <vt:variant>
        <vt:lpwstr/>
      </vt:variant>
      <vt:variant>
        <vt:lpwstr>_Toc475970245</vt:lpwstr>
      </vt:variant>
      <vt:variant>
        <vt:i4>1900596</vt:i4>
      </vt:variant>
      <vt:variant>
        <vt:i4>278</vt:i4>
      </vt:variant>
      <vt:variant>
        <vt:i4>0</vt:i4>
      </vt:variant>
      <vt:variant>
        <vt:i4>5</vt:i4>
      </vt:variant>
      <vt:variant>
        <vt:lpwstr/>
      </vt:variant>
      <vt:variant>
        <vt:lpwstr>_Toc475970244</vt:lpwstr>
      </vt:variant>
      <vt:variant>
        <vt:i4>1900596</vt:i4>
      </vt:variant>
      <vt:variant>
        <vt:i4>272</vt:i4>
      </vt:variant>
      <vt:variant>
        <vt:i4>0</vt:i4>
      </vt:variant>
      <vt:variant>
        <vt:i4>5</vt:i4>
      </vt:variant>
      <vt:variant>
        <vt:lpwstr/>
      </vt:variant>
      <vt:variant>
        <vt:lpwstr>_Toc475970243</vt:lpwstr>
      </vt:variant>
      <vt:variant>
        <vt:i4>1900596</vt:i4>
      </vt:variant>
      <vt:variant>
        <vt:i4>266</vt:i4>
      </vt:variant>
      <vt:variant>
        <vt:i4>0</vt:i4>
      </vt:variant>
      <vt:variant>
        <vt:i4>5</vt:i4>
      </vt:variant>
      <vt:variant>
        <vt:lpwstr/>
      </vt:variant>
      <vt:variant>
        <vt:lpwstr>_Toc475970242</vt:lpwstr>
      </vt:variant>
      <vt:variant>
        <vt:i4>1900596</vt:i4>
      </vt:variant>
      <vt:variant>
        <vt:i4>260</vt:i4>
      </vt:variant>
      <vt:variant>
        <vt:i4>0</vt:i4>
      </vt:variant>
      <vt:variant>
        <vt:i4>5</vt:i4>
      </vt:variant>
      <vt:variant>
        <vt:lpwstr/>
      </vt:variant>
      <vt:variant>
        <vt:lpwstr>_Toc475970241</vt:lpwstr>
      </vt:variant>
      <vt:variant>
        <vt:i4>1900596</vt:i4>
      </vt:variant>
      <vt:variant>
        <vt:i4>254</vt:i4>
      </vt:variant>
      <vt:variant>
        <vt:i4>0</vt:i4>
      </vt:variant>
      <vt:variant>
        <vt:i4>5</vt:i4>
      </vt:variant>
      <vt:variant>
        <vt:lpwstr/>
      </vt:variant>
      <vt:variant>
        <vt:lpwstr>_Toc475970240</vt:lpwstr>
      </vt:variant>
      <vt:variant>
        <vt:i4>1703988</vt:i4>
      </vt:variant>
      <vt:variant>
        <vt:i4>248</vt:i4>
      </vt:variant>
      <vt:variant>
        <vt:i4>0</vt:i4>
      </vt:variant>
      <vt:variant>
        <vt:i4>5</vt:i4>
      </vt:variant>
      <vt:variant>
        <vt:lpwstr/>
      </vt:variant>
      <vt:variant>
        <vt:lpwstr>_Toc475970239</vt:lpwstr>
      </vt:variant>
      <vt:variant>
        <vt:i4>1703988</vt:i4>
      </vt:variant>
      <vt:variant>
        <vt:i4>242</vt:i4>
      </vt:variant>
      <vt:variant>
        <vt:i4>0</vt:i4>
      </vt:variant>
      <vt:variant>
        <vt:i4>5</vt:i4>
      </vt:variant>
      <vt:variant>
        <vt:lpwstr/>
      </vt:variant>
      <vt:variant>
        <vt:lpwstr>_Toc475970238</vt:lpwstr>
      </vt:variant>
      <vt:variant>
        <vt:i4>1703988</vt:i4>
      </vt:variant>
      <vt:variant>
        <vt:i4>236</vt:i4>
      </vt:variant>
      <vt:variant>
        <vt:i4>0</vt:i4>
      </vt:variant>
      <vt:variant>
        <vt:i4>5</vt:i4>
      </vt:variant>
      <vt:variant>
        <vt:lpwstr/>
      </vt:variant>
      <vt:variant>
        <vt:lpwstr>_Toc475970237</vt:lpwstr>
      </vt:variant>
      <vt:variant>
        <vt:i4>1703988</vt:i4>
      </vt:variant>
      <vt:variant>
        <vt:i4>230</vt:i4>
      </vt:variant>
      <vt:variant>
        <vt:i4>0</vt:i4>
      </vt:variant>
      <vt:variant>
        <vt:i4>5</vt:i4>
      </vt:variant>
      <vt:variant>
        <vt:lpwstr/>
      </vt:variant>
      <vt:variant>
        <vt:lpwstr>_Toc475970236</vt:lpwstr>
      </vt:variant>
      <vt:variant>
        <vt:i4>1703988</vt:i4>
      </vt:variant>
      <vt:variant>
        <vt:i4>224</vt:i4>
      </vt:variant>
      <vt:variant>
        <vt:i4>0</vt:i4>
      </vt:variant>
      <vt:variant>
        <vt:i4>5</vt:i4>
      </vt:variant>
      <vt:variant>
        <vt:lpwstr/>
      </vt:variant>
      <vt:variant>
        <vt:lpwstr>_Toc475970235</vt:lpwstr>
      </vt:variant>
      <vt:variant>
        <vt:i4>1703988</vt:i4>
      </vt:variant>
      <vt:variant>
        <vt:i4>218</vt:i4>
      </vt:variant>
      <vt:variant>
        <vt:i4>0</vt:i4>
      </vt:variant>
      <vt:variant>
        <vt:i4>5</vt:i4>
      </vt:variant>
      <vt:variant>
        <vt:lpwstr/>
      </vt:variant>
      <vt:variant>
        <vt:lpwstr>_Toc475970234</vt:lpwstr>
      </vt:variant>
      <vt:variant>
        <vt:i4>1703988</vt:i4>
      </vt:variant>
      <vt:variant>
        <vt:i4>212</vt:i4>
      </vt:variant>
      <vt:variant>
        <vt:i4>0</vt:i4>
      </vt:variant>
      <vt:variant>
        <vt:i4>5</vt:i4>
      </vt:variant>
      <vt:variant>
        <vt:lpwstr/>
      </vt:variant>
      <vt:variant>
        <vt:lpwstr>_Toc475970233</vt:lpwstr>
      </vt:variant>
      <vt:variant>
        <vt:i4>1703988</vt:i4>
      </vt:variant>
      <vt:variant>
        <vt:i4>206</vt:i4>
      </vt:variant>
      <vt:variant>
        <vt:i4>0</vt:i4>
      </vt:variant>
      <vt:variant>
        <vt:i4>5</vt:i4>
      </vt:variant>
      <vt:variant>
        <vt:lpwstr/>
      </vt:variant>
      <vt:variant>
        <vt:lpwstr>_Toc475970232</vt:lpwstr>
      </vt:variant>
      <vt:variant>
        <vt:i4>1703988</vt:i4>
      </vt:variant>
      <vt:variant>
        <vt:i4>200</vt:i4>
      </vt:variant>
      <vt:variant>
        <vt:i4>0</vt:i4>
      </vt:variant>
      <vt:variant>
        <vt:i4>5</vt:i4>
      </vt:variant>
      <vt:variant>
        <vt:lpwstr/>
      </vt:variant>
      <vt:variant>
        <vt:lpwstr>_Toc475970231</vt:lpwstr>
      </vt:variant>
      <vt:variant>
        <vt:i4>1703988</vt:i4>
      </vt:variant>
      <vt:variant>
        <vt:i4>194</vt:i4>
      </vt:variant>
      <vt:variant>
        <vt:i4>0</vt:i4>
      </vt:variant>
      <vt:variant>
        <vt:i4>5</vt:i4>
      </vt:variant>
      <vt:variant>
        <vt:lpwstr/>
      </vt:variant>
      <vt:variant>
        <vt:lpwstr>_Toc475970230</vt:lpwstr>
      </vt:variant>
      <vt:variant>
        <vt:i4>1769524</vt:i4>
      </vt:variant>
      <vt:variant>
        <vt:i4>188</vt:i4>
      </vt:variant>
      <vt:variant>
        <vt:i4>0</vt:i4>
      </vt:variant>
      <vt:variant>
        <vt:i4>5</vt:i4>
      </vt:variant>
      <vt:variant>
        <vt:lpwstr/>
      </vt:variant>
      <vt:variant>
        <vt:lpwstr>_Toc475970229</vt:lpwstr>
      </vt:variant>
      <vt:variant>
        <vt:i4>1769524</vt:i4>
      </vt:variant>
      <vt:variant>
        <vt:i4>182</vt:i4>
      </vt:variant>
      <vt:variant>
        <vt:i4>0</vt:i4>
      </vt:variant>
      <vt:variant>
        <vt:i4>5</vt:i4>
      </vt:variant>
      <vt:variant>
        <vt:lpwstr/>
      </vt:variant>
      <vt:variant>
        <vt:lpwstr>_Toc475970228</vt:lpwstr>
      </vt:variant>
      <vt:variant>
        <vt:i4>1769524</vt:i4>
      </vt:variant>
      <vt:variant>
        <vt:i4>176</vt:i4>
      </vt:variant>
      <vt:variant>
        <vt:i4>0</vt:i4>
      </vt:variant>
      <vt:variant>
        <vt:i4>5</vt:i4>
      </vt:variant>
      <vt:variant>
        <vt:lpwstr/>
      </vt:variant>
      <vt:variant>
        <vt:lpwstr>_Toc475970227</vt:lpwstr>
      </vt:variant>
      <vt:variant>
        <vt:i4>1769524</vt:i4>
      </vt:variant>
      <vt:variant>
        <vt:i4>170</vt:i4>
      </vt:variant>
      <vt:variant>
        <vt:i4>0</vt:i4>
      </vt:variant>
      <vt:variant>
        <vt:i4>5</vt:i4>
      </vt:variant>
      <vt:variant>
        <vt:lpwstr/>
      </vt:variant>
      <vt:variant>
        <vt:lpwstr>_Toc475970226</vt:lpwstr>
      </vt:variant>
      <vt:variant>
        <vt:i4>1769524</vt:i4>
      </vt:variant>
      <vt:variant>
        <vt:i4>164</vt:i4>
      </vt:variant>
      <vt:variant>
        <vt:i4>0</vt:i4>
      </vt:variant>
      <vt:variant>
        <vt:i4>5</vt:i4>
      </vt:variant>
      <vt:variant>
        <vt:lpwstr/>
      </vt:variant>
      <vt:variant>
        <vt:lpwstr>_Toc475970225</vt:lpwstr>
      </vt:variant>
      <vt:variant>
        <vt:i4>1769524</vt:i4>
      </vt:variant>
      <vt:variant>
        <vt:i4>158</vt:i4>
      </vt:variant>
      <vt:variant>
        <vt:i4>0</vt:i4>
      </vt:variant>
      <vt:variant>
        <vt:i4>5</vt:i4>
      </vt:variant>
      <vt:variant>
        <vt:lpwstr/>
      </vt:variant>
      <vt:variant>
        <vt:lpwstr>_Toc475970224</vt:lpwstr>
      </vt:variant>
      <vt:variant>
        <vt:i4>1769524</vt:i4>
      </vt:variant>
      <vt:variant>
        <vt:i4>152</vt:i4>
      </vt:variant>
      <vt:variant>
        <vt:i4>0</vt:i4>
      </vt:variant>
      <vt:variant>
        <vt:i4>5</vt:i4>
      </vt:variant>
      <vt:variant>
        <vt:lpwstr/>
      </vt:variant>
      <vt:variant>
        <vt:lpwstr>_Toc475970223</vt:lpwstr>
      </vt:variant>
      <vt:variant>
        <vt:i4>1769524</vt:i4>
      </vt:variant>
      <vt:variant>
        <vt:i4>146</vt:i4>
      </vt:variant>
      <vt:variant>
        <vt:i4>0</vt:i4>
      </vt:variant>
      <vt:variant>
        <vt:i4>5</vt:i4>
      </vt:variant>
      <vt:variant>
        <vt:lpwstr/>
      </vt:variant>
      <vt:variant>
        <vt:lpwstr>_Toc475970222</vt:lpwstr>
      </vt:variant>
      <vt:variant>
        <vt:i4>1769524</vt:i4>
      </vt:variant>
      <vt:variant>
        <vt:i4>140</vt:i4>
      </vt:variant>
      <vt:variant>
        <vt:i4>0</vt:i4>
      </vt:variant>
      <vt:variant>
        <vt:i4>5</vt:i4>
      </vt:variant>
      <vt:variant>
        <vt:lpwstr/>
      </vt:variant>
      <vt:variant>
        <vt:lpwstr>_Toc475970221</vt:lpwstr>
      </vt:variant>
      <vt:variant>
        <vt:i4>1769524</vt:i4>
      </vt:variant>
      <vt:variant>
        <vt:i4>134</vt:i4>
      </vt:variant>
      <vt:variant>
        <vt:i4>0</vt:i4>
      </vt:variant>
      <vt:variant>
        <vt:i4>5</vt:i4>
      </vt:variant>
      <vt:variant>
        <vt:lpwstr/>
      </vt:variant>
      <vt:variant>
        <vt:lpwstr>_Toc475970220</vt:lpwstr>
      </vt:variant>
      <vt:variant>
        <vt:i4>1572916</vt:i4>
      </vt:variant>
      <vt:variant>
        <vt:i4>128</vt:i4>
      </vt:variant>
      <vt:variant>
        <vt:i4>0</vt:i4>
      </vt:variant>
      <vt:variant>
        <vt:i4>5</vt:i4>
      </vt:variant>
      <vt:variant>
        <vt:lpwstr/>
      </vt:variant>
      <vt:variant>
        <vt:lpwstr>_Toc475970219</vt:lpwstr>
      </vt:variant>
      <vt:variant>
        <vt:i4>1572916</vt:i4>
      </vt:variant>
      <vt:variant>
        <vt:i4>122</vt:i4>
      </vt:variant>
      <vt:variant>
        <vt:i4>0</vt:i4>
      </vt:variant>
      <vt:variant>
        <vt:i4>5</vt:i4>
      </vt:variant>
      <vt:variant>
        <vt:lpwstr/>
      </vt:variant>
      <vt:variant>
        <vt:lpwstr>_Toc475970218</vt:lpwstr>
      </vt:variant>
      <vt:variant>
        <vt:i4>1572916</vt:i4>
      </vt:variant>
      <vt:variant>
        <vt:i4>116</vt:i4>
      </vt:variant>
      <vt:variant>
        <vt:i4>0</vt:i4>
      </vt:variant>
      <vt:variant>
        <vt:i4>5</vt:i4>
      </vt:variant>
      <vt:variant>
        <vt:lpwstr/>
      </vt:variant>
      <vt:variant>
        <vt:lpwstr>_Toc475970217</vt:lpwstr>
      </vt:variant>
      <vt:variant>
        <vt:i4>1572916</vt:i4>
      </vt:variant>
      <vt:variant>
        <vt:i4>110</vt:i4>
      </vt:variant>
      <vt:variant>
        <vt:i4>0</vt:i4>
      </vt:variant>
      <vt:variant>
        <vt:i4>5</vt:i4>
      </vt:variant>
      <vt:variant>
        <vt:lpwstr/>
      </vt:variant>
      <vt:variant>
        <vt:lpwstr>_Toc475970216</vt:lpwstr>
      </vt:variant>
      <vt:variant>
        <vt:i4>1572916</vt:i4>
      </vt:variant>
      <vt:variant>
        <vt:i4>104</vt:i4>
      </vt:variant>
      <vt:variant>
        <vt:i4>0</vt:i4>
      </vt:variant>
      <vt:variant>
        <vt:i4>5</vt:i4>
      </vt:variant>
      <vt:variant>
        <vt:lpwstr/>
      </vt:variant>
      <vt:variant>
        <vt:lpwstr>_Toc475970215</vt:lpwstr>
      </vt:variant>
      <vt:variant>
        <vt:i4>1572916</vt:i4>
      </vt:variant>
      <vt:variant>
        <vt:i4>98</vt:i4>
      </vt:variant>
      <vt:variant>
        <vt:i4>0</vt:i4>
      </vt:variant>
      <vt:variant>
        <vt:i4>5</vt:i4>
      </vt:variant>
      <vt:variant>
        <vt:lpwstr/>
      </vt:variant>
      <vt:variant>
        <vt:lpwstr>_Toc475970214</vt:lpwstr>
      </vt:variant>
      <vt:variant>
        <vt:i4>1572916</vt:i4>
      </vt:variant>
      <vt:variant>
        <vt:i4>92</vt:i4>
      </vt:variant>
      <vt:variant>
        <vt:i4>0</vt:i4>
      </vt:variant>
      <vt:variant>
        <vt:i4>5</vt:i4>
      </vt:variant>
      <vt:variant>
        <vt:lpwstr/>
      </vt:variant>
      <vt:variant>
        <vt:lpwstr>_Toc475970213</vt:lpwstr>
      </vt:variant>
      <vt:variant>
        <vt:i4>1572916</vt:i4>
      </vt:variant>
      <vt:variant>
        <vt:i4>86</vt:i4>
      </vt:variant>
      <vt:variant>
        <vt:i4>0</vt:i4>
      </vt:variant>
      <vt:variant>
        <vt:i4>5</vt:i4>
      </vt:variant>
      <vt:variant>
        <vt:lpwstr/>
      </vt:variant>
      <vt:variant>
        <vt:lpwstr>_Toc475970212</vt:lpwstr>
      </vt:variant>
      <vt:variant>
        <vt:i4>1572916</vt:i4>
      </vt:variant>
      <vt:variant>
        <vt:i4>80</vt:i4>
      </vt:variant>
      <vt:variant>
        <vt:i4>0</vt:i4>
      </vt:variant>
      <vt:variant>
        <vt:i4>5</vt:i4>
      </vt:variant>
      <vt:variant>
        <vt:lpwstr/>
      </vt:variant>
      <vt:variant>
        <vt:lpwstr>_Toc475970211</vt:lpwstr>
      </vt:variant>
      <vt:variant>
        <vt:i4>1572916</vt:i4>
      </vt:variant>
      <vt:variant>
        <vt:i4>74</vt:i4>
      </vt:variant>
      <vt:variant>
        <vt:i4>0</vt:i4>
      </vt:variant>
      <vt:variant>
        <vt:i4>5</vt:i4>
      </vt:variant>
      <vt:variant>
        <vt:lpwstr/>
      </vt:variant>
      <vt:variant>
        <vt:lpwstr>_Toc475970210</vt:lpwstr>
      </vt:variant>
      <vt:variant>
        <vt:i4>1638452</vt:i4>
      </vt:variant>
      <vt:variant>
        <vt:i4>68</vt:i4>
      </vt:variant>
      <vt:variant>
        <vt:i4>0</vt:i4>
      </vt:variant>
      <vt:variant>
        <vt:i4>5</vt:i4>
      </vt:variant>
      <vt:variant>
        <vt:lpwstr/>
      </vt:variant>
      <vt:variant>
        <vt:lpwstr>_Toc475970209</vt:lpwstr>
      </vt:variant>
      <vt:variant>
        <vt:i4>1638452</vt:i4>
      </vt:variant>
      <vt:variant>
        <vt:i4>62</vt:i4>
      </vt:variant>
      <vt:variant>
        <vt:i4>0</vt:i4>
      </vt:variant>
      <vt:variant>
        <vt:i4>5</vt:i4>
      </vt:variant>
      <vt:variant>
        <vt:lpwstr/>
      </vt:variant>
      <vt:variant>
        <vt:lpwstr>_Toc475970208</vt:lpwstr>
      </vt:variant>
      <vt:variant>
        <vt:i4>1638452</vt:i4>
      </vt:variant>
      <vt:variant>
        <vt:i4>56</vt:i4>
      </vt:variant>
      <vt:variant>
        <vt:i4>0</vt:i4>
      </vt:variant>
      <vt:variant>
        <vt:i4>5</vt:i4>
      </vt:variant>
      <vt:variant>
        <vt:lpwstr/>
      </vt:variant>
      <vt:variant>
        <vt:lpwstr>_Toc475970207</vt:lpwstr>
      </vt:variant>
      <vt:variant>
        <vt:i4>1638452</vt:i4>
      </vt:variant>
      <vt:variant>
        <vt:i4>50</vt:i4>
      </vt:variant>
      <vt:variant>
        <vt:i4>0</vt:i4>
      </vt:variant>
      <vt:variant>
        <vt:i4>5</vt:i4>
      </vt:variant>
      <vt:variant>
        <vt:lpwstr/>
      </vt:variant>
      <vt:variant>
        <vt:lpwstr>_Toc475970206</vt:lpwstr>
      </vt:variant>
      <vt:variant>
        <vt:i4>1638452</vt:i4>
      </vt:variant>
      <vt:variant>
        <vt:i4>44</vt:i4>
      </vt:variant>
      <vt:variant>
        <vt:i4>0</vt:i4>
      </vt:variant>
      <vt:variant>
        <vt:i4>5</vt:i4>
      </vt:variant>
      <vt:variant>
        <vt:lpwstr/>
      </vt:variant>
      <vt:variant>
        <vt:lpwstr>_Toc475970205</vt:lpwstr>
      </vt:variant>
      <vt:variant>
        <vt:i4>1638452</vt:i4>
      </vt:variant>
      <vt:variant>
        <vt:i4>38</vt:i4>
      </vt:variant>
      <vt:variant>
        <vt:i4>0</vt:i4>
      </vt:variant>
      <vt:variant>
        <vt:i4>5</vt:i4>
      </vt:variant>
      <vt:variant>
        <vt:lpwstr/>
      </vt:variant>
      <vt:variant>
        <vt:lpwstr>_Toc475970204</vt:lpwstr>
      </vt:variant>
      <vt:variant>
        <vt:i4>1638452</vt:i4>
      </vt:variant>
      <vt:variant>
        <vt:i4>32</vt:i4>
      </vt:variant>
      <vt:variant>
        <vt:i4>0</vt:i4>
      </vt:variant>
      <vt:variant>
        <vt:i4>5</vt:i4>
      </vt:variant>
      <vt:variant>
        <vt:lpwstr/>
      </vt:variant>
      <vt:variant>
        <vt:lpwstr>_Toc475970203</vt:lpwstr>
      </vt:variant>
      <vt:variant>
        <vt:i4>1638452</vt:i4>
      </vt:variant>
      <vt:variant>
        <vt:i4>26</vt:i4>
      </vt:variant>
      <vt:variant>
        <vt:i4>0</vt:i4>
      </vt:variant>
      <vt:variant>
        <vt:i4>5</vt:i4>
      </vt:variant>
      <vt:variant>
        <vt:lpwstr/>
      </vt:variant>
      <vt:variant>
        <vt:lpwstr>_Toc475970202</vt:lpwstr>
      </vt:variant>
      <vt:variant>
        <vt:i4>1638452</vt:i4>
      </vt:variant>
      <vt:variant>
        <vt:i4>20</vt:i4>
      </vt:variant>
      <vt:variant>
        <vt:i4>0</vt:i4>
      </vt:variant>
      <vt:variant>
        <vt:i4>5</vt:i4>
      </vt:variant>
      <vt:variant>
        <vt:lpwstr/>
      </vt:variant>
      <vt:variant>
        <vt:lpwstr>_Toc475970201</vt:lpwstr>
      </vt:variant>
      <vt:variant>
        <vt:i4>1638452</vt:i4>
      </vt:variant>
      <vt:variant>
        <vt:i4>14</vt:i4>
      </vt:variant>
      <vt:variant>
        <vt:i4>0</vt:i4>
      </vt:variant>
      <vt:variant>
        <vt:i4>5</vt:i4>
      </vt:variant>
      <vt:variant>
        <vt:lpwstr/>
      </vt:variant>
      <vt:variant>
        <vt:lpwstr>_Toc475970200</vt:lpwstr>
      </vt:variant>
      <vt:variant>
        <vt:i4>1048631</vt:i4>
      </vt:variant>
      <vt:variant>
        <vt:i4>8</vt:i4>
      </vt:variant>
      <vt:variant>
        <vt:i4>0</vt:i4>
      </vt:variant>
      <vt:variant>
        <vt:i4>5</vt:i4>
      </vt:variant>
      <vt:variant>
        <vt:lpwstr/>
      </vt:variant>
      <vt:variant>
        <vt:lpwstr>_Toc475970199</vt:lpwstr>
      </vt:variant>
      <vt:variant>
        <vt:i4>1048631</vt:i4>
      </vt:variant>
      <vt:variant>
        <vt:i4>2</vt:i4>
      </vt:variant>
      <vt:variant>
        <vt:i4>0</vt:i4>
      </vt:variant>
      <vt:variant>
        <vt:i4>5</vt:i4>
      </vt:variant>
      <vt:variant>
        <vt:lpwstr/>
      </vt:variant>
      <vt:variant>
        <vt:lpwstr>_Toc475970198</vt:lpwstr>
      </vt:variant>
      <vt:variant>
        <vt:i4>3801122</vt:i4>
      </vt:variant>
      <vt:variant>
        <vt:i4>9</vt:i4>
      </vt:variant>
      <vt:variant>
        <vt:i4>0</vt:i4>
      </vt:variant>
      <vt:variant>
        <vt:i4>5</vt:i4>
      </vt:variant>
      <vt:variant>
        <vt:lpwstr>https://elearningindustry.com/6-tips-design-interactive-virtual-classroom-training</vt:lpwstr>
      </vt:variant>
      <vt:variant>
        <vt:lpwstr/>
      </vt:variant>
      <vt:variant>
        <vt:i4>1572991</vt:i4>
      </vt:variant>
      <vt:variant>
        <vt:i4>6</vt:i4>
      </vt:variant>
      <vt:variant>
        <vt:i4>0</vt:i4>
      </vt:variant>
      <vt:variant>
        <vt:i4>5</vt:i4>
      </vt:variant>
      <vt:variant>
        <vt:lpwstr>https://en.wikipedia.org/wiki/Synchronous_learning</vt:lpwstr>
      </vt:variant>
      <vt:variant>
        <vt:lpwstr/>
      </vt:variant>
      <vt:variant>
        <vt:i4>3866731</vt:i4>
      </vt:variant>
      <vt:variant>
        <vt:i4>3</vt:i4>
      </vt:variant>
      <vt:variant>
        <vt:i4>0</vt:i4>
      </vt:variant>
      <vt:variant>
        <vt:i4>5</vt:i4>
      </vt:variant>
      <vt:variant>
        <vt:lpwstr>https://en.wikipedia.org/wiki/Microlearning</vt:lpwstr>
      </vt:variant>
      <vt:variant>
        <vt:lpwstr/>
      </vt:variant>
      <vt:variant>
        <vt:i4>3604498</vt:i4>
      </vt:variant>
      <vt:variant>
        <vt:i4>0</vt:i4>
      </vt:variant>
      <vt:variant>
        <vt:i4>0</vt:i4>
      </vt:variant>
      <vt:variant>
        <vt:i4>5</vt:i4>
      </vt:variant>
      <vt:variant>
        <vt:lpwstr>https://en.wikipedia.org/wiki/Problem-based_learning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TOOLBOX</dc:title>
  <dc:creator>Lara O. Ramos</dc:creator>
  <cp:lastModifiedBy>as</cp:lastModifiedBy>
  <cp:revision>5</cp:revision>
  <dcterms:created xsi:type="dcterms:W3CDTF">2017-05-18T18:11:00Z</dcterms:created>
  <dcterms:modified xsi:type="dcterms:W3CDTF">2017-05-18T18:22:00Z</dcterms:modified>
</cp:coreProperties>
</file>